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5628" w14:textId="1AE78EE5" w:rsidR="008725D5" w:rsidRPr="00FD000E" w:rsidRDefault="00A2459D" w:rsidP="00AC066E">
      <w:pPr>
        <w:spacing w:line="276" w:lineRule="auto"/>
        <w:ind w:right="126"/>
        <w:jc w:val="right"/>
        <w:rPr>
          <w:rFonts w:ascii="Trebuchet MS" w:hAnsi="Trebuchet MS"/>
          <w:b/>
          <w:bCs/>
        </w:rPr>
      </w:pPr>
      <w:r w:rsidRPr="00FD000E">
        <w:rPr>
          <w:rFonts w:ascii="Trebuchet MS" w:hAnsi="Trebuchet MS"/>
          <w:b/>
          <w:bCs/>
        </w:rPr>
        <w:t xml:space="preserve">Nr. </w:t>
      </w:r>
      <w:r w:rsidR="00FD000E" w:rsidRPr="00FD000E">
        <w:rPr>
          <w:rFonts w:ascii="Trebuchet MS" w:hAnsi="Trebuchet MS"/>
          <w:b/>
          <w:bCs/>
        </w:rPr>
        <w:t>1327</w:t>
      </w:r>
      <w:r w:rsidRPr="00FD000E">
        <w:rPr>
          <w:rFonts w:ascii="Trebuchet MS" w:hAnsi="Trebuchet MS"/>
          <w:b/>
          <w:bCs/>
        </w:rPr>
        <w:t>/SA/</w:t>
      </w:r>
      <w:r w:rsidR="005F54F9" w:rsidRPr="00FD000E">
        <w:rPr>
          <w:rFonts w:ascii="Trebuchet MS" w:hAnsi="Trebuchet MS"/>
          <w:b/>
          <w:bCs/>
        </w:rPr>
        <w:t>06.03</w:t>
      </w:r>
      <w:r w:rsidR="00AC066E" w:rsidRPr="00FD000E">
        <w:rPr>
          <w:rFonts w:ascii="Trebuchet MS" w:hAnsi="Trebuchet MS"/>
          <w:b/>
          <w:bCs/>
        </w:rPr>
        <w:t>.202</w:t>
      </w:r>
      <w:r w:rsidR="00397D18" w:rsidRPr="00FD000E">
        <w:rPr>
          <w:rFonts w:ascii="Trebuchet MS" w:hAnsi="Trebuchet MS"/>
          <w:b/>
          <w:bCs/>
        </w:rPr>
        <w:t>4</w:t>
      </w:r>
    </w:p>
    <w:p w14:paraId="355979A2" w14:textId="77777777" w:rsidR="00D6750D" w:rsidRPr="00FD000E" w:rsidRDefault="00D6750D" w:rsidP="00AC066E">
      <w:pPr>
        <w:spacing w:line="276" w:lineRule="auto"/>
        <w:ind w:right="126"/>
        <w:jc w:val="center"/>
        <w:rPr>
          <w:rFonts w:ascii="Trebuchet MS" w:hAnsi="Trebuchet MS"/>
          <w:b/>
          <w:bCs/>
        </w:rPr>
      </w:pPr>
    </w:p>
    <w:p w14:paraId="1D156C22" w14:textId="21E3A5B9" w:rsidR="002F2A0F" w:rsidRPr="00FD000E" w:rsidRDefault="0024628C" w:rsidP="00282C31">
      <w:pPr>
        <w:spacing w:line="276" w:lineRule="auto"/>
        <w:ind w:right="425"/>
        <w:jc w:val="center"/>
        <w:rPr>
          <w:rFonts w:ascii="Trebuchet MS" w:hAnsi="Trebuchet MS"/>
          <w:b/>
          <w:bCs/>
        </w:rPr>
      </w:pPr>
      <w:r w:rsidRPr="00FD000E">
        <w:rPr>
          <w:rFonts w:ascii="Trebuchet MS" w:hAnsi="Trebuchet MS"/>
          <w:b/>
          <w:bCs/>
        </w:rPr>
        <w:t>RASPUNS CONSOLIDAT</w:t>
      </w:r>
    </w:p>
    <w:p w14:paraId="53807194" w14:textId="77777777" w:rsidR="002F2A0F" w:rsidRPr="00FD000E" w:rsidRDefault="002F2A0F" w:rsidP="00282C31">
      <w:pPr>
        <w:spacing w:line="276" w:lineRule="auto"/>
        <w:ind w:right="425"/>
        <w:rPr>
          <w:rFonts w:ascii="Trebuchet MS" w:hAnsi="Trebuchet MS"/>
        </w:rPr>
      </w:pPr>
    </w:p>
    <w:p w14:paraId="091E4A38" w14:textId="246D837A" w:rsidR="00691374" w:rsidRPr="00FD000E" w:rsidRDefault="00D105BE" w:rsidP="004C79F8">
      <w:pPr>
        <w:spacing w:line="276" w:lineRule="auto"/>
        <w:ind w:right="425"/>
        <w:jc w:val="center"/>
        <w:rPr>
          <w:rFonts w:ascii="Trebuchet MS" w:hAnsi="Trebuchet MS"/>
        </w:rPr>
      </w:pPr>
      <w:bookmarkStart w:id="0" w:name="_Hlk81217659"/>
      <w:r w:rsidRPr="00FD000E">
        <w:rPr>
          <w:rFonts w:ascii="Trebuchet MS" w:hAnsi="Trebuchet MS"/>
          <w:lang w:val="ro-RO"/>
        </w:rPr>
        <w:t>la procedura de atribuire a contractului</w:t>
      </w:r>
      <w:bookmarkStart w:id="1" w:name="_Hlk502824766"/>
      <w:r w:rsidRPr="00FD000E">
        <w:rPr>
          <w:rFonts w:ascii="Trebuchet MS" w:hAnsi="Trebuchet MS"/>
          <w:b/>
          <w:bCs/>
          <w:noProof/>
        </w:rPr>
        <w:t xml:space="preserve"> </w:t>
      </w:r>
      <w:bookmarkStart w:id="2" w:name="_Hlk16003158"/>
      <w:bookmarkEnd w:id="1"/>
      <w:r w:rsidRPr="00FD000E">
        <w:rPr>
          <w:rFonts w:ascii="Trebuchet MS" w:hAnsi="Trebuchet MS"/>
          <w:noProof/>
        </w:rPr>
        <w:t>avand ca obiect:</w:t>
      </w:r>
      <w:r w:rsidRPr="00FD000E">
        <w:rPr>
          <w:rFonts w:ascii="Trebuchet MS" w:hAnsi="Trebuchet MS"/>
          <w:b/>
          <w:bCs/>
          <w:noProof/>
        </w:rPr>
        <w:t xml:space="preserve"> </w:t>
      </w:r>
      <w:bookmarkEnd w:id="2"/>
      <w:r w:rsidR="00F438D4" w:rsidRPr="00FD000E">
        <w:rPr>
          <w:rFonts w:ascii="Trebuchet MS" w:hAnsi="Trebuchet MS"/>
          <w:b/>
          <w:bCs/>
          <w:noProof/>
        </w:rPr>
        <w:t>11371 - Executie lucrari pentru obiectivul de investitii: Dezvoltarea infrastructurii turistice in statiunea balneoclimaterica Ocna Sibiului, orasul Ocna Sibiului</w:t>
      </w:r>
      <w:r w:rsidR="00A47F8B" w:rsidRPr="00FD000E">
        <w:rPr>
          <w:rFonts w:ascii="Trebuchet MS" w:hAnsi="Trebuchet MS"/>
          <w:b/>
          <w:bCs/>
          <w:i/>
          <w:iCs/>
        </w:rPr>
        <w:t>,</w:t>
      </w:r>
      <w:r w:rsidR="00A47F8B" w:rsidRPr="00FD000E">
        <w:rPr>
          <w:rFonts w:ascii="Trebuchet MS" w:hAnsi="Trebuchet MS"/>
          <w:b/>
          <w:bCs/>
        </w:rPr>
        <w:t xml:space="preserve"> </w:t>
      </w:r>
      <w:proofErr w:type="spellStart"/>
      <w:r w:rsidRPr="00FD000E">
        <w:rPr>
          <w:rFonts w:ascii="Trebuchet MS" w:hAnsi="Trebuchet MS"/>
          <w:shd w:val="clear" w:color="auto" w:fill="FFFFFF" w:themeFill="background1"/>
        </w:rPr>
        <w:t>derulata</w:t>
      </w:r>
      <w:proofErr w:type="spellEnd"/>
      <w:r w:rsidRPr="00FD000E">
        <w:rPr>
          <w:rFonts w:ascii="Trebuchet MS" w:hAnsi="Trebuchet MS"/>
          <w:shd w:val="clear" w:color="auto" w:fill="FFFFFF" w:themeFill="background1"/>
        </w:rPr>
        <w:t xml:space="preserve"> </w:t>
      </w:r>
      <w:proofErr w:type="spellStart"/>
      <w:r w:rsidRPr="00FD000E">
        <w:rPr>
          <w:rFonts w:ascii="Trebuchet MS" w:hAnsi="Trebuchet MS"/>
          <w:shd w:val="clear" w:color="auto" w:fill="FFFFFF" w:themeFill="background1"/>
        </w:rPr>
        <w:t>prin</w:t>
      </w:r>
      <w:proofErr w:type="spellEnd"/>
      <w:r w:rsidRPr="00FD000E">
        <w:rPr>
          <w:rFonts w:ascii="Trebuchet MS" w:hAnsi="Trebuchet MS"/>
          <w:shd w:val="clear" w:color="auto" w:fill="FFFFFF" w:themeFill="background1"/>
        </w:rPr>
        <w:t xml:space="preserve"> </w:t>
      </w:r>
      <w:proofErr w:type="spellStart"/>
      <w:r w:rsidRPr="00FD000E">
        <w:rPr>
          <w:rFonts w:ascii="Trebuchet MS" w:hAnsi="Trebuchet MS"/>
          <w:shd w:val="clear" w:color="auto" w:fill="FFFFFF" w:themeFill="background1"/>
        </w:rPr>
        <w:t>procedura</w:t>
      </w:r>
      <w:proofErr w:type="spellEnd"/>
      <w:r w:rsidRPr="00FD000E">
        <w:rPr>
          <w:rFonts w:ascii="Trebuchet MS" w:hAnsi="Trebuchet MS"/>
          <w:shd w:val="clear" w:color="auto" w:fill="FFFFFF" w:themeFill="background1"/>
        </w:rPr>
        <w:t xml:space="preserve"> </w:t>
      </w:r>
      <w:proofErr w:type="spellStart"/>
      <w:r w:rsidRPr="00FD000E">
        <w:rPr>
          <w:rFonts w:ascii="Trebuchet MS" w:hAnsi="Trebuchet MS"/>
          <w:shd w:val="clear" w:color="auto" w:fill="FFFFFF" w:themeFill="background1"/>
        </w:rPr>
        <w:t>simplificata</w:t>
      </w:r>
      <w:proofErr w:type="spellEnd"/>
      <w:r w:rsidRPr="00FD000E">
        <w:rPr>
          <w:rFonts w:ascii="Trebuchet MS" w:hAnsi="Trebuchet MS"/>
          <w:shd w:val="clear" w:color="auto" w:fill="FFFFFF" w:themeFill="background1"/>
        </w:rPr>
        <w:t xml:space="preserve"> cu </w:t>
      </w:r>
      <w:proofErr w:type="spellStart"/>
      <w:r w:rsidRPr="00FD000E">
        <w:rPr>
          <w:rFonts w:ascii="Trebuchet MS" w:hAnsi="Trebuchet MS"/>
          <w:shd w:val="clear" w:color="auto" w:fill="FFFFFF" w:themeFill="background1"/>
        </w:rPr>
        <w:t>anuntul</w:t>
      </w:r>
      <w:proofErr w:type="spellEnd"/>
      <w:r w:rsidRPr="00FD000E">
        <w:rPr>
          <w:rFonts w:ascii="Trebuchet MS" w:hAnsi="Trebuchet MS"/>
          <w:shd w:val="clear" w:color="auto" w:fill="FFFFFF" w:themeFill="background1"/>
        </w:rPr>
        <w:t xml:space="preserve"> de </w:t>
      </w:r>
      <w:proofErr w:type="spellStart"/>
      <w:r w:rsidRPr="00FD000E">
        <w:rPr>
          <w:rFonts w:ascii="Trebuchet MS" w:hAnsi="Trebuchet MS"/>
          <w:shd w:val="clear" w:color="auto" w:fill="FFFFFF" w:themeFill="background1"/>
        </w:rPr>
        <w:t>participare</w:t>
      </w:r>
      <w:proofErr w:type="spellEnd"/>
      <w:r w:rsidRPr="00FD000E">
        <w:rPr>
          <w:rFonts w:ascii="Trebuchet MS" w:eastAsia="SegoeUI" w:hAnsi="Trebuchet MS" w:cs="SegoeUI"/>
          <w:lang w:val="en-GB"/>
        </w:rPr>
        <w:t xml:space="preserve"> </w:t>
      </w:r>
      <w:bookmarkEnd w:id="0"/>
      <w:r w:rsidR="005F54F9" w:rsidRPr="00FD000E">
        <w:rPr>
          <w:rFonts w:ascii="Trebuchet MS" w:eastAsia="SegoeUI" w:hAnsi="Trebuchet MS" w:cs="SegoeUI"/>
        </w:rPr>
        <w:t>SCN1135364 / 28.11.2023</w:t>
      </w:r>
    </w:p>
    <w:p w14:paraId="144884FA" w14:textId="77777777" w:rsidR="0024628C" w:rsidRPr="00FD000E" w:rsidRDefault="0024628C" w:rsidP="00282C31">
      <w:pPr>
        <w:spacing w:line="276" w:lineRule="auto"/>
        <w:ind w:right="425"/>
        <w:jc w:val="both"/>
        <w:rPr>
          <w:rFonts w:ascii="Trebuchet MS" w:hAnsi="Trebuchet MS"/>
        </w:rPr>
      </w:pPr>
    </w:p>
    <w:p w14:paraId="3D20F8FA" w14:textId="77A8AF65" w:rsidR="008C6E14" w:rsidRPr="00FD000E" w:rsidRDefault="0024628C" w:rsidP="00282C31">
      <w:pPr>
        <w:spacing w:line="276" w:lineRule="auto"/>
        <w:ind w:right="425"/>
        <w:jc w:val="both"/>
        <w:rPr>
          <w:rFonts w:ascii="Trebuchet MS" w:hAnsi="Trebuchet MS"/>
          <w:b/>
          <w:bCs/>
        </w:rPr>
      </w:pPr>
      <w:proofErr w:type="spellStart"/>
      <w:r w:rsidRPr="00FD000E">
        <w:rPr>
          <w:rFonts w:ascii="Trebuchet MS" w:hAnsi="Trebuchet MS"/>
          <w:b/>
          <w:bCs/>
        </w:rPr>
        <w:t>Solicitar</w:t>
      </w:r>
      <w:r w:rsidR="005F54F9" w:rsidRPr="00FD000E">
        <w:rPr>
          <w:rFonts w:ascii="Trebuchet MS" w:hAnsi="Trebuchet MS"/>
          <w:b/>
          <w:bCs/>
        </w:rPr>
        <w:t>ile</w:t>
      </w:r>
      <w:proofErr w:type="spellEnd"/>
      <w:r w:rsidR="00532161" w:rsidRPr="00FD000E">
        <w:rPr>
          <w:rFonts w:ascii="Trebuchet MS" w:hAnsi="Trebuchet MS"/>
          <w:b/>
          <w:bCs/>
        </w:rPr>
        <w:t xml:space="preserve"> de </w:t>
      </w:r>
      <w:proofErr w:type="spellStart"/>
      <w:r w:rsidR="00532161" w:rsidRPr="00FD000E">
        <w:rPr>
          <w:rFonts w:ascii="Trebuchet MS" w:hAnsi="Trebuchet MS"/>
          <w:b/>
          <w:bCs/>
        </w:rPr>
        <w:t>clarificari</w:t>
      </w:r>
      <w:proofErr w:type="spellEnd"/>
      <w:r w:rsidR="00532161" w:rsidRPr="00FD000E">
        <w:rPr>
          <w:rFonts w:ascii="Trebuchet MS" w:hAnsi="Trebuchet MS"/>
          <w:b/>
          <w:bCs/>
        </w:rPr>
        <w:t xml:space="preserve"> nr. </w:t>
      </w:r>
      <w:r w:rsidR="005F54F9" w:rsidRPr="00FD000E">
        <w:rPr>
          <w:rFonts w:ascii="Trebuchet MS" w:hAnsi="Trebuchet MS"/>
          <w:b/>
          <w:bCs/>
        </w:rPr>
        <w:t>6532, 10665</w:t>
      </w:r>
    </w:p>
    <w:p w14:paraId="124BCBA5" w14:textId="77777777" w:rsidR="0024628C" w:rsidRPr="00FD000E" w:rsidRDefault="0024628C" w:rsidP="00282C31">
      <w:pPr>
        <w:spacing w:line="276" w:lineRule="auto"/>
        <w:ind w:right="425"/>
        <w:jc w:val="both"/>
        <w:rPr>
          <w:rFonts w:ascii="Trebuchet MS" w:hAnsi="Trebuchet MS"/>
        </w:rPr>
      </w:pPr>
    </w:p>
    <w:p w14:paraId="666C5917" w14:textId="77777777" w:rsidR="00CA3EB5" w:rsidRPr="00FD000E" w:rsidRDefault="00CA3EB5" w:rsidP="00CA3EB5">
      <w:pPr>
        <w:ind w:right="283"/>
        <w:jc w:val="both"/>
        <w:rPr>
          <w:rFonts w:ascii="Trebuchet MS" w:hAnsi="Trebuchet MS" w:cs="Times New Roman"/>
          <w:b/>
          <w:u w:val="single"/>
          <w:lang w:val="ro-RO"/>
        </w:rPr>
      </w:pPr>
      <w:proofErr w:type="spellStart"/>
      <w:r w:rsidRPr="00FD000E">
        <w:rPr>
          <w:rFonts w:ascii="Trebuchet MS" w:hAnsi="Trebuchet MS" w:cs="Times New Roman"/>
          <w:b/>
          <w:u w:val="single"/>
          <w:lang w:val="ro-RO"/>
        </w:rPr>
        <w:t>Intrebarea</w:t>
      </w:r>
      <w:proofErr w:type="spellEnd"/>
      <w:r w:rsidRPr="00FD000E">
        <w:rPr>
          <w:rFonts w:ascii="Trebuchet MS" w:hAnsi="Trebuchet MS" w:cs="Times New Roman"/>
          <w:b/>
          <w:u w:val="single"/>
          <w:lang w:val="ro-RO"/>
        </w:rPr>
        <w:t xml:space="preserve"> nr.1</w:t>
      </w:r>
    </w:p>
    <w:p w14:paraId="2CDAB825" w14:textId="300D9D55" w:rsidR="00CA3EB5" w:rsidRPr="00FD000E" w:rsidRDefault="00394A9A" w:rsidP="00CA3EB5">
      <w:pPr>
        <w:ind w:right="283"/>
        <w:jc w:val="both"/>
        <w:rPr>
          <w:rFonts w:ascii="Trebuchet MS" w:hAnsi="Trebuchet MS" w:cs="Times New Roman"/>
          <w:bCs/>
          <w:u w:val="single"/>
          <w:lang w:val="ro-RO"/>
        </w:rPr>
      </w:pPr>
      <w:r w:rsidRPr="00FD000E">
        <w:rPr>
          <w:rFonts w:ascii="Trebuchet MS" w:hAnsi="Trebuchet MS" w:cs="Times New Roman"/>
          <w:lang w:val="ro-RO"/>
        </w:rPr>
        <w:t>Vă rugăm să confirmați că amplasamentul lucrărilor va fi predat liber de sarcini, respectiv faptul că asanarea/deminarea, descărcarea arheologică sau exproprierile nu sunt în sarcina Executantului.</w:t>
      </w:r>
    </w:p>
    <w:p w14:paraId="5DD735A3" w14:textId="77777777" w:rsidR="00CA3EB5" w:rsidRPr="00FD000E" w:rsidRDefault="00CA3EB5" w:rsidP="00CA3EB5">
      <w:pPr>
        <w:ind w:right="283"/>
        <w:jc w:val="both"/>
        <w:rPr>
          <w:rFonts w:ascii="Trebuchet MS" w:hAnsi="Trebuchet MS" w:cs="Times New Roman"/>
          <w:b/>
          <w:u w:val="single"/>
          <w:lang w:val="ro-RO"/>
        </w:rPr>
      </w:pPr>
      <w:r w:rsidRPr="00FD000E">
        <w:rPr>
          <w:rFonts w:ascii="Trebuchet MS" w:hAnsi="Trebuchet MS" w:cs="Times New Roman"/>
          <w:b/>
          <w:u w:val="single"/>
          <w:lang w:val="ro-RO"/>
        </w:rPr>
        <w:t>Răspuns nr.1:</w:t>
      </w:r>
    </w:p>
    <w:p w14:paraId="36922CAC" w14:textId="77777777" w:rsidR="00FD251B" w:rsidRPr="00FD000E" w:rsidRDefault="00FD251B" w:rsidP="00FD251B">
      <w:pPr>
        <w:pStyle w:val="NoSpacing"/>
        <w:ind w:right="283"/>
        <w:jc w:val="both"/>
        <w:rPr>
          <w:rFonts w:ascii="Trebuchet MS" w:hAnsi="Trebuchet MS" w:cs="Times New Roman"/>
          <w:bCs/>
          <w:sz w:val="24"/>
          <w:szCs w:val="24"/>
          <w:lang w:val="ro-RO"/>
        </w:rPr>
      </w:pPr>
      <w:r w:rsidRPr="00FD000E">
        <w:rPr>
          <w:rFonts w:ascii="Trebuchet MS" w:hAnsi="Trebuchet MS" w:cs="Times New Roman"/>
          <w:bCs/>
          <w:sz w:val="24"/>
          <w:szCs w:val="24"/>
          <w:lang w:val="ro-RO"/>
        </w:rPr>
        <w:t xml:space="preserve">Potrivit </w:t>
      </w:r>
      <w:proofErr w:type="spellStart"/>
      <w:r w:rsidRPr="00FD000E">
        <w:rPr>
          <w:rFonts w:ascii="Trebuchet MS" w:hAnsi="Trebuchet MS" w:cs="Times New Roman"/>
          <w:bCs/>
          <w:sz w:val="24"/>
          <w:szCs w:val="24"/>
          <w:lang w:val="ro-RO"/>
        </w:rPr>
        <w:t>Ordonantei</w:t>
      </w:r>
      <w:proofErr w:type="spellEnd"/>
      <w:r w:rsidRPr="00FD000E">
        <w:rPr>
          <w:rFonts w:ascii="Trebuchet MS" w:hAnsi="Trebuchet MS" w:cs="Times New Roman"/>
          <w:bCs/>
          <w:sz w:val="24"/>
          <w:szCs w:val="24"/>
          <w:lang w:val="ro-RO"/>
        </w:rPr>
        <w:t xml:space="preserve"> Guvernului nr. 25/2001 privind </w:t>
      </w:r>
      <w:proofErr w:type="spellStart"/>
      <w:r w:rsidRPr="00FD000E">
        <w:rPr>
          <w:rFonts w:ascii="Trebuchet MS" w:hAnsi="Trebuchet MS" w:cs="Times New Roman"/>
          <w:bCs/>
          <w:sz w:val="24"/>
          <w:szCs w:val="24"/>
          <w:lang w:val="ro-RO"/>
        </w:rPr>
        <w:t>infiintarea</w:t>
      </w:r>
      <w:proofErr w:type="spellEnd"/>
      <w:r w:rsidRPr="00FD000E">
        <w:rPr>
          <w:rFonts w:ascii="Trebuchet MS" w:hAnsi="Trebuchet MS" w:cs="Times New Roman"/>
          <w:bCs/>
          <w:sz w:val="24"/>
          <w:szCs w:val="24"/>
          <w:lang w:val="ro-RO"/>
        </w:rPr>
        <w:t xml:space="preserve"> CNI SA, </w:t>
      </w:r>
      <w:proofErr w:type="spellStart"/>
      <w:r w:rsidRPr="00FD000E">
        <w:rPr>
          <w:rFonts w:ascii="Trebuchet MS" w:hAnsi="Trebuchet MS" w:cs="Times New Roman"/>
          <w:bCs/>
          <w:sz w:val="24"/>
          <w:szCs w:val="24"/>
          <w:lang w:val="ro-RO"/>
        </w:rPr>
        <w:t>art</w:t>
      </w:r>
      <w:proofErr w:type="spellEnd"/>
      <w:r w:rsidRPr="00FD000E">
        <w:rPr>
          <w:rFonts w:ascii="Trebuchet MS" w:hAnsi="Trebuchet MS" w:cs="Times New Roman"/>
          <w:bCs/>
          <w:sz w:val="24"/>
          <w:szCs w:val="24"/>
          <w:lang w:val="ro-RO"/>
        </w:rPr>
        <w:t xml:space="preserve"> 7 (1 “Pentru obiectivele de investiții propuse a fi finanțate în cadrul programului, beneficiarii predau amplasamentele….” Amplasamentele sunt preluate pe durata de realizare a investiției, după aprobarea listei obiectivelor de investiții de către Ministerul Dezvoltării, Lucrărilor Publice și Administrației </w:t>
      </w:r>
    </w:p>
    <w:p w14:paraId="20C8934C" w14:textId="77777777" w:rsidR="00FD251B" w:rsidRPr="00FD000E" w:rsidRDefault="00FD251B" w:rsidP="00FD251B">
      <w:pPr>
        <w:pStyle w:val="NoSpacing"/>
        <w:ind w:right="283"/>
        <w:jc w:val="both"/>
        <w:rPr>
          <w:rFonts w:ascii="Trebuchet MS" w:hAnsi="Trebuchet MS" w:cs="Times New Roman"/>
          <w:bCs/>
          <w:sz w:val="24"/>
          <w:szCs w:val="24"/>
          <w:lang w:val="ro-RO"/>
        </w:rPr>
      </w:pPr>
      <w:r w:rsidRPr="00FD000E">
        <w:rPr>
          <w:rFonts w:ascii="Trebuchet MS" w:hAnsi="Trebuchet MS" w:cs="Times New Roman"/>
          <w:bCs/>
          <w:sz w:val="24"/>
          <w:szCs w:val="24"/>
          <w:lang w:val="ro-RO"/>
        </w:rPr>
        <w:t xml:space="preserve">(2) Ministerul Dezvoltării, Lucrărilor Publice și Administrației, prin Compania Națională de Investiții "C.N.I." - S.A., solicită beneficiarilor predarea amplasamentelor, </w:t>
      </w:r>
    </w:p>
    <w:p w14:paraId="6531B953" w14:textId="47389469" w:rsidR="00CA3EB5" w:rsidRPr="00FD000E" w:rsidRDefault="00FD251B" w:rsidP="00FD251B">
      <w:pPr>
        <w:pStyle w:val="NoSpacing"/>
        <w:ind w:right="283"/>
        <w:jc w:val="both"/>
        <w:rPr>
          <w:rFonts w:ascii="Trebuchet MS" w:hAnsi="Trebuchet MS" w:cs="Times New Roman"/>
          <w:bCs/>
          <w:sz w:val="24"/>
          <w:szCs w:val="24"/>
          <w:lang w:val="ro-RO"/>
        </w:rPr>
      </w:pPr>
      <w:proofErr w:type="spellStart"/>
      <w:r w:rsidRPr="00FD000E">
        <w:rPr>
          <w:rFonts w:ascii="Trebuchet MS" w:hAnsi="Trebuchet MS" w:cs="Times New Roman"/>
          <w:bCs/>
          <w:sz w:val="24"/>
          <w:szCs w:val="24"/>
          <w:lang w:val="ro-RO"/>
        </w:rPr>
        <w:t>Asadar</w:t>
      </w:r>
      <w:proofErr w:type="spellEnd"/>
      <w:r w:rsidRPr="00FD000E">
        <w:rPr>
          <w:rFonts w:ascii="Trebuchet MS" w:hAnsi="Trebuchet MS" w:cs="Times New Roman"/>
          <w:bCs/>
          <w:sz w:val="24"/>
          <w:szCs w:val="24"/>
          <w:lang w:val="ro-RO"/>
        </w:rPr>
        <w:t xml:space="preserve">, beneficiarul </w:t>
      </w:r>
      <w:proofErr w:type="spellStart"/>
      <w:r w:rsidRPr="00FD000E">
        <w:rPr>
          <w:rFonts w:ascii="Trebuchet MS" w:hAnsi="Trebuchet MS" w:cs="Times New Roman"/>
          <w:bCs/>
          <w:sz w:val="24"/>
          <w:szCs w:val="24"/>
          <w:lang w:val="ro-RO"/>
        </w:rPr>
        <w:t>investitiei</w:t>
      </w:r>
      <w:proofErr w:type="spellEnd"/>
      <w:r w:rsidRPr="00FD000E">
        <w:rPr>
          <w:rFonts w:ascii="Trebuchet MS" w:hAnsi="Trebuchet MS" w:cs="Times New Roman"/>
          <w:bCs/>
          <w:sz w:val="24"/>
          <w:szCs w:val="24"/>
          <w:lang w:val="ro-RO"/>
        </w:rPr>
        <w:t xml:space="preserve"> va face toate demersurile necesare pentru predarea amplasamentului </w:t>
      </w:r>
      <w:proofErr w:type="spellStart"/>
      <w:r w:rsidRPr="00FD000E">
        <w:rPr>
          <w:rFonts w:ascii="Trebuchet MS" w:hAnsi="Trebuchet MS" w:cs="Times New Roman"/>
          <w:bCs/>
          <w:sz w:val="24"/>
          <w:szCs w:val="24"/>
          <w:lang w:val="ro-RO"/>
        </w:rPr>
        <w:t>lucrarilor</w:t>
      </w:r>
      <w:proofErr w:type="spellEnd"/>
      <w:r w:rsidRPr="00FD000E">
        <w:rPr>
          <w:rFonts w:ascii="Trebuchet MS" w:hAnsi="Trebuchet MS" w:cs="Times New Roman"/>
          <w:bCs/>
          <w:sz w:val="24"/>
          <w:szCs w:val="24"/>
          <w:lang w:val="ro-RO"/>
        </w:rPr>
        <w:t xml:space="preserve"> liber de sarcini </w:t>
      </w:r>
      <w:proofErr w:type="spellStart"/>
      <w:r w:rsidRPr="00FD000E">
        <w:rPr>
          <w:rFonts w:ascii="Trebuchet MS" w:hAnsi="Trebuchet MS" w:cs="Times New Roman"/>
          <w:bCs/>
          <w:sz w:val="24"/>
          <w:szCs w:val="24"/>
          <w:lang w:val="ro-RO"/>
        </w:rPr>
        <w:t>catre</w:t>
      </w:r>
      <w:proofErr w:type="spellEnd"/>
      <w:r w:rsidRPr="00FD000E">
        <w:rPr>
          <w:rFonts w:ascii="Trebuchet MS" w:hAnsi="Trebuchet MS" w:cs="Times New Roman"/>
          <w:bCs/>
          <w:sz w:val="24"/>
          <w:szCs w:val="24"/>
          <w:lang w:val="ro-RO"/>
        </w:rPr>
        <w:t xml:space="preserve"> CNI SA, care </w:t>
      </w:r>
      <w:proofErr w:type="spellStart"/>
      <w:r w:rsidRPr="00FD000E">
        <w:rPr>
          <w:rFonts w:ascii="Trebuchet MS" w:hAnsi="Trebuchet MS" w:cs="Times New Roman"/>
          <w:bCs/>
          <w:sz w:val="24"/>
          <w:szCs w:val="24"/>
          <w:lang w:val="ro-RO"/>
        </w:rPr>
        <w:t>il</w:t>
      </w:r>
      <w:proofErr w:type="spellEnd"/>
      <w:r w:rsidRPr="00FD000E">
        <w:rPr>
          <w:rFonts w:ascii="Trebuchet MS" w:hAnsi="Trebuchet MS" w:cs="Times New Roman"/>
          <w:bCs/>
          <w:sz w:val="24"/>
          <w:szCs w:val="24"/>
          <w:lang w:val="ro-RO"/>
        </w:rPr>
        <w:t xml:space="preserve"> va preda </w:t>
      </w:r>
      <w:proofErr w:type="spellStart"/>
      <w:r w:rsidRPr="00FD000E">
        <w:rPr>
          <w:rFonts w:ascii="Trebuchet MS" w:hAnsi="Trebuchet MS" w:cs="Times New Roman"/>
          <w:bCs/>
          <w:sz w:val="24"/>
          <w:szCs w:val="24"/>
          <w:lang w:val="ro-RO"/>
        </w:rPr>
        <w:t>corespunzator</w:t>
      </w:r>
      <w:proofErr w:type="spellEnd"/>
      <w:r w:rsidRPr="00FD000E">
        <w:rPr>
          <w:rFonts w:ascii="Trebuchet MS" w:hAnsi="Trebuchet MS" w:cs="Times New Roman"/>
          <w:bCs/>
          <w:sz w:val="24"/>
          <w:szCs w:val="24"/>
          <w:lang w:val="ro-RO"/>
        </w:rPr>
        <w:t xml:space="preserve"> Executantului. Acest</w:t>
      </w:r>
      <w:r w:rsidR="00247AE9" w:rsidRPr="00FD000E">
        <w:rPr>
          <w:rFonts w:ascii="Trebuchet MS" w:hAnsi="Trebuchet MS" w:cs="Times New Roman"/>
          <w:bCs/>
          <w:sz w:val="24"/>
          <w:szCs w:val="24"/>
          <w:lang w:val="ro-RO"/>
        </w:rPr>
        <w:t>a</w:t>
      </w:r>
      <w:r w:rsidRPr="00FD000E">
        <w:rPr>
          <w:rFonts w:ascii="Trebuchet MS" w:hAnsi="Trebuchet MS" w:cs="Times New Roman"/>
          <w:bCs/>
          <w:sz w:val="24"/>
          <w:szCs w:val="24"/>
          <w:lang w:val="ro-RO"/>
        </w:rPr>
        <w:t xml:space="preserve"> nu are alte </w:t>
      </w:r>
      <w:proofErr w:type="spellStart"/>
      <w:r w:rsidRPr="00FD000E">
        <w:rPr>
          <w:rFonts w:ascii="Trebuchet MS" w:hAnsi="Trebuchet MS" w:cs="Times New Roman"/>
          <w:bCs/>
          <w:sz w:val="24"/>
          <w:szCs w:val="24"/>
          <w:lang w:val="ro-RO"/>
        </w:rPr>
        <w:t>atributii</w:t>
      </w:r>
      <w:proofErr w:type="spellEnd"/>
      <w:r w:rsidRPr="00FD000E">
        <w:rPr>
          <w:rFonts w:ascii="Trebuchet MS" w:hAnsi="Trebuchet MS" w:cs="Times New Roman"/>
          <w:bCs/>
          <w:sz w:val="24"/>
          <w:szCs w:val="24"/>
          <w:lang w:val="ro-RO"/>
        </w:rPr>
        <w:t xml:space="preserve"> in acest sens.</w:t>
      </w:r>
    </w:p>
    <w:p w14:paraId="6518CDE1" w14:textId="77777777" w:rsidR="00694BF3" w:rsidRPr="00FD000E" w:rsidRDefault="00694BF3" w:rsidP="00FD251B">
      <w:pPr>
        <w:pStyle w:val="NoSpacing"/>
        <w:ind w:right="283"/>
        <w:jc w:val="both"/>
        <w:rPr>
          <w:rFonts w:ascii="Trebuchet MS" w:hAnsi="Trebuchet MS" w:cs="Times New Roman"/>
          <w:bCs/>
          <w:sz w:val="24"/>
          <w:szCs w:val="24"/>
          <w:lang w:val="ro-RO"/>
        </w:rPr>
      </w:pPr>
    </w:p>
    <w:p w14:paraId="084B9718" w14:textId="23D4EE08" w:rsidR="00694BF3" w:rsidRPr="00FD000E" w:rsidRDefault="00694BF3" w:rsidP="00FD251B">
      <w:pPr>
        <w:pStyle w:val="NoSpacing"/>
        <w:ind w:right="283"/>
        <w:jc w:val="both"/>
        <w:rPr>
          <w:rFonts w:ascii="Trebuchet MS" w:hAnsi="Trebuchet MS" w:cs="Times New Roman"/>
          <w:bCs/>
          <w:sz w:val="24"/>
          <w:szCs w:val="24"/>
          <w:lang w:val="ro-RO"/>
        </w:rPr>
      </w:pPr>
      <w:r w:rsidRPr="00FD000E">
        <w:rPr>
          <w:rFonts w:ascii="Trebuchet MS" w:hAnsi="Trebuchet MS" w:cs="Times New Roman"/>
          <w:bCs/>
          <w:sz w:val="24"/>
          <w:szCs w:val="24"/>
          <w:lang w:val="ro-RO"/>
        </w:rPr>
        <w:t>Amplasamentul lucrărilor va fi predat liber de sarcini, respectiv asanarea/deminarea, descărcarea arheologică sau exproprierile nu sunt în sarcina executantului.</w:t>
      </w:r>
    </w:p>
    <w:p w14:paraId="23C3C899" w14:textId="77777777" w:rsidR="00FD251B" w:rsidRPr="00FD000E" w:rsidRDefault="00FD251B" w:rsidP="00FD251B">
      <w:pPr>
        <w:pStyle w:val="NoSpacing"/>
        <w:ind w:right="283"/>
        <w:jc w:val="both"/>
        <w:rPr>
          <w:rFonts w:ascii="Trebuchet MS" w:hAnsi="Trebuchet MS" w:cs="Times New Roman"/>
          <w:b/>
          <w:sz w:val="24"/>
          <w:szCs w:val="24"/>
          <w:u w:val="single"/>
          <w:lang w:val="ro-RO"/>
        </w:rPr>
      </w:pPr>
    </w:p>
    <w:p w14:paraId="3F9F7ED8" w14:textId="50E58864" w:rsidR="00CA3EB5" w:rsidRPr="00FD000E" w:rsidRDefault="00CA3EB5" w:rsidP="00CA3EB5">
      <w:pPr>
        <w:ind w:right="283"/>
        <w:jc w:val="both"/>
        <w:rPr>
          <w:rFonts w:ascii="Trebuchet MS" w:hAnsi="Trebuchet MS" w:cs="Times New Roman"/>
          <w:b/>
          <w:u w:val="single"/>
          <w:lang w:val="ro-RO"/>
        </w:rPr>
      </w:pPr>
      <w:proofErr w:type="spellStart"/>
      <w:r w:rsidRPr="00FD000E">
        <w:rPr>
          <w:rFonts w:ascii="Trebuchet MS" w:hAnsi="Trebuchet MS" w:cs="Times New Roman"/>
          <w:b/>
          <w:u w:val="single"/>
          <w:lang w:val="ro-RO"/>
        </w:rPr>
        <w:t>Intrebarea</w:t>
      </w:r>
      <w:proofErr w:type="spellEnd"/>
      <w:r w:rsidRPr="00FD000E">
        <w:rPr>
          <w:rFonts w:ascii="Trebuchet MS" w:hAnsi="Trebuchet MS" w:cs="Times New Roman"/>
          <w:b/>
          <w:u w:val="single"/>
          <w:lang w:val="ro-RO"/>
        </w:rPr>
        <w:t xml:space="preserve"> nr.2</w:t>
      </w:r>
      <w:r w:rsidR="00F91CA5" w:rsidRPr="00FD000E">
        <w:rPr>
          <w:rFonts w:ascii="Trebuchet MS" w:hAnsi="Trebuchet MS" w:cs="Times New Roman"/>
          <w:b/>
          <w:u w:val="single"/>
          <w:lang w:val="ro-RO"/>
        </w:rPr>
        <w:t xml:space="preserve"> si 3</w:t>
      </w:r>
    </w:p>
    <w:p w14:paraId="3C1D3F54" w14:textId="6D456EE4" w:rsidR="008F3AC3" w:rsidRPr="00FD000E" w:rsidRDefault="008F3AC3" w:rsidP="008F3AC3">
      <w:pPr>
        <w:ind w:right="283"/>
        <w:jc w:val="both"/>
        <w:rPr>
          <w:rFonts w:ascii="Trebuchet MS" w:hAnsi="Trebuchet MS" w:cs="Times New Roman"/>
          <w:lang w:val="ro-RO"/>
        </w:rPr>
      </w:pPr>
      <w:r w:rsidRPr="00FD000E">
        <w:rPr>
          <w:rFonts w:ascii="Trebuchet MS" w:hAnsi="Trebuchet MS" w:cs="Times New Roman"/>
          <w:lang w:val="ro-RO"/>
        </w:rPr>
        <w:t>Solicitare de clarificări privind penalitățile</w:t>
      </w:r>
    </w:p>
    <w:p w14:paraId="491343B2" w14:textId="77777777" w:rsidR="008F3AC3" w:rsidRPr="00FD000E" w:rsidRDefault="008F3AC3" w:rsidP="008F3AC3">
      <w:pPr>
        <w:ind w:right="283"/>
        <w:jc w:val="both"/>
        <w:rPr>
          <w:rFonts w:ascii="Trebuchet MS" w:hAnsi="Trebuchet MS" w:cs="Times New Roman"/>
          <w:lang w:val="ro-RO"/>
        </w:rPr>
      </w:pPr>
      <w:r w:rsidRPr="00FD000E">
        <w:rPr>
          <w:rFonts w:ascii="Trebuchet MS" w:hAnsi="Trebuchet MS" w:cs="Times New Roman"/>
          <w:lang w:val="ro-RO"/>
        </w:rPr>
        <w:t xml:space="preserve">Vă rugăm să ne comunicați clar și concis care este nivelul maxim al penalităților ( de ex: la ce nivel maxim al </w:t>
      </w:r>
      <w:proofErr w:type="spellStart"/>
      <w:r w:rsidRPr="00FD000E">
        <w:rPr>
          <w:rFonts w:ascii="Trebuchet MS" w:hAnsi="Trebuchet MS" w:cs="Times New Roman"/>
          <w:lang w:val="ro-RO"/>
        </w:rPr>
        <w:t>penalitatilor</w:t>
      </w:r>
      <w:proofErr w:type="spellEnd"/>
      <w:r w:rsidRPr="00FD000E">
        <w:rPr>
          <w:rFonts w:ascii="Trebuchet MS" w:hAnsi="Trebuchet MS" w:cs="Times New Roman"/>
          <w:lang w:val="ro-RO"/>
        </w:rPr>
        <w:t xml:space="preserve"> </w:t>
      </w:r>
      <w:proofErr w:type="spellStart"/>
      <w:r w:rsidRPr="00FD000E">
        <w:rPr>
          <w:rFonts w:ascii="Trebuchet MS" w:hAnsi="Trebuchet MS" w:cs="Times New Roman"/>
          <w:lang w:val="ro-RO"/>
        </w:rPr>
        <w:t>opereaza</w:t>
      </w:r>
      <w:proofErr w:type="spellEnd"/>
      <w:r w:rsidRPr="00FD000E">
        <w:rPr>
          <w:rFonts w:ascii="Trebuchet MS" w:hAnsi="Trebuchet MS" w:cs="Times New Roman"/>
          <w:lang w:val="ro-RO"/>
        </w:rPr>
        <w:t xml:space="preserve"> rezilierea contractului ).</w:t>
      </w:r>
    </w:p>
    <w:p w14:paraId="6AF3BB2C" w14:textId="1F6BF69E" w:rsidR="008F3AC3" w:rsidRPr="00FD000E" w:rsidRDefault="008F3AC3" w:rsidP="008F3AC3">
      <w:pPr>
        <w:ind w:right="283"/>
        <w:jc w:val="both"/>
        <w:rPr>
          <w:rFonts w:ascii="Trebuchet MS" w:hAnsi="Trebuchet MS" w:cs="Times New Roman"/>
          <w:lang w:val="ro-RO"/>
        </w:rPr>
      </w:pPr>
      <w:r w:rsidRPr="00FD000E">
        <w:rPr>
          <w:rFonts w:ascii="Trebuchet MS" w:hAnsi="Trebuchet MS" w:cs="Times New Roman"/>
          <w:lang w:val="ro-RO"/>
        </w:rPr>
        <w:t>Solicitare de clarificări privind nivel maxim al penalităților</w:t>
      </w:r>
    </w:p>
    <w:p w14:paraId="23607A01" w14:textId="77777777" w:rsidR="008F3AC3" w:rsidRPr="00FD000E" w:rsidRDefault="008F3AC3" w:rsidP="008F3AC3">
      <w:pPr>
        <w:ind w:right="283"/>
        <w:jc w:val="both"/>
        <w:rPr>
          <w:rFonts w:ascii="Trebuchet MS" w:hAnsi="Trebuchet MS" w:cs="Times New Roman"/>
          <w:lang w:val="ro-RO"/>
        </w:rPr>
      </w:pPr>
      <w:r w:rsidRPr="00FD000E">
        <w:rPr>
          <w:rFonts w:ascii="Trebuchet MS" w:hAnsi="Trebuchet MS" w:cs="Times New Roman"/>
          <w:lang w:val="ro-RO"/>
        </w:rPr>
        <w:t>Conform modelului de contract, pus la dispoziția ofertanților, valoarea penalităților de întârziere este nelimitată.</w:t>
      </w:r>
    </w:p>
    <w:p w14:paraId="47353BE0" w14:textId="77777777" w:rsidR="008F3AC3" w:rsidRPr="00FD000E" w:rsidRDefault="008F3AC3" w:rsidP="008F3AC3">
      <w:pPr>
        <w:ind w:right="283"/>
        <w:jc w:val="both"/>
        <w:rPr>
          <w:rFonts w:ascii="Trebuchet MS" w:hAnsi="Trebuchet MS" w:cs="Times New Roman"/>
          <w:lang w:val="ro-RO"/>
        </w:rPr>
      </w:pPr>
      <w:r w:rsidRPr="00FD000E">
        <w:rPr>
          <w:rFonts w:ascii="Trebuchet MS" w:hAnsi="Trebuchet MS" w:cs="Times New Roman"/>
          <w:lang w:val="ro-RO"/>
        </w:rPr>
        <w:t xml:space="preserve">Trebuie avut în vedere că pe plan internațional, dar </w:t>
      </w:r>
      <w:proofErr w:type="spellStart"/>
      <w:r w:rsidRPr="00FD000E">
        <w:rPr>
          <w:rFonts w:ascii="Trebuchet MS" w:hAnsi="Trebuchet MS" w:cs="Times New Roman"/>
          <w:lang w:val="ro-RO"/>
        </w:rPr>
        <w:t>şi</w:t>
      </w:r>
      <w:proofErr w:type="spellEnd"/>
      <w:r w:rsidRPr="00FD000E">
        <w:rPr>
          <w:rFonts w:ascii="Trebuchet MS" w:hAnsi="Trebuchet MS" w:cs="Times New Roman"/>
          <w:lang w:val="ro-RO"/>
        </w:rPr>
        <w:t xml:space="preserve"> în contractele de achiziție publică românești s-a stabilit o limită superioară la 15% din valoarea contractului pentru penalitățile de întârziere, valoare uzuală, rezonabilă și suficientă în condițiile în care autoritatea contractantă are responsabilitatea de a lua măsuri în cazul în care constată amplificarea pe parcurs a întârzierilor (de ex. rezilierea contractului). Nu este în interesul niciunei </w:t>
      </w:r>
      <w:proofErr w:type="spellStart"/>
      <w:r w:rsidRPr="00FD000E">
        <w:rPr>
          <w:rFonts w:ascii="Trebuchet MS" w:hAnsi="Trebuchet MS" w:cs="Times New Roman"/>
          <w:lang w:val="ro-RO"/>
        </w:rPr>
        <w:t>părţi</w:t>
      </w:r>
      <w:proofErr w:type="spellEnd"/>
      <w:r w:rsidRPr="00FD000E">
        <w:rPr>
          <w:rFonts w:ascii="Trebuchet MS" w:hAnsi="Trebuchet MS" w:cs="Times New Roman"/>
          <w:lang w:val="ro-RO"/>
        </w:rPr>
        <w:t xml:space="preserve"> să lase un contract să se deruleze în </w:t>
      </w:r>
      <w:proofErr w:type="spellStart"/>
      <w:r w:rsidRPr="00FD000E">
        <w:rPr>
          <w:rFonts w:ascii="Trebuchet MS" w:hAnsi="Trebuchet MS" w:cs="Times New Roman"/>
          <w:lang w:val="ro-RO"/>
        </w:rPr>
        <w:t>condiţiile</w:t>
      </w:r>
      <w:proofErr w:type="spellEnd"/>
      <w:r w:rsidRPr="00FD000E">
        <w:rPr>
          <w:rFonts w:ascii="Trebuchet MS" w:hAnsi="Trebuchet MS" w:cs="Times New Roman"/>
          <w:lang w:val="ro-RO"/>
        </w:rPr>
        <w:t xml:space="preserve"> amplificării întârzierilor doar pentru a aplica </w:t>
      </w:r>
      <w:proofErr w:type="spellStart"/>
      <w:r w:rsidRPr="00FD000E">
        <w:rPr>
          <w:rFonts w:ascii="Trebuchet MS" w:hAnsi="Trebuchet MS" w:cs="Times New Roman"/>
          <w:lang w:val="ro-RO"/>
        </w:rPr>
        <w:t>penalităţi</w:t>
      </w:r>
      <w:proofErr w:type="spellEnd"/>
      <w:r w:rsidRPr="00FD000E">
        <w:rPr>
          <w:rFonts w:ascii="Trebuchet MS" w:hAnsi="Trebuchet MS" w:cs="Times New Roman"/>
          <w:lang w:val="ro-RO"/>
        </w:rPr>
        <w:t xml:space="preserve"> mai mari. </w:t>
      </w:r>
    </w:p>
    <w:p w14:paraId="6046CD1A" w14:textId="77777777" w:rsidR="008F3AC3" w:rsidRPr="00FD000E" w:rsidRDefault="008F3AC3" w:rsidP="008F3AC3">
      <w:pPr>
        <w:ind w:right="283"/>
        <w:jc w:val="both"/>
        <w:rPr>
          <w:rFonts w:ascii="Trebuchet MS" w:hAnsi="Trebuchet MS" w:cs="Times New Roman"/>
          <w:lang w:val="ro-RO"/>
        </w:rPr>
      </w:pPr>
    </w:p>
    <w:p w14:paraId="1737384A" w14:textId="77777777" w:rsidR="008F3AC3" w:rsidRPr="00FD000E" w:rsidRDefault="008F3AC3" w:rsidP="008F3AC3">
      <w:pPr>
        <w:ind w:right="283"/>
        <w:jc w:val="both"/>
        <w:rPr>
          <w:rFonts w:ascii="Trebuchet MS" w:hAnsi="Trebuchet MS" w:cs="Times New Roman"/>
          <w:lang w:val="ro-RO"/>
        </w:rPr>
      </w:pPr>
      <w:r w:rsidRPr="00FD000E">
        <w:rPr>
          <w:rFonts w:ascii="Trebuchet MS" w:hAnsi="Trebuchet MS" w:cs="Times New Roman"/>
          <w:lang w:val="ro-RO"/>
        </w:rPr>
        <w:lastRenderedPageBreak/>
        <w:t xml:space="preserve">În plus, </w:t>
      </w:r>
      <w:proofErr w:type="spellStart"/>
      <w:r w:rsidRPr="00FD000E">
        <w:rPr>
          <w:rFonts w:ascii="Trebuchet MS" w:hAnsi="Trebuchet MS" w:cs="Times New Roman"/>
          <w:lang w:val="ro-RO"/>
        </w:rPr>
        <w:t>absenţa</w:t>
      </w:r>
      <w:proofErr w:type="spellEnd"/>
      <w:r w:rsidRPr="00FD000E">
        <w:rPr>
          <w:rFonts w:ascii="Trebuchet MS" w:hAnsi="Trebuchet MS" w:cs="Times New Roman"/>
          <w:lang w:val="ro-RO"/>
        </w:rPr>
        <w:t xml:space="preserve"> unei limite superioare a valorii </w:t>
      </w:r>
      <w:proofErr w:type="spellStart"/>
      <w:r w:rsidRPr="00FD000E">
        <w:rPr>
          <w:rFonts w:ascii="Trebuchet MS" w:hAnsi="Trebuchet MS" w:cs="Times New Roman"/>
          <w:lang w:val="ro-RO"/>
        </w:rPr>
        <w:t>penalităţilor</w:t>
      </w:r>
      <w:proofErr w:type="spellEnd"/>
      <w:r w:rsidRPr="00FD000E">
        <w:rPr>
          <w:rFonts w:ascii="Trebuchet MS" w:hAnsi="Trebuchet MS" w:cs="Times New Roman"/>
          <w:lang w:val="ro-RO"/>
        </w:rPr>
        <w:t xml:space="preserve"> de întârziere este contrară principiului </w:t>
      </w:r>
      <w:proofErr w:type="spellStart"/>
      <w:r w:rsidRPr="00FD000E">
        <w:rPr>
          <w:rFonts w:ascii="Trebuchet MS" w:hAnsi="Trebuchet MS" w:cs="Times New Roman"/>
          <w:lang w:val="ro-RO"/>
        </w:rPr>
        <w:t>proporţionalităţii</w:t>
      </w:r>
      <w:proofErr w:type="spellEnd"/>
      <w:r w:rsidRPr="00FD000E">
        <w:rPr>
          <w:rFonts w:ascii="Trebuchet MS" w:hAnsi="Trebuchet MS" w:cs="Times New Roman"/>
          <w:lang w:val="ro-RO"/>
        </w:rPr>
        <w:t xml:space="preserve"> prevăzut de art. 2 alin. (2) din Legea nr. 98/2016, reprezintă un abuz de drept din partea </w:t>
      </w:r>
      <w:proofErr w:type="spellStart"/>
      <w:r w:rsidRPr="00FD000E">
        <w:rPr>
          <w:rFonts w:ascii="Trebuchet MS" w:hAnsi="Trebuchet MS" w:cs="Times New Roman"/>
          <w:lang w:val="ro-RO"/>
        </w:rPr>
        <w:t>autorităţii</w:t>
      </w:r>
      <w:proofErr w:type="spellEnd"/>
      <w:r w:rsidRPr="00FD000E">
        <w:rPr>
          <w:rFonts w:ascii="Trebuchet MS" w:hAnsi="Trebuchet MS" w:cs="Times New Roman"/>
          <w:lang w:val="ro-RO"/>
        </w:rPr>
        <w:t xml:space="preserve"> publice, întrucât impune încheierea unui contract de adeziune care încalcă în mod flagrant principiul echilibrului financiar al contractelor administrative. </w:t>
      </w:r>
    </w:p>
    <w:p w14:paraId="4034A331" w14:textId="77777777" w:rsidR="008F3AC3" w:rsidRPr="00FD000E" w:rsidRDefault="008F3AC3" w:rsidP="008F3AC3">
      <w:pPr>
        <w:ind w:right="283"/>
        <w:jc w:val="both"/>
        <w:rPr>
          <w:rFonts w:ascii="Trebuchet MS" w:hAnsi="Trebuchet MS" w:cs="Times New Roman"/>
          <w:lang w:val="ro-RO"/>
        </w:rPr>
      </w:pPr>
      <w:r w:rsidRPr="00FD000E">
        <w:rPr>
          <w:rFonts w:ascii="Trebuchet MS" w:hAnsi="Trebuchet MS" w:cs="Times New Roman"/>
          <w:lang w:val="ro-RO"/>
        </w:rPr>
        <w:t xml:space="preserve">În </w:t>
      </w:r>
      <w:proofErr w:type="spellStart"/>
      <w:r w:rsidRPr="00FD000E">
        <w:rPr>
          <w:rFonts w:ascii="Trebuchet MS" w:hAnsi="Trebuchet MS" w:cs="Times New Roman"/>
          <w:lang w:val="ro-RO"/>
        </w:rPr>
        <w:t>condiţiile</w:t>
      </w:r>
      <w:proofErr w:type="spellEnd"/>
      <w:r w:rsidRPr="00FD000E">
        <w:rPr>
          <w:rFonts w:ascii="Trebuchet MS" w:hAnsi="Trebuchet MS" w:cs="Times New Roman"/>
          <w:lang w:val="ro-RO"/>
        </w:rPr>
        <w:t xml:space="preserve"> în care contractul de </w:t>
      </w:r>
      <w:proofErr w:type="spellStart"/>
      <w:r w:rsidRPr="00FD000E">
        <w:rPr>
          <w:rFonts w:ascii="Trebuchet MS" w:hAnsi="Trebuchet MS" w:cs="Times New Roman"/>
          <w:lang w:val="ro-RO"/>
        </w:rPr>
        <w:t>achiziţie</w:t>
      </w:r>
      <w:proofErr w:type="spellEnd"/>
      <w:r w:rsidRPr="00FD000E">
        <w:rPr>
          <w:rFonts w:ascii="Trebuchet MS" w:hAnsi="Trebuchet MS" w:cs="Times New Roman"/>
          <w:lang w:val="ro-RO"/>
        </w:rPr>
        <w:t xml:space="preserve"> publică, având natura juridică de contract administrativ, este guvernat de regulile aplicabile contractului de adeziune, singurul principiu major care tinde să </w:t>
      </w:r>
      <w:proofErr w:type="spellStart"/>
      <w:r w:rsidRPr="00FD000E">
        <w:rPr>
          <w:rFonts w:ascii="Trebuchet MS" w:hAnsi="Trebuchet MS" w:cs="Times New Roman"/>
          <w:lang w:val="ro-RO"/>
        </w:rPr>
        <w:t>ţină</w:t>
      </w:r>
      <w:proofErr w:type="spellEnd"/>
      <w:r w:rsidRPr="00FD000E">
        <w:rPr>
          <w:rFonts w:ascii="Trebuchet MS" w:hAnsi="Trebuchet MS" w:cs="Times New Roman"/>
          <w:lang w:val="ro-RO"/>
        </w:rPr>
        <w:t xml:space="preserve"> cont </w:t>
      </w:r>
      <w:proofErr w:type="spellStart"/>
      <w:r w:rsidRPr="00FD000E">
        <w:rPr>
          <w:rFonts w:ascii="Trebuchet MS" w:hAnsi="Trebuchet MS" w:cs="Times New Roman"/>
          <w:lang w:val="ro-RO"/>
        </w:rPr>
        <w:t>şi</w:t>
      </w:r>
      <w:proofErr w:type="spellEnd"/>
      <w:r w:rsidRPr="00FD000E">
        <w:rPr>
          <w:rFonts w:ascii="Trebuchet MS" w:hAnsi="Trebuchet MS" w:cs="Times New Roman"/>
          <w:lang w:val="ro-RO"/>
        </w:rPr>
        <w:t xml:space="preserve"> de interesul cocontractantului </w:t>
      </w:r>
      <w:proofErr w:type="spellStart"/>
      <w:r w:rsidRPr="00FD000E">
        <w:rPr>
          <w:rFonts w:ascii="Trebuchet MS" w:hAnsi="Trebuchet MS" w:cs="Times New Roman"/>
          <w:lang w:val="ro-RO"/>
        </w:rPr>
        <w:t>autorităţii</w:t>
      </w:r>
      <w:proofErr w:type="spellEnd"/>
      <w:r w:rsidRPr="00FD000E">
        <w:rPr>
          <w:rFonts w:ascii="Trebuchet MS" w:hAnsi="Trebuchet MS" w:cs="Times New Roman"/>
          <w:lang w:val="ro-RO"/>
        </w:rPr>
        <w:t xml:space="preserve"> publice îl reprezintă principiul echilibrului contractual, ori cel </w:t>
      </w:r>
      <w:proofErr w:type="spellStart"/>
      <w:r w:rsidRPr="00FD000E">
        <w:rPr>
          <w:rFonts w:ascii="Trebuchet MS" w:hAnsi="Trebuchet MS" w:cs="Times New Roman"/>
          <w:lang w:val="ro-RO"/>
        </w:rPr>
        <w:t>puţin</w:t>
      </w:r>
      <w:proofErr w:type="spellEnd"/>
      <w:r w:rsidRPr="00FD000E">
        <w:rPr>
          <w:rFonts w:ascii="Trebuchet MS" w:hAnsi="Trebuchet MS" w:cs="Times New Roman"/>
          <w:lang w:val="ro-RO"/>
        </w:rPr>
        <w:t xml:space="preserve"> a echilibrului financiar.</w:t>
      </w:r>
    </w:p>
    <w:p w14:paraId="51AEA14B" w14:textId="77777777" w:rsidR="008F3AC3" w:rsidRPr="00FD000E" w:rsidRDefault="008F3AC3" w:rsidP="008F3AC3">
      <w:pPr>
        <w:ind w:right="283"/>
        <w:jc w:val="both"/>
        <w:rPr>
          <w:rFonts w:ascii="Trebuchet MS" w:hAnsi="Trebuchet MS" w:cs="Times New Roman"/>
          <w:lang w:val="ro-RO"/>
        </w:rPr>
      </w:pPr>
      <w:proofErr w:type="spellStart"/>
      <w:r w:rsidRPr="00FD000E">
        <w:rPr>
          <w:rFonts w:ascii="Trebuchet MS" w:hAnsi="Trebuchet MS" w:cs="Times New Roman"/>
          <w:lang w:val="ro-RO"/>
        </w:rPr>
        <w:t>Absenţa</w:t>
      </w:r>
      <w:proofErr w:type="spellEnd"/>
      <w:r w:rsidRPr="00FD000E">
        <w:rPr>
          <w:rFonts w:ascii="Trebuchet MS" w:hAnsi="Trebuchet MS" w:cs="Times New Roman"/>
          <w:lang w:val="ro-RO"/>
        </w:rPr>
        <w:t xml:space="preserve"> stabilirii unei limite superioare a </w:t>
      </w:r>
      <w:proofErr w:type="spellStart"/>
      <w:r w:rsidRPr="00FD000E">
        <w:rPr>
          <w:rFonts w:ascii="Trebuchet MS" w:hAnsi="Trebuchet MS" w:cs="Times New Roman"/>
          <w:lang w:val="ro-RO"/>
        </w:rPr>
        <w:t>penalităţilor</w:t>
      </w:r>
      <w:proofErr w:type="spellEnd"/>
      <w:r w:rsidRPr="00FD000E">
        <w:rPr>
          <w:rFonts w:ascii="Trebuchet MS" w:hAnsi="Trebuchet MS" w:cs="Times New Roman"/>
          <w:lang w:val="ro-RO"/>
        </w:rPr>
        <w:t xml:space="preserve"> aplicabile antreprenorului este de natură să conducă la efecte contrare celor urmărite de legiuitor </w:t>
      </w:r>
      <w:proofErr w:type="spellStart"/>
      <w:r w:rsidRPr="00FD000E">
        <w:rPr>
          <w:rFonts w:ascii="Trebuchet MS" w:hAnsi="Trebuchet MS" w:cs="Times New Roman"/>
          <w:lang w:val="ro-RO"/>
        </w:rPr>
        <w:t>şi</w:t>
      </w:r>
      <w:proofErr w:type="spellEnd"/>
      <w:r w:rsidRPr="00FD000E">
        <w:rPr>
          <w:rFonts w:ascii="Trebuchet MS" w:hAnsi="Trebuchet MS" w:cs="Times New Roman"/>
          <w:lang w:val="ro-RO"/>
        </w:rPr>
        <w:t xml:space="preserve"> interesului public, respectiv la descurajarea participării la procedurile de </w:t>
      </w:r>
      <w:proofErr w:type="spellStart"/>
      <w:r w:rsidRPr="00FD000E">
        <w:rPr>
          <w:rFonts w:ascii="Trebuchet MS" w:hAnsi="Trebuchet MS" w:cs="Times New Roman"/>
          <w:lang w:val="ro-RO"/>
        </w:rPr>
        <w:t>achiziţie</w:t>
      </w:r>
      <w:proofErr w:type="spellEnd"/>
      <w:r w:rsidRPr="00FD000E">
        <w:rPr>
          <w:rFonts w:ascii="Trebuchet MS" w:hAnsi="Trebuchet MS" w:cs="Times New Roman"/>
          <w:lang w:val="ro-RO"/>
        </w:rPr>
        <w:t xml:space="preserve"> publică a operatorilor economici </w:t>
      </w:r>
      <w:proofErr w:type="spellStart"/>
      <w:r w:rsidRPr="00FD000E">
        <w:rPr>
          <w:rFonts w:ascii="Trebuchet MS" w:hAnsi="Trebuchet MS" w:cs="Times New Roman"/>
          <w:lang w:val="ro-RO"/>
        </w:rPr>
        <w:t>caracterizaţi</w:t>
      </w:r>
      <w:proofErr w:type="spellEnd"/>
      <w:r w:rsidRPr="00FD000E">
        <w:rPr>
          <w:rFonts w:ascii="Trebuchet MS" w:hAnsi="Trebuchet MS" w:cs="Times New Roman"/>
          <w:lang w:val="ro-RO"/>
        </w:rPr>
        <w:t xml:space="preserve"> prin profesionalism </w:t>
      </w:r>
      <w:proofErr w:type="spellStart"/>
      <w:r w:rsidRPr="00FD000E">
        <w:rPr>
          <w:rFonts w:ascii="Trebuchet MS" w:hAnsi="Trebuchet MS" w:cs="Times New Roman"/>
          <w:lang w:val="ro-RO"/>
        </w:rPr>
        <w:t>şi</w:t>
      </w:r>
      <w:proofErr w:type="spellEnd"/>
      <w:r w:rsidRPr="00FD000E">
        <w:rPr>
          <w:rFonts w:ascii="Trebuchet MS" w:hAnsi="Trebuchet MS" w:cs="Times New Roman"/>
          <w:lang w:val="ro-RO"/>
        </w:rPr>
        <w:t xml:space="preserve"> corectitudine.</w:t>
      </w:r>
    </w:p>
    <w:p w14:paraId="63C5F485" w14:textId="37DFD760" w:rsidR="00CA3EB5" w:rsidRPr="00FD000E" w:rsidRDefault="008F3AC3" w:rsidP="008F3AC3">
      <w:pPr>
        <w:ind w:right="283"/>
        <w:jc w:val="both"/>
        <w:rPr>
          <w:rFonts w:ascii="Trebuchet MS" w:hAnsi="Trebuchet MS" w:cs="Times New Roman"/>
          <w:lang w:val="ro-RO"/>
        </w:rPr>
      </w:pPr>
      <w:r w:rsidRPr="00FD000E">
        <w:rPr>
          <w:rFonts w:ascii="Trebuchet MS" w:hAnsi="Trebuchet MS" w:cs="Times New Roman"/>
          <w:lang w:val="ro-RO"/>
        </w:rPr>
        <w:t>În consecință vă rugăm să introduceți o clauză care să impună în mod clar și fără echivoc un cuantum total al penalităților (nivelul maxim cumulat al penalităților ce pot fi percepute în cadrul contactului).</w:t>
      </w:r>
    </w:p>
    <w:p w14:paraId="3C428628" w14:textId="77777777"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nr.2</w:t>
      </w:r>
    </w:p>
    <w:p w14:paraId="31659595" w14:textId="77777777" w:rsidR="00CE47C4" w:rsidRPr="00FD000E" w:rsidRDefault="00CE47C4" w:rsidP="00CE47C4">
      <w:pPr>
        <w:ind w:right="283"/>
        <w:jc w:val="both"/>
        <w:rPr>
          <w:rFonts w:ascii="Trebuchet MS" w:hAnsi="Trebuchet MS" w:cs="Times New Roman"/>
          <w:lang w:val="ro-RO"/>
        </w:rPr>
      </w:pPr>
      <w:r w:rsidRPr="00FD000E">
        <w:rPr>
          <w:rFonts w:ascii="Trebuchet MS" w:hAnsi="Trebuchet MS" w:cs="Times New Roman"/>
          <w:lang w:val="ro-RO"/>
        </w:rPr>
        <w:t xml:space="preserve">Valoarea penalităților nu poate fi limitată la un procent anume din valoarea </w:t>
      </w:r>
      <w:proofErr w:type="spellStart"/>
      <w:r w:rsidRPr="00FD000E">
        <w:rPr>
          <w:rFonts w:ascii="Trebuchet MS" w:hAnsi="Trebuchet MS" w:cs="Times New Roman"/>
          <w:lang w:val="ro-RO"/>
        </w:rPr>
        <w:t>lucrarilor</w:t>
      </w:r>
      <w:proofErr w:type="spellEnd"/>
      <w:r w:rsidRPr="00FD000E">
        <w:rPr>
          <w:rFonts w:ascii="Trebuchet MS" w:hAnsi="Trebuchet MS" w:cs="Times New Roman"/>
          <w:lang w:val="ro-RO"/>
        </w:rPr>
        <w:t xml:space="preserve"> neexecutate la termenul convenit, având în vedere faptul asimilarea contractului de achiziție publica actului administrativ conform Articolului 3 litera l) din Legea nr. 98/2016 si Articolului 2 alin. (1) literele c)-c1) din Legea contenciosului administrativ nr. 554/2004.</w:t>
      </w:r>
    </w:p>
    <w:p w14:paraId="231E8858" w14:textId="21284082" w:rsidR="00CA3EB5" w:rsidRPr="00FD000E" w:rsidRDefault="00CE47C4" w:rsidP="00CE47C4">
      <w:pPr>
        <w:ind w:right="283"/>
        <w:jc w:val="both"/>
        <w:rPr>
          <w:rFonts w:ascii="Trebuchet MS" w:hAnsi="Trebuchet MS" w:cs="Times New Roman"/>
          <w:lang w:val="ro-RO"/>
        </w:rPr>
      </w:pPr>
      <w:r w:rsidRPr="00FD000E">
        <w:rPr>
          <w:rFonts w:ascii="Trebuchet MS" w:hAnsi="Trebuchet MS" w:cs="Times New Roman"/>
          <w:lang w:val="ro-RO"/>
        </w:rPr>
        <w:t xml:space="preserve">Astfel, regimul juridic al contractului in discuție este unul special, contractul de achiziție publica fiind încheiat in vederea realizării unei competente a unei entități publice. In acest context, una din principalele trăsături ale contractului de achiziție publica consta in specificitatea structurii juridice a acestuia, anumite clauze fiind introduse de către autoritatea contractanta în virtutea caracterului administrativ, de interes public, al contractului de achiziție publica si </w:t>
      </w:r>
      <w:proofErr w:type="spellStart"/>
      <w:r w:rsidRPr="00FD000E">
        <w:rPr>
          <w:rFonts w:ascii="Trebuchet MS" w:hAnsi="Trebuchet MS" w:cs="Times New Roman"/>
          <w:lang w:val="ro-RO"/>
        </w:rPr>
        <w:t>avand</w:t>
      </w:r>
      <w:proofErr w:type="spellEnd"/>
      <w:r w:rsidRPr="00FD000E">
        <w:rPr>
          <w:rFonts w:ascii="Trebuchet MS" w:hAnsi="Trebuchet MS" w:cs="Times New Roman"/>
          <w:lang w:val="ro-RO"/>
        </w:rPr>
        <w:t xml:space="preserve"> rol de protecție a unui interes general superior, in sensul Legii contenciosului administrativ nr. 554/2004 care instituie regula conform căreia principiul libertății contractuale este subordonat principiului priorității interesului public.</w:t>
      </w:r>
    </w:p>
    <w:p w14:paraId="69346F69" w14:textId="77777777" w:rsidR="00CE47C4" w:rsidRPr="00FD000E" w:rsidRDefault="00CE47C4" w:rsidP="00CE47C4">
      <w:pPr>
        <w:ind w:right="283"/>
        <w:jc w:val="both"/>
        <w:rPr>
          <w:rFonts w:ascii="Trebuchet MS" w:hAnsi="Trebuchet MS" w:cs="Times New Roman"/>
          <w:lang w:val="ro-RO"/>
        </w:rPr>
      </w:pPr>
    </w:p>
    <w:p w14:paraId="1B120D45" w14:textId="77777777" w:rsidR="00CA3EB5" w:rsidRPr="00FD000E" w:rsidRDefault="00CA3EB5" w:rsidP="00CA3EB5">
      <w:pPr>
        <w:ind w:right="283"/>
        <w:jc w:val="both"/>
        <w:rPr>
          <w:rFonts w:ascii="Trebuchet MS" w:hAnsi="Trebuchet MS" w:cs="Times New Roman"/>
          <w:b/>
          <w:u w:val="single"/>
          <w:lang w:val="ro-RO"/>
        </w:rPr>
      </w:pPr>
      <w:proofErr w:type="spellStart"/>
      <w:r w:rsidRPr="00FD000E">
        <w:rPr>
          <w:rFonts w:ascii="Trebuchet MS" w:hAnsi="Trebuchet MS" w:cs="Times New Roman"/>
          <w:b/>
          <w:u w:val="single"/>
          <w:lang w:val="ro-RO"/>
        </w:rPr>
        <w:t>Intrebarea</w:t>
      </w:r>
      <w:proofErr w:type="spellEnd"/>
      <w:r w:rsidRPr="00FD000E">
        <w:rPr>
          <w:rFonts w:ascii="Trebuchet MS" w:hAnsi="Trebuchet MS" w:cs="Times New Roman"/>
          <w:b/>
          <w:u w:val="single"/>
          <w:lang w:val="ro-RO"/>
        </w:rPr>
        <w:t xml:space="preserve"> nr.4</w:t>
      </w:r>
    </w:p>
    <w:p w14:paraId="3E762A73" w14:textId="0BCDE30B" w:rsidR="00CA3EB5" w:rsidRPr="00FD000E" w:rsidRDefault="00F91CA5" w:rsidP="00CA3EB5">
      <w:pPr>
        <w:pStyle w:val="NoSpacing"/>
        <w:ind w:right="283"/>
        <w:jc w:val="both"/>
        <w:rPr>
          <w:rFonts w:ascii="Trebuchet MS" w:hAnsi="Trebuchet MS" w:cs="Times New Roman"/>
          <w:sz w:val="24"/>
          <w:szCs w:val="24"/>
          <w:lang w:val="ro-RO"/>
        </w:rPr>
      </w:pPr>
      <w:r w:rsidRPr="00FD000E">
        <w:rPr>
          <w:rFonts w:ascii="Trebuchet MS" w:hAnsi="Trebuchet MS" w:cs="Times New Roman"/>
          <w:sz w:val="24"/>
          <w:szCs w:val="24"/>
          <w:lang w:val="ro-RO"/>
        </w:rPr>
        <w:t>Vă rugăm să clarificați cum va fi considerată perioada de timp friguros în cadrul contractului, respectiv dacă va conduce la suspendarea lucrărilor sau diminuarea ritmului aferent execuției.</w:t>
      </w:r>
    </w:p>
    <w:p w14:paraId="564755BE" w14:textId="77777777" w:rsidR="00CA3EB5" w:rsidRPr="00FD000E" w:rsidRDefault="00CA3EB5" w:rsidP="00CA3EB5">
      <w:pPr>
        <w:pStyle w:val="NoSpacing"/>
        <w:ind w:right="283"/>
        <w:jc w:val="both"/>
        <w:rPr>
          <w:rFonts w:ascii="Trebuchet MS" w:hAnsi="Trebuchet MS" w:cs="Times New Roman"/>
          <w:b/>
          <w:bCs/>
          <w:sz w:val="24"/>
          <w:szCs w:val="24"/>
          <w:u w:val="single"/>
          <w:lang w:val="ro-RO"/>
        </w:rPr>
      </w:pPr>
      <w:r w:rsidRPr="00FD000E">
        <w:rPr>
          <w:rFonts w:ascii="Trebuchet MS" w:hAnsi="Trebuchet MS" w:cs="Times New Roman"/>
          <w:b/>
          <w:bCs/>
          <w:sz w:val="24"/>
          <w:szCs w:val="24"/>
          <w:u w:val="single"/>
          <w:lang w:val="ro-RO"/>
        </w:rPr>
        <w:t>Răspuns nr. 4</w:t>
      </w:r>
    </w:p>
    <w:p w14:paraId="53F08030" w14:textId="77777777" w:rsidR="002906BA" w:rsidRPr="00FD000E" w:rsidRDefault="002906BA" w:rsidP="002906BA">
      <w:pPr>
        <w:pStyle w:val="NoSpacing"/>
        <w:ind w:right="283"/>
        <w:jc w:val="both"/>
        <w:rPr>
          <w:rFonts w:ascii="Trebuchet MS" w:eastAsiaTheme="minorEastAsia" w:hAnsi="Trebuchet MS" w:cs="Times New Roman"/>
          <w:sz w:val="24"/>
          <w:szCs w:val="24"/>
          <w:lang w:val="ro-RO"/>
        </w:rPr>
      </w:pPr>
      <w:r w:rsidRPr="00FD000E">
        <w:rPr>
          <w:rFonts w:ascii="Trebuchet MS" w:eastAsiaTheme="minorEastAsia" w:hAnsi="Trebuchet MS" w:cs="Times New Roman"/>
          <w:sz w:val="24"/>
          <w:szCs w:val="24"/>
          <w:lang w:val="ro-RO"/>
        </w:rPr>
        <w:t>7.4.4.  Întârzierea Lucrărilor va fi acceptată în următoarele cazuri:</w:t>
      </w:r>
    </w:p>
    <w:p w14:paraId="6F89A6A9" w14:textId="4C729338" w:rsidR="00CA3EB5" w:rsidRPr="00FD000E" w:rsidRDefault="002906BA" w:rsidP="002906BA">
      <w:pPr>
        <w:pStyle w:val="NoSpacing"/>
        <w:ind w:right="283"/>
        <w:jc w:val="both"/>
        <w:rPr>
          <w:rFonts w:ascii="Trebuchet MS" w:eastAsiaTheme="minorEastAsia" w:hAnsi="Trebuchet MS" w:cs="Times New Roman"/>
          <w:sz w:val="24"/>
          <w:szCs w:val="24"/>
          <w:lang w:val="ro-RO"/>
        </w:rPr>
      </w:pPr>
      <w:r w:rsidRPr="00FD000E">
        <w:rPr>
          <w:rFonts w:ascii="Trebuchet MS" w:eastAsiaTheme="minorEastAsia" w:hAnsi="Trebuchet MS" w:cs="Times New Roman"/>
          <w:sz w:val="24"/>
          <w:szCs w:val="24"/>
          <w:lang w:val="ro-RO"/>
        </w:rPr>
        <w:t xml:space="preserve">a) </w:t>
      </w:r>
      <w:proofErr w:type="spellStart"/>
      <w:r w:rsidRPr="00FD000E">
        <w:rPr>
          <w:rFonts w:ascii="Trebuchet MS" w:eastAsiaTheme="minorEastAsia" w:hAnsi="Trebuchet MS" w:cs="Times New Roman"/>
          <w:sz w:val="24"/>
          <w:szCs w:val="24"/>
          <w:lang w:val="ro-RO"/>
        </w:rPr>
        <w:t>condiţiile</w:t>
      </w:r>
      <w:proofErr w:type="spellEnd"/>
      <w:r w:rsidRPr="00FD000E">
        <w:rPr>
          <w:rFonts w:ascii="Trebuchet MS" w:eastAsiaTheme="minorEastAsia" w:hAnsi="Trebuchet MS" w:cs="Times New Roman"/>
          <w:sz w:val="24"/>
          <w:szCs w:val="24"/>
          <w:lang w:val="ro-RO"/>
        </w:rPr>
        <w:t xml:space="preserve"> climaterice extrem de nefavorabile, precum si temperaturi care, potrivit normelor, normativelor </w:t>
      </w:r>
      <w:proofErr w:type="spellStart"/>
      <w:r w:rsidRPr="00FD000E">
        <w:rPr>
          <w:rFonts w:ascii="Trebuchet MS" w:eastAsiaTheme="minorEastAsia" w:hAnsi="Trebuchet MS" w:cs="Times New Roman"/>
          <w:sz w:val="24"/>
          <w:szCs w:val="24"/>
          <w:lang w:val="ro-RO"/>
        </w:rPr>
        <w:t>şi</w:t>
      </w:r>
      <w:proofErr w:type="spellEnd"/>
      <w:r w:rsidRPr="00FD000E">
        <w:rPr>
          <w:rFonts w:ascii="Trebuchet MS" w:eastAsiaTheme="minorEastAsia" w:hAnsi="Trebuchet MS" w:cs="Times New Roman"/>
          <w:sz w:val="24"/>
          <w:szCs w:val="24"/>
          <w:lang w:val="ro-RO"/>
        </w:rPr>
        <w:t xml:space="preserve"> </w:t>
      </w:r>
      <w:proofErr w:type="spellStart"/>
      <w:r w:rsidRPr="00FD000E">
        <w:rPr>
          <w:rFonts w:ascii="Trebuchet MS" w:eastAsiaTheme="minorEastAsia" w:hAnsi="Trebuchet MS" w:cs="Times New Roman"/>
          <w:sz w:val="24"/>
          <w:szCs w:val="24"/>
          <w:lang w:val="ro-RO"/>
        </w:rPr>
        <w:t>agrementelor</w:t>
      </w:r>
      <w:proofErr w:type="spellEnd"/>
      <w:r w:rsidRPr="00FD000E">
        <w:rPr>
          <w:rFonts w:ascii="Trebuchet MS" w:eastAsiaTheme="minorEastAsia" w:hAnsi="Trebuchet MS" w:cs="Times New Roman"/>
          <w:sz w:val="24"/>
          <w:szCs w:val="24"/>
          <w:lang w:val="ro-RO"/>
        </w:rPr>
        <w:t xml:space="preserve"> tehnice, nu permit punerea in </w:t>
      </w:r>
      <w:proofErr w:type="spellStart"/>
      <w:r w:rsidRPr="00FD000E">
        <w:rPr>
          <w:rFonts w:ascii="Trebuchet MS" w:eastAsiaTheme="minorEastAsia" w:hAnsi="Trebuchet MS" w:cs="Times New Roman"/>
          <w:sz w:val="24"/>
          <w:szCs w:val="24"/>
          <w:lang w:val="ro-RO"/>
        </w:rPr>
        <w:t>execuţie</w:t>
      </w:r>
      <w:proofErr w:type="spellEnd"/>
      <w:r w:rsidRPr="00FD000E">
        <w:rPr>
          <w:rFonts w:ascii="Trebuchet MS" w:eastAsiaTheme="minorEastAsia" w:hAnsi="Trebuchet MS" w:cs="Times New Roman"/>
          <w:sz w:val="24"/>
          <w:szCs w:val="24"/>
          <w:lang w:val="ro-RO"/>
        </w:rPr>
        <w:t xml:space="preserve"> a unor materiale sau procedee tehnice. In aceasta </w:t>
      </w:r>
      <w:proofErr w:type="spellStart"/>
      <w:r w:rsidRPr="00FD000E">
        <w:rPr>
          <w:rFonts w:ascii="Trebuchet MS" w:eastAsiaTheme="minorEastAsia" w:hAnsi="Trebuchet MS" w:cs="Times New Roman"/>
          <w:sz w:val="24"/>
          <w:szCs w:val="24"/>
          <w:lang w:val="ro-RO"/>
        </w:rPr>
        <w:t>situatie</w:t>
      </w:r>
      <w:proofErr w:type="spellEnd"/>
      <w:r w:rsidRPr="00FD000E">
        <w:rPr>
          <w:rFonts w:ascii="Trebuchet MS" w:eastAsiaTheme="minorEastAsia" w:hAnsi="Trebuchet MS" w:cs="Times New Roman"/>
          <w:sz w:val="24"/>
          <w:szCs w:val="24"/>
          <w:lang w:val="ro-RO"/>
        </w:rPr>
        <w:t xml:space="preserve">, Antreprenorul este </w:t>
      </w:r>
      <w:proofErr w:type="spellStart"/>
      <w:r w:rsidRPr="00FD000E">
        <w:rPr>
          <w:rFonts w:ascii="Trebuchet MS" w:eastAsiaTheme="minorEastAsia" w:hAnsi="Trebuchet MS" w:cs="Times New Roman"/>
          <w:sz w:val="24"/>
          <w:szCs w:val="24"/>
          <w:lang w:val="ro-RO"/>
        </w:rPr>
        <w:t>îndreptăţit</w:t>
      </w:r>
      <w:proofErr w:type="spellEnd"/>
      <w:r w:rsidRPr="00FD000E">
        <w:rPr>
          <w:rFonts w:ascii="Trebuchet MS" w:eastAsiaTheme="minorEastAsia" w:hAnsi="Trebuchet MS" w:cs="Times New Roman"/>
          <w:sz w:val="24"/>
          <w:szCs w:val="24"/>
          <w:lang w:val="ro-RO"/>
        </w:rPr>
        <w:t xml:space="preserve">, cu informarea prompta a Achizitorului, să sisteze </w:t>
      </w:r>
      <w:proofErr w:type="spellStart"/>
      <w:r w:rsidRPr="00FD000E">
        <w:rPr>
          <w:rFonts w:ascii="Trebuchet MS" w:eastAsiaTheme="minorEastAsia" w:hAnsi="Trebuchet MS" w:cs="Times New Roman"/>
          <w:sz w:val="24"/>
          <w:szCs w:val="24"/>
          <w:lang w:val="ro-RO"/>
        </w:rPr>
        <w:t>lucrarile</w:t>
      </w:r>
      <w:proofErr w:type="spellEnd"/>
      <w:r w:rsidRPr="00FD000E">
        <w:rPr>
          <w:rFonts w:ascii="Trebuchet MS" w:eastAsiaTheme="minorEastAsia" w:hAnsi="Trebuchet MS" w:cs="Times New Roman"/>
          <w:sz w:val="24"/>
          <w:szCs w:val="24"/>
          <w:lang w:val="ro-RO"/>
        </w:rPr>
        <w:t xml:space="preserve"> si solicite în scris prelungirea termenului de </w:t>
      </w:r>
      <w:proofErr w:type="spellStart"/>
      <w:r w:rsidRPr="00FD000E">
        <w:rPr>
          <w:rFonts w:ascii="Trebuchet MS" w:eastAsiaTheme="minorEastAsia" w:hAnsi="Trebuchet MS" w:cs="Times New Roman"/>
          <w:sz w:val="24"/>
          <w:szCs w:val="24"/>
          <w:lang w:val="ro-RO"/>
        </w:rPr>
        <w:t>execuţie</w:t>
      </w:r>
      <w:proofErr w:type="spellEnd"/>
      <w:r w:rsidRPr="00FD000E">
        <w:rPr>
          <w:rFonts w:ascii="Trebuchet MS" w:eastAsiaTheme="minorEastAsia" w:hAnsi="Trebuchet MS" w:cs="Times New Roman"/>
          <w:sz w:val="24"/>
          <w:szCs w:val="24"/>
          <w:lang w:val="ro-RO"/>
        </w:rPr>
        <w:t xml:space="preserve"> a  oricărei </w:t>
      </w:r>
      <w:proofErr w:type="spellStart"/>
      <w:r w:rsidRPr="00FD000E">
        <w:rPr>
          <w:rFonts w:ascii="Trebuchet MS" w:eastAsiaTheme="minorEastAsia" w:hAnsi="Trebuchet MS" w:cs="Times New Roman"/>
          <w:sz w:val="24"/>
          <w:szCs w:val="24"/>
          <w:lang w:val="ro-RO"/>
        </w:rPr>
        <w:t>părţi</w:t>
      </w:r>
      <w:proofErr w:type="spellEnd"/>
      <w:r w:rsidRPr="00FD000E">
        <w:rPr>
          <w:rFonts w:ascii="Trebuchet MS" w:eastAsiaTheme="minorEastAsia" w:hAnsi="Trebuchet MS" w:cs="Times New Roman"/>
          <w:sz w:val="24"/>
          <w:szCs w:val="24"/>
          <w:lang w:val="ro-RO"/>
        </w:rPr>
        <w:t xml:space="preserve"> din lucrare.</w:t>
      </w:r>
    </w:p>
    <w:p w14:paraId="6D48BDD1" w14:textId="77777777" w:rsidR="002906BA" w:rsidRPr="00FD000E" w:rsidRDefault="002906BA" w:rsidP="002906BA">
      <w:pPr>
        <w:pStyle w:val="NoSpacing"/>
        <w:ind w:right="283"/>
        <w:jc w:val="both"/>
        <w:rPr>
          <w:rFonts w:ascii="Trebuchet MS" w:hAnsi="Trebuchet MS" w:cs="Times New Roman"/>
          <w:sz w:val="24"/>
          <w:szCs w:val="24"/>
          <w:lang w:val="ro-RO"/>
        </w:rPr>
      </w:pPr>
    </w:p>
    <w:p w14:paraId="0ECB8C9F" w14:textId="77777777" w:rsidR="00CA3EB5" w:rsidRPr="00FD000E" w:rsidRDefault="00CA3EB5" w:rsidP="00CA3EB5">
      <w:pPr>
        <w:ind w:right="283"/>
        <w:jc w:val="both"/>
        <w:rPr>
          <w:rFonts w:ascii="Trebuchet MS" w:hAnsi="Trebuchet MS" w:cs="Times New Roman"/>
          <w:b/>
          <w:u w:val="single"/>
          <w:lang w:val="ro-RO"/>
        </w:rPr>
      </w:pPr>
      <w:proofErr w:type="spellStart"/>
      <w:r w:rsidRPr="00FD000E">
        <w:rPr>
          <w:rFonts w:ascii="Trebuchet MS" w:hAnsi="Trebuchet MS" w:cs="Times New Roman"/>
          <w:b/>
          <w:u w:val="single"/>
          <w:lang w:val="ro-RO"/>
        </w:rPr>
        <w:t>Intrebarea</w:t>
      </w:r>
      <w:proofErr w:type="spellEnd"/>
      <w:r w:rsidRPr="00FD000E">
        <w:rPr>
          <w:rFonts w:ascii="Trebuchet MS" w:hAnsi="Trebuchet MS" w:cs="Times New Roman"/>
          <w:b/>
          <w:u w:val="single"/>
          <w:lang w:val="ro-RO"/>
        </w:rPr>
        <w:t xml:space="preserve"> nr.  5</w:t>
      </w:r>
    </w:p>
    <w:p w14:paraId="4CF501D3" w14:textId="77777777" w:rsidR="00035243" w:rsidRPr="00FD000E" w:rsidRDefault="00035243" w:rsidP="00035243">
      <w:pPr>
        <w:ind w:right="283"/>
        <w:jc w:val="both"/>
        <w:rPr>
          <w:rFonts w:ascii="Trebuchet MS" w:hAnsi="Trebuchet MS" w:cs="Times New Roman"/>
          <w:lang w:val="ro-RO"/>
        </w:rPr>
      </w:pPr>
      <w:r w:rsidRPr="00FD000E">
        <w:rPr>
          <w:rFonts w:ascii="Trebuchet MS" w:hAnsi="Trebuchet MS" w:cs="Times New Roman"/>
          <w:lang w:val="ro-RO"/>
        </w:rPr>
        <w:t xml:space="preserve">In listele de </w:t>
      </w:r>
      <w:proofErr w:type="spellStart"/>
      <w:r w:rsidRPr="00FD000E">
        <w:rPr>
          <w:rFonts w:ascii="Trebuchet MS" w:hAnsi="Trebuchet MS" w:cs="Times New Roman"/>
          <w:lang w:val="ro-RO"/>
        </w:rPr>
        <w:t>cantitati</w:t>
      </w:r>
      <w:proofErr w:type="spellEnd"/>
      <w:r w:rsidRPr="00FD000E">
        <w:rPr>
          <w:rFonts w:ascii="Trebuchet MS" w:hAnsi="Trebuchet MS" w:cs="Times New Roman"/>
          <w:lang w:val="ro-RO"/>
        </w:rPr>
        <w:t xml:space="preserve"> postate pe SEAP nu se </w:t>
      </w:r>
      <w:proofErr w:type="spellStart"/>
      <w:r w:rsidRPr="00FD000E">
        <w:rPr>
          <w:rFonts w:ascii="Trebuchet MS" w:hAnsi="Trebuchet MS" w:cs="Times New Roman"/>
          <w:lang w:val="ro-RO"/>
        </w:rPr>
        <w:t>regasesc</w:t>
      </w:r>
      <w:proofErr w:type="spellEnd"/>
      <w:r w:rsidRPr="00FD000E">
        <w:rPr>
          <w:rFonts w:ascii="Trebuchet MS" w:hAnsi="Trebuchet MS" w:cs="Times New Roman"/>
          <w:lang w:val="ro-RO"/>
        </w:rPr>
        <w:t xml:space="preserve"> articolele din listele anexe</w:t>
      </w:r>
    </w:p>
    <w:p w14:paraId="6E53C874" w14:textId="3DEDAE75" w:rsidR="00035243" w:rsidRPr="00FD000E" w:rsidRDefault="00035243" w:rsidP="00035243">
      <w:pPr>
        <w:ind w:right="283"/>
        <w:jc w:val="both"/>
        <w:rPr>
          <w:rFonts w:ascii="Trebuchet MS" w:hAnsi="Trebuchet MS" w:cs="Times New Roman"/>
          <w:lang w:val="ro-RO"/>
        </w:rPr>
      </w:pPr>
      <w:r w:rsidRPr="00FD000E">
        <w:rPr>
          <w:rFonts w:ascii="Trebuchet MS" w:hAnsi="Trebuchet MS" w:cs="Times New Roman"/>
          <w:lang w:val="ro-RO"/>
        </w:rPr>
        <w:t xml:space="preserve">Va rugam sa </w:t>
      </w:r>
      <w:proofErr w:type="spellStart"/>
      <w:r w:rsidRPr="00FD000E">
        <w:rPr>
          <w:rFonts w:ascii="Trebuchet MS" w:hAnsi="Trebuchet MS" w:cs="Times New Roman"/>
          <w:lang w:val="ro-RO"/>
        </w:rPr>
        <w:t>acceptati</w:t>
      </w:r>
      <w:proofErr w:type="spellEnd"/>
      <w:r w:rsidRPr="00FD000E">
        <w:rPr>
          <w:rFonts w:ascii="Trebuchet MS" w:hAnsi="Trebuchet MS" w:cs="Times New Roman"/>
          <w:lang w:val="ro-RO"/>
        </w:rPr>
        <w:t xml:space="preserve">  consumuri proprii de resurse, cu respectarea tehnologiilor si a proiectului tehnic de </w:t>
      </w:r>
      <w:proofErr w:type="spellStart"/>
      <w:r w:rsidRPr="00FD000E">
        <w:rPr>
          <w:rFonts w:ascii="Trebuchet MS" w:hAnsi="Trebuchet MS" w:cs="Times New Roman"/>
          <w:lang w:val="ro-RO"/>
        </w:rPr>
        <w:t>executie</w:t>
      </w:r>
      <w:proofErr w:type="spellEnd"/>
      <w:r w:rsidRPr="00FD000E">
        <w:rPr>
          <w:rFonts w:ascii="Trebuchet MS" w:hAnsi="Trebuchet MS" w:cs="Times New Roman"/>
          <w:lang w:val="ro-RO"/>
        </w:rPr>
        <w:t xml:space="preserve"> , prin prezentarea propriilor liste de extrase de resurse C6,C7,C8 si C9.</w:t>
      </w:r>
    </w:p>
    <w:p w14:paraId="3B2A717D" w14:textId="378D2C6A" w:rsidR="00CA3EB5" w:rsidRPr="00FD000E" w:rsidRDefault="00035243" w:rsidP="00035243">
      <w:pPr>
        <w:ind w:right="283"/>
        <w:jc w:val="both"/>
        <w:rPr>
          <w:rFonts w:ascii="Trebuchet MS" w:hAnsi="Trebuchet MS" w:cs="Times New Roman"/>
          <w:lang w:val="ro-RO"/>
        </w:rPr>
      </w:pPr>
      <w:r w:rsidRPr="00FD000E">
        <w:rPr>
          <w:rFonts w:ascii="Trebuchet MS" w:hAnsi="Trebuchet MS" w:cs="Times New Roman"/>
          <w:lang w:val="ro-RO"/>
        </w:rPr>
        <w:lastRenderedPageBreak/>
        <w:t xml:space="preserve">In </w:t>
      </w:r>
      <w:proofErr w:type="spellStart"/>
      <w:r w:rsidRPr="00FD000E">
        <w:rPr>
          <w:rFonts w:ascii="Trebuchet MS" w:hAnsi="Trebuchet MS" w:cs="Times New Roman"/>
          <w:lang w:val="ro-RO"/>
        </w:rPr>
        <w:t>situatia</w:t>
      </w:r>
      <w:proofErr w:type="spellEnd"/>
      <w:r w:rsidRPr="00FD000E">
        <w:rPr>
          <w:rFonts w:ascii="Trebuchet MS" w:hAnsi="Trebuchet MS" w:cs="Times New Roman"/>
          <w:lang w:val="ro-RO"/>
        </w:rPr>
        <w:t xml:space="preserve"> in care nu </w:t>
      </w:r>
      <w:proofErr w:type="spellStart"/>
      <w:r w:rsidRPr="00FD000E">
        <w:rPr>
          <w:rFonts w:ascii="Trebuchet MS" w:hAnsi="Trebuchet MS" w:cs="Times New Roman"/>
          <w:lang w:val="ro-RO"/>
        </w:rPr>
        <w:t>veti</w:t>
      </w:r>
      <w:proofErr w:type="spellEnd"/>
      <w:r w:rsidRPr="00FD000E">
        <w:rPr>
          <w:rFonts w:ascii="Trebuchet MS" w:hAnsi="Trebuchet MS" w:cs="Times New Roman"/>
          <w:lang w:val="ro-RO"/>
        </w:rPr>
        <w:t xml:space="preserve"> accepta propunerea </w:t>
      </w:r>
      <w:proofErr w:type="spellStart"/>
      <w:r w:rsidRPr="00FD000E">
        <w:rPr>
          <w:rFonts w:ascii="Trebuchet MS" w:hAnsi="Trebuchet MS" w:cs="Times New Roman"/>
          <w:lang w:val="ro-RO"/>
        </w:rPr>
        <w:t>noastra</w:t>
      </w:r>
      <w:proofErr w:type="spellEnd"/>
      <w:r w:rsidRPr="00FD000E">
        <w:rPr>
          <w:rFonts w:ascii="Trebuchet MS" w:hAnsi="Trebuchet MS" w:cs="Times New Roman"/>
          <w:lang w:val="ro-RO"/>
        </w:rPr>
        <w:t xml:space="preserve">, atunci avem </w:t>
      </w:r>
      <w:proofErr w:type="spellStart"/>
      <w:r w:rsidRPr="00FD000E">
        <w:rPr>
          <w:rFonts w:ascii="Trebuchet MS" w:hAnsi="Trebuchet MS" w:cs="Times New Roman"/>
          <w:lang w:val="ro-RO"/>
        </w:rPr>
        <w:t>rugamintea</w:t>
      </w:r>
      <w:proofErr w:type="spellEnd"/>
      <w:r w:rsidRPr="00FD000E">
        <w:rPr>
          <w:rFonts w:ascii="Trebuchet MS" w:hAnsi="Trebuchet MS" w:cs="Times New Roman"/>
          <w:lang w:val="ro-RO"/>
        </w:rPr>
        <w:t xml:space="preserve"> sa ne </w:t>
      </w:r>
      <w:proofErr w:type="spellStart"/>
      <w:r w:rsidRPr="00FD000E">
        <w:rPr>
          <w:rFonts w:ascii="Trebuchet MS" w:hAnsi="Trebuchet MS" w:cs="Times New Roman"/>
          <w:lang w:val="ro-RO"/>
        </w:rPr>
        <w:t>transmiteti</w:t>
      </w:r>
      <w:proofErr w:type="spellEnd"/>
      <w:r w:rsidRPr="00FD000E">
        <w:rPr>
          <w:rFonts w:ascii="Trebuchet MS" w:hAnsi="Trebuchet MS" w:cs="Times New Roman"/>
          <w:lang w:val="ro-RO"/>
        </w:rPr>
        <w:t xml:space="preserve"> toate </w:t>
      </w:r>
      <w:proofErr w:type="spellStart"/>
      <w:r w:rsidRPr="00FD000E">
        <w:rPr>
          <w:rFonts w:ascii="Trebuchet MS" w:hAnsi="Trebuchet MS" w:cs="Times New Roman"/>
          <w:lang w:val="ro-RO"/>
        </w:rPr>
        <w:t>retetele</w:t>
      </w:r>
      <w:proofErr w:type="spellEnd"/>
      <w:r w:rsidRPr="00FD000E">
        <w:rPr>
          <w:rFonts w:ascii="Trebuchet MS" w:hAnsi="Trebuchet MS" w:cs="Times New Roman"/>
          <w:lang w:val="ro-RO"/>
        </w:rPr>
        <w:t xml:space="preserve"> articolelor de devize  detaliate .</w:t>
      </w:r>
    </w:p>
    <w:p w14:paraId="66509CB4" w14:textId="77777777"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5</w:t>
      </w:r>
    </w:p>
    <w:p w14:paraId="40B36714" w14:textId="77777777" w:rsidR="006E590B" w:rsidRPr="00FD000E" w:rsidRDefault="006E590B" w:rsidP="006E590B">
      <w:pPr>
        <w:ind w:right="283"/>
        <w:jc w:val="both"/>
        <w:rPr>
          <w:rFonts w:ascii="Trebuchet MS" w:hAnsi="Trebuchet MS" w:cs="Times New Roman"/>
        </w:rPr>
      </w:pPr>
      <w:r w:rsidRPr="00FD000E">
        <w:rPr>
          <w:rFonts w:ascii="Trebuchet MS" w:hAnsi="Trebuchet MS" w:cs="Times New Roman"/>
        </w:rPr>
        <w:t xml:space="preserve">Se </w:t>
      </w:r>
      <w:proofErr w:type="spellStart"/>
      <w:r w:rsidRPr="00FD000E">
        <w:rPr>
          <w:rFonts w:ascii="Trebuchet MS" w:hAnsi="Trebuchet MS" w:cs="Times New Roman"/>
        </w:rPr>
        <w:t>va</w:t>
      </w:r>
      <w:proofErr w:type="spellEnd"/>
      <w:r w:rsidRPr="00FD000E">
        <w:rPr>
          <w:rFonts w:ascii="Trebuchet MS" w:hAnsi="Trebuchet MS" w:cs="Times New Roman"/>
        </w:rPr>
        <w:t xml:space="preserve"> </w:t>
      </w:r>
      <w:proofErr w:type="spellStart"/>
      <w:r w:rsidRPr="00FD000E">
        <w:rPr>
          <w:rFonts w:ascii="Trebuchet MS" w:hAnsi="Trebuchet MS" w:cs="Times New Roman"/>
        </w:rPr>
        <w:t>respecta</w:t>
      </w:r>
      <w:proofErr w:type="spellEnd"/>
      <w:r w:rsidRPr="00FD000E">
        <w:rPr>
          <w:rFonts w:ascii="Trebuchet MS" w:hAnsi="Trebuchet MS" w:cs="Times New Roman"/>
        </w:rPr>
        <w:t xml:space="preserve"> ORDINUL MLPTL Nr. 1568 din 15.10.2002 </w:t>
      </w:r>
      <w:proofErr w:type="spellStart"/>
      <w:r w:rsidRPr="00FD000E">
        <w:rPr>
          <w:rFonts w:ascii="Trebuchet MS" w:hAnsi="Trebuchet MS" w:cs="Times New Roman"/>
        </w:rPr>
        <w:t>pentru</w:t>
      </w:r>
      <w:proofErr w:type="spellEnd"/>
      <w:r w:rsidRPr="00FD000E">
        <w:rPr>
          <w:rFonts w:ascii="Trebuchet MS" w:hAnsi="Trebuchet MS" w:cs="Times New Roman"/>
        </w:rPr>
        <w:t xml:space="preserve"> </w:t>
      </w:r>
      <w:proofErr w:type="spellStart"/>
      <w:r w:rsidRPr="00FD000E">
        <w:rPr>
          <w:rFonts w:ascii="Trebuchet MS" w:hAnsi="Trebuchet MS" w:cs="Times New Roman"/>
        </w:rPr>
        <w:t>aprobarea</w:t>
      </w:r>
      <w:proofErr w:type="spellEnd"/>
      <w:r w:rsidRPr="00FD000E">
        <w:rPr>
          <w:rFonts w:ascii="Trebuchet MS" w:hAnsi="Trebuchet MS" w:cs="Times New Roman"/>
        </w:rPr>
        <w:t xml:space="preserve"> </w:t>
      </w:r>
      <w:proofErr w:type="spellStart"/>
      <w:r w:rsidRPr="00FD000E">
        <w:rPr>
          <w:rFonts w:ascii="Trebuchet MS" w:hAnsi="Trebuchet MS" w:cs="Times New Roman"/>
        </w:rPr>
        <w:t>reglementării</w:t>
      </w:r>
      <w:proofErr w:type="spellEnd"/>
      <w:r w:rsidRPr="00FD000E">
        <w:rPr>
          <w:rFonts w:ascii="Trebuchet MS" w:hAnsi="Trebuchet MS" w:cs="Times New Roman"/>
        </w:rPr>
        <w:t xml:space="preserve"> </w:t>
      </w:r>
      <w:proofErr w:type="spellStart"/>
      <w:r w:rsidRPr="00FD000E">
        <w:rPr>
          <w:rFonts w:ascii="Trebuchet MS" w:hAnsi="Trebuchet MS" w:cs="Times New Roman"/>
        </w:rPr>
        <w:t>tehnice</w:t>
      </w:r>
      <w:proofErr w:type="spellEnd"/>
      <w:r w:rsidRPr="00FD000E">
        <w:rPr>
          <w:rFonts w:ascii="Trebuchet MS" w:hAnsi="Trebuchet MS" w:cs="Times New Roman"/>
        </w:rPr>
        <w:t xml:space="preserve"> «</w:t>
      </w:r>
      <w:proofErr w:type="spellStart"/>
      <w:r w:rsidRPr="00FD000E">
        <w:rPr>
          <w:rFonts w:ascii="Trebuchet MS" w:hAnsi="Trebuchet MS" w:cs="Times New Roman"/>
        </w:rPr>
        <w:t>Ghid</w:t>
      </w:r>
      <w:proofErr w:type="spellEnd"/>
      <w:r w:rsidRPr="00FD000E">
        <w:rPr>
          <w:rFonts w:ascii="Trebuchet MS" w:hAnsi="Trebuchet MS" w:cs="Times New Roman"/>
        </w:rPr>
        <w:t xml:space="preserve"> </w:t>
      </w:r>
      <w:proofErr w:type="spellStart"/>
      <w:r w:rsidRPr="00FD000E">
        <w:rPr>
          <w:rFonts w:ascii="Trebuchet MS" w:hAnsi="Trebuchet MS" w:cs="Times New Roman"/>
        </w:rPr>
        <w:t>privind</w:t>
      </w:r>
      <w:proofErr w:type="spellEnd"/>
      <w:r w:rsidRPr="00FD000E">
        <w:rPr>
          <w:rFonts w:ascii="Trebuchet MS" w:hAnsi="Trebuchet MS" w:cs="Times New Roman"/>
        </w:rPr>
        <w:t xml:space="preserve"> </w:t>
      </w:r>
      <w:proofErr w:type="spellStart"/>
      <w:r w:rsidRPr="00FD000E">
        <w:rPr>
          <w:rFonts w:ascii="Trebuchet MS" w:hAnsi="Trebuchet MS" w:cs="Times New Roman"/>
        </w:rPr>
        <w:t>elaborarea</w:t>
      </w:r>
      <w:proofErr w:type="spellEnd"/>
      <w:r w:rsidRPr="00FD000E">
        <w:rPr>
          <w:rFonts w:ascii="Trebuchet MS" w:hAnsi="Trebuchet MS" w:cs="Times New Roman"/>
        </w:rPr>
        <w:t xml:space="preserve"> </w:t>
      </w:r>
      <w:proofErr w:type="spellStart"/>
      <w:r w:rsidRPr="00FD000E">
        <w:rPr>
          <w:rFonts w:ascii="Trebuchet MS" w:hAnsi="Trebuchet MS" w:cs="Times New Roman"/>
        </w:rPr>
        <w:t>devizelor</w:t>
      </w:r>
      <w:proofErr w:type="spellEnd"/>
      <w:r w:rsidRPr="00FD000E">
        <w:rPr>
          <w:rFonts w:ascii="Trebuchet MS" w:hAnsi="Trebuchet MS" w:cs="Times New Roman"/>
        </w:rPr>
        <w:t xml:space="preserve"> la </w:t>
      </w:r>
      <w:proofErr w:type="spellStart"/>
      <w:r w:rsidRPr="00FD000E">
        <w:rPr>
          <w:rFonts w:ascii="Trebuchet MS" w:hAnsi="Trebuchet MS" w:cs="Times New Roman"/>
        </w:rPr>
        <w:t>nivel</w:t>
      </w:r>
      <w:proofErr w:type="spellEnd"/>
      <w:r w:rsidRPr="00FD000E">
        <w:rPr>
          <w:rFonts w:ascii="Trebuchet MS" w:hAnsi="Trebuchet MS" w:cs="Times New Roman"/>
        </w:rPr>
        <w:t xml:space="preserve"> de </w:t>
      </w:r>
      <w:proofErr w:type="spellStart"/>
      <w:r w:rsidRPr="00FD000E">
        <w:rPr>
          <w:rFonts w:ascii="Trebuchet MS" w:hAnsi="Trebuchet MS" w:cs="Times New Roman"/>
        </w:rPr>
        <w:t>categorii</w:t>
      </w:r>
      <w:proofErr w:type="spellEnd"/>
      <w:r w:rsidRPr="00FD000E">
        <w:rPr>
          <w:rFonts w:ascii="Trebuchet MS" w:hAnsi="Trebuchet MS" w:cs="Times New Roman"/>
        </w:rPr>
        <w:t xml:space="preserve"> de </w:t>
      </w:r>
      <w:proofErr w:type="spellStart"/>
      <w:r w:rsidRPr="00FD000E">
        <w:rPr>
          <w:rFonts w:ascii="Trebuchet MS" w:hAnsi="Trebuchet MS" w:cs="Times New Roman"/>
        </w:rPr>
        <w:t>lucrări</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w:t>
      </w:r>
      <w:proofErr w:type="spellStart"/>
      <w:r w:rsidRPr="00FD000E">
        <w:rPr>
          <w:rFonts w:ascii="Trebuchet MS" w:hAnsi="Trebuchet MS" w:cs="Times New Roman"/>
        </w:rPr>
        <w:t>obiecte</w:t>
      </w:r>
      <w:proofErr w:type="spellEnd"/>
      <w:r w:rsidRPr="00FD000E">
        <w:rPr>
          <w:rFonts w:ascii="Trebuchet MS" w:hAnsi="Trebuchet MS" w:cs="Times New Roman"/>
        </w:rPr>
        <w:t xml:space="preserve"> de </w:t>
      </w:r>
      <w:proofErr w:type="spellStart"/>
      <w:r w:rsidRPr="00FD000E">
        <w:rPr>
          <w:rFonts w:ascii="Trebuchet MS" w:hAnsi="Trebuchet MS" w:cs="Times New Roman"/>
        </w:rPr>
        <w:t>construcţii</w:t>
      </w:r>
      <w:proofErr w:type="spellEnd"/>
      <w:r w:rsidRPr="00FD000E">
        <w:rPr>
          <w:rFonts w:ascii="Trebuchet MS" w:hAnsi="Trebuchet MS" w:cs="Times New Roman"/>
        </w:rPr>
        <w:t xml:space="preserve"> </w:t>
      </w:r>
      <w:proofErr w:type="spellStart"/>
      <w:r w:rsidRPr="00FD000E">
        <w:rPr>
          <w:rFonts w:ascii="Trebuchet MS" w:hAnsi="Trebuchet MS" w:cs="Times New Roman"/>
        </w:rPr>
        <w:t>pentru</w:t>
      </w:r>
      <w:proofErr w:type="spellEnd"/>
      <w:r w:rsidRPr="00FD000E">
        <w:rPr>
          <w:rFonts w:ascii="Trebuchet MS" w:hAnsi="Trebuchet MS" w:cs="Times New Roman"/>
        </w:rPr>
        <w:t xml:space="preserve"> </w:t>
      </w:r>
      <w:proofErr w:type="spellStart"/>
      <w:r w:rsidRPr="00FD000E">
        <w:rPr>
          <w:rFonts w:ascii="Trebuchet MS" w:hAnsi="Trebuchet MS" w:cs="Times New Roman"/>
        </w:rPr>
        <w:t>investiţii</w:t>
      </w:r>
      <w:proofErr w:type="spellEnd"/>
      <w:r w:rsidRPr="00FD000E">
        <w:rPr>
          <w:rFonts w:ascii="Trebuchet MS" w:hAnsi="Trebuchet MS" w:cs="Times New Roman"/>
        </w:rPr>
        <w:t xml:space="preserve"> </w:t>
      </w:r>
      <w:proofErr w:type="spellStart"/>
      <w:r w:rsidRPr="00FD000E">
        <w:rPr>
          <w:rFonts w:ascii="Trebuchet MS" w:hAnsi="Trebuchet MS" w:cs="Times New Roman"/>
        </w:rPr>
        <w:t>realizate</w:t>
      </w:r>
      <w:proofErr w:type="spellEnd"/>
      <w:r w:rsidRPr="00FD000E">
        <w:rPr>
          <w:rFonts w:ascii="Trebuchet MS" w:hAnsi="Trebuchet MS" w:cs="Times New Roman"/>
        </w:rPr>
        <w:t xml:space="preserve"> din </w:t>
      </w:r>
      <w:proofErr w:type="spellStart"/>
      <w:r w:rsidRPr="00FD000E">
        <w:rPr>
          <w:rFonts w:ascii="Trebuchet MS" w:hAnsi="Trebuchet MS" w:cs="Times New Roman"/>
        </w:rPr>
        <w:t>fonduri</w:t>
      </w:r>
      <w:proofErr w:type="spellEnd"/>
      <w:r w:rsidRPr="00FD000E">
        <w:rPr>
          <w:rFonts w:ascii="Trebuchet MS" w:hAnsi="Trebuchet MS" w:cs="Times New Roman"/>
        </w:rPr>
        <w:t xml:space="preserve"> </w:t>
      </w:r>
      <w:proofErr w:type="spellStart"/>
      <w:r w:rsidRPr="00FD000E">
        <w:rPr>
          <w:rFonts w:ascii="Trebuchet MS" w:hAnsi="Trebuchet MS" w:cs="Times New Roman"/>
        </w:rPr>
        <w:t>publice</w:t>
      </w:r>
      <w:proofErr w:type="spellEnd"/>
      <w:r w:rsidRPr="00FD000E">
        <w:rPr>
          <w:rFonts w:ascii="Trebuchet MS" w:hAnsi="Trebuchet MS" w:cs="Times New Roman"/>
        </w:rPr>
        <w:t xml:space="preserve"> », </w:t>
      </w:r>
      <w:proofErr w:type="spellStart"/>
      <w:r w:rsidRPr="00FD000E">
        <w:rPr>
          <w:rFonts w:ascii="Trebuchet MS" w:hAnsi="Trebuchet MS" w:cs="Times New Roman"/>
        </w:rPr>
        <w:t>indicativ</w:t>
      </w:r>
      <w:proofErr w:type="spellEnd"/>
      <w:r w:rsidRPr="00FD000E">
        <w:rPr>
          <w:rFonts w:ascii="Trebuchet MS" w:hAnsi="Trebuchet MS" w:cs="Times New Roman"/>
        </w:rPr>
        <w:t xml:space="preserve"> P 91/1-02. </w:t>
      </w:r>
    </w:p>
    <w:p w14:paraId="3D8635DE" w14:textId="77777777" w:rsidR="006E590B" w:rsidRPr="00FD000E" w:rsidRDefault="006E590B" w:rsidP="006E590B">
      <w:pPr>
        <w:ind w:right="283"/>
        <w:jc w:val="both"/>
        <w:rPr>
          <w:rFonts w:ascii="Trebuchet MS" w:hAnsi="Trebuchet MS" w:cs="Times New Roman"/>
        </w:rPr>
      </w:pPr>
      <w:r w:rsidRPr="00FD000E">
        <w:rPr>
          <w:rFonts w:ascii="Trebuchet MS" w:hAnsi="Trebuchet MS" w:cs="Times New Roman"/>
        </w:rPr>
        <w:t xml:space="preserve">   „Art. 2.2.2. </w:t>
      </w:r>
      <w:proofErr w:type="spellStart"/>
      <w:r w:rsidRPr="00FD000E">
        <w:rPr>
          <w:rFonts w:ascii="Trebuchet MS" w:hAnsi="Trebuchet MS" w:cs="Times New Roman"/>
        </w:rPr>
        <w:t>Executanţii</w:t>
      </w:r>
      <w:proofErr w:type="spellEnd"/>
      <w:r w:rsidRPr="00FD000E">
        <w:rPr>
          <w:rFonts w:ascii="Trebuchet MS" w:hAnsi="Trebuchet MS" w:cs="Times New Roman"/>
        </w:rPr>
        <w:t xml:space="preserve"> (</w:t>
      </w:r>
      <w:proofErr w:type="spellStart"/>
      <w:r w:rsidRPr="00FD000E">
        <w:rPr>
          <w:rFonts w:ascii="Trebuchet MS" w:hAnsi="Trebuchet MS" w:cs="Times New Roman"/>
        </w:rPr>
        <w:t>ofertanţii</w:t>
      </w:r>
      <w:proofErr w:type="spellEnd"/>
      <w:r w:rsidRPr="00FD000E">
        <w:rPr>
          <w:rFonts w:ascii="Trebuchet MS" w:hAnsi="Trebuchet MS" w:cs="Times New Roman"/>
        </w:rPr>
        <w:t xml:space="preserve">) au </w:t>
      </w:r>
      <w:proofErr w:type="spellStart"/>
      <w:r w:rsidRPr="00FD000E">
        <w:rPr>
          <w:rFonts w:ascii="Trebuchet MS" w:hAnsi="Trebuchet MS" w:cs="Times New Roman"/>
        </w:rPr>
        <w:t>deplină</w:t>
      </w:r>
      <w:proofErr w:type="spellEnd"/>
      <w:r w:rsidRPr="00FD000E">
        <w:rPr>
          <w:rFonts w:ascii="Trebuchet MS" w:hAnsi="Trebuchet MS" w:cs="Times New Roman"/>
        </w:rPr>
        <w:t xml:space="preserve"> libertate de a-</w:t>
      </w:r>
      <w:proofErr w:type="spellStart"/>
      <w:r w:rsidRPr="00FD000E">
        <w:rPr>
          <w:rFonts w:ascii="Trebuchet MS" w:hAnsi="Trebuchet MS" w:cs="Times New Roman"/>
        </w:rPr>
        <w:t>şi</w:t>
      </w:r>
      <w:proofErr w:type="spellEnd"/>
      <w:r w:rsidRPr="00FD000E">
        <w:rPr>
          <w:rFonts w:ascii="Trebuchet MS" w:hAnsi="Trebuchet MS" w:cs="Times New Roman"/>
        </w:rPr>
        <w:t xml:space="preserve"> </w:t>
      </w:r>
      <w:proofErr w:type="spellStart"/>
      <w:r w:rsidRPr="00FD000E">
        <w:rPr>
          <w:rFonts w:ascii="Trebuchet MS" w:hAnsi="Trebuchet MS" w:cs="Times New Roman"/>
        </w:rPr>
        <w:t>prevedea</w:t>
      </w:r>
      <w:proofErr w:type="spellEnd"/>
      <w:r w:rsidRPr="00FD000E">
        <w:rPr>
          <w:rFonts w:ascii="Trebuchet MS" w:hAnsi="Trebuchet MS" w:cs="Times New Roman"/>
        </w:rPr>
        <w:t xml:space="preserve"> în </w:t>
      </w:r>
      <w:proofErr w:type="spellStart"/>
      <w:r w:rsidRPr="00FD000E">
        <w:rPr>
          <w:rFonts w:ascii="Trebuchet MS" w:hAnsi="Trebuchet MS" w:cs="Times New Roman"/>
        </w:rPr>
        <w:t>ofertă</w:t>
      </w:r>
      <w:proofErr w:type="spellEnd"/>
      <w:r w:rsidRPr="00FD000E">
        <w:rPr>
          <w:rFonts w:ascii="Trebuchet MS" w:hAnsi="Trebuchet MS" w:cs="Times New Roman"/>
        </w:rPr>
        <w:t xml:space="preserve"> </w:t>
      </w:r>
      <w:proofErr w:type="spellStart"/>
      <w:r w:rsidRPr="00FD000E">
        <w:rPr>
          <w:rFonts w:ascii="Trebuchet MS" w:hAnsi="Trebuchet MS" w:cs="Times New Roman"/>
        </w:rPr>
        <w:t>propriile</w:t>
      </w:r>
      <w:proofErr w:type="spellEnd"/>
      <w:r w:rsidRPr="00FD000E">
        <w:rPr>
          <w:rFonts w:ascii="Trebuchet MS" w:hAnsi="Trebuchet MS" w:cs="Times New Roman"/>
        </w:rPr>
        <w:t xml:space="preserve"> </w:t>
      </w:r>
      <w:proofErr w:type="spellStart"/>
      <w:r w:rsidRPr="00FD000E">
        <w:rPr>
          <w:rFonts w:ascii="Trebuchet MS" w:hAnsi="Trebuchet MS" w:cs="Times New Roman"/>
        </w:rPr>
        <w:t>consumuri</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w:t>
      </w:r>
      <w:proofErr w:type="spellStart"/>
      <w:r w:rsidRPr="00FD000E">
        <w:rPr>
          <w:rFonts w:ascii="Trebuchet MS" w:hAnsi="Trebuchet MS" w:cs="Times New Roman"/>
        </w:rPr>
        <w:t>tehnologii</w:t>
      </w:r>
      <w:proofErr w:type="spellEnd"/>
      <w:r w:rsidRPr="00FD000E">
        <w:rPr>
          <w:rFonts w:ascii="Trebuchet MS" w:hAnsi="Trebuchet MS" w:cs="Times New Roman"/>
        </w:rPr>
        <w:t xml:space="preserve"> de </w:t>
      </w:r>
      <w:proofErr w:type="spellStart"/>
      <w:r w:rsidRPr="00FD000E">
        <w:rPr>
          <w:rFonts w:ascii="Trebuchet MS" w:hAnsi="Trebuchet MS" w:cs="Times New Roman"/>
        </w:rPr>
        <w:t>execuţie</w:t>
      </w:r>
      <w:proofErr w:type="spellEnd"/>
      <w:r w:rsidRPr="00FD000E">
        <w:rPr>
          <w:rFonts w:ascii="Trebuchet MS" w:hAnsi="Trebuchet MS" w:cs="Times New Roman"/>
        </w:rPr>
        <w:t xml:space="preserve">, cu </w:t>
      </w:r>
      <w:proofErr w:type="spellStart"/>
      <w:r w:rsidRPr="00FD000E">
        <w:rPr>
          <w:rFonts w:ascii="Trebuchet MS" w:hAnsi="Trebuchet MS" w:cs="Times New Roman"/>
        </w:rPr>
        <w:t>respectarea</w:t>
      </w:r>
      <w:proofErr w:type="spellEnd"/>
      <w:r w:rsidRPr="00FD000E">
        <w:rPr>
          <w:rFonts w:ascii="Trebuchet MS" w:hAnsi="Trebuchet MS" w:cs="Times New Roman"/>
        </w:rPr>
        <w:t xml:space="preserve"> </w:t>
      </w:r>
      <w:proofErr w:type="spellStart"/>
      <w:r w:rsidRPr="00FD000E">
        <w:rPr>
          <w:rFonts w:ascii="Trebuchet MS" w:hAnsi="Trebuchet MS" w:cs="Times New Roman"/>
        </w:rPr>
        <w:t>cerinţelor</w:t>
      </w:r>
      <w:proofErr w:type="spellEnd"/>
      <w:r w:rsidRPr="00FD000E">
        <w:rPr>
          <w:rFonts w:ascii="Trebuchet MS" w:hAnsi="Trebuchet MS" w:cs="Times New Roman"/>
        </w:rPr>
        <w:t xml:space="preserve"> </w:t>
      </w:r>
      <w:proofErr w:type="spellStart"/>
      <w:r w:rsidRPr="00FD000E">
        <w:rPr>
          <w:rFonts w:ascii="Trebuchet MS" w:hAnsi="Trebuchet MS" w:cs="Times New Roman"/>
        </w:rPr>
        <w:t>cantitative</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w:t>
      </w:r>
      <w:proofErr w:type="spellStart"/>
      <w:r w:rsidRPr="00FD000E">
        <w:rPr>
          <w:rFonts w:ascii="Trebuchet MS" w:hAnsi="Trebuchet MS" w:cs="Times New Roman"/>
        </w:rPr>
        <w:t>calitative</w:t>
      </w:r>
      <w:proofErr w:type="spellEnd"/>
      <w:r w:rsidRPr="00FD000E">
        <w:rPr>
          <w:rFonts w:ascii="Trebuchet MS" w:hAnsi="Trebuchet MS" w:cs="Times New Roman"/>
        </w:rPr>
        <w:t xml:space="preserve"> </w:t>
      </w:r>
      <w:proofErr w:type="spellStart"/>
      <w:r w:rsidRPr="00FD000E">
        <w:rPr>
          <w:rFonts w:ascii="Trebuchet MS" w:hAnsi="Trebuchet MS" w:cs="Times New Roman"/>
        </w:rPr>
        <w:t>prevăzute</w:t>
      </w:r>
      <w:proofErr w:type="spellEnd"/>
      <w:r w:rsidRPr="00FD000E">
        <w:rPr>
          <w:rFonts w:ascii="Trebuchet MS" w:hAnsi="Trebuchet MS" w:cs="Times New Roman"/>
        </w:rPr>
        <w:t xml:space="preserve"> în </w:t>
      </w:r>
      <w:proofErr w:type="spellStart"/>
      <w:r w:rsidRPr="00FD000E">
        <w:rPr>
          <w:rFonts w:ascii="Trebuchet MS" w:hAnsi="Trebuchet MS" w:cs="Times New Roman"/>
        </w:rPr>
        <w:t>proiectul</w:t>
      </w:r>
      <w:proofErr w:type="spellEnd"/>
      <w:r w:rsidRPr="00FD000E">
        <w:rPr>
          <w:rFonts w:ascii="Trebuchet MS" w:hAnsi="Trebuchet MS" w:cs="Times New Roman"/>
        </w:rPr>
        <w:t xml:space="preserve"> </w:t>
      </w:r>
      <w:proofErr w:type="spellStart"/>
      <w:r w:rsidRPr="00FD000E">
        <w:rPr>
          <w:rFonts w:ascii="Trebuchet MS" w:hAnsi="Trebuchet MS" w:cs="Times New Roman"/>
        </w:rPr>
        <w:t>tehnic</w:t>
      </w:r>
      <w:proofErr w:type="spellEnd"/>
      <w:r w:rsidRPr="00FD000E">
        <w:rPr>
          <w:rFonts w:ascii="Trebuchet MS" w:hAnsi="Trebuchet MS" w:cs="Times New Roman"/>
        </w:rPr>
        <w:t xml:space="preserve">, în </w:t>
      </w:r>
      <w:proofErr w:type="spellStart"/>
      <w:r w:rsidRPr="00FD000E">
        <w:rPr>
          <w:rFonts w:ascii="Trebuchet MS" w:hAnsi="Trebuchet MS" w:cs="Times New Roman"/>
        </w:rPr>
        <w:t>Caietul</w:t>
      </w:r>
      <w:proofErr w:type="spellEnd"/>
      <w:r w:rsidRPr="00FD000E">
        <w:rPr>
          <w:rFonts w:ascii="Trebuchet MS" w:hAnsi="Trebuchet MS" w:cs="Times New Roman"/>
        </w:rPr>
        <w:t xml:space="preserve"> de </w:t>
      </w:r>
      <w:proofErr w:type="spellStart"/>
      <w:r w:rsidRPr="00FD000E">
        <w:rPr>
          <w:rFonts w:ascii="Trebuchet MS" w:hAnsi="Trebuchet MS" w:cs="Times New Roman"/>
        </w:rPr>
        <w:t>sarcini</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în </w:t>
      </w:r>
      <w:proofErr w:type="spellStart"/>
      <w:r w:rsidRPr="00FD000E">
        <w:rPr>
          <w:rFonts w:ascii="Trebuchet MS" w:hAnsi="Trebuchet MS" w:cs="Times New Roman"/>
        </w:rPr>
        <w:t>alte</w:t>
      </w:r>
      <w:proofErr w:type="spellEnd"/>
      <w:r w:rsidRPr="00FD000E">
        <w:rPr>
          <w:rFonts w:ascii="Trebuchet MS" w:hAnsi="Trebuchet MS" w:cs="Times New Roman"/>
        </w:rPr>
        <w:t xml:space="preserve"> </w:t>
      </w:r>
      <w:proofErr w:type="spellStart"/>
      <w:r w:rsidRPr="00FD000E">
        <w:rPr>
          <w:rFonts w:ascii="Trebuchet MS" w:hAnsi="Trebuchet MS" w:cs="Times New Roman"/>
        </w:rPr>
        <w:t>acte</w:t>
      </w:r>
      <w:proofErr w:type="spellEnd"/>
      <w:r w:rsidRPr="00FD000E">
        <w:rPr>
          <w:rFonts w:ascii="Trebuchet MS" w:hAnsi="Trebuchet MS" w:cs="Times New Roman"/>
        </w:rPr>
        <w:t xml:space="preserve"> normative în </w:t>
      </w:r>
      <w:proofErr w:type="spellStart"/>
      <w:r w:rsidRPr="00FD000E">
        <w:rPr>
          <w:rFonts w:ascii="Trebuchet MS" w:hAnsi="Trebuchet MS" w:cs="Times New Roman"/>
        </w:rPr>
        <w:t>vigoare</w:t>
      </w:r>
      <w:proofErr w:type="spellEnd"/>
      <w:r w:rsidRPr="00FD000E">
        <w:rPr>
          <w:rFonts w:ascii="Trebuchet MS" w:hAnsi="Trebuchet MS" w:cs="Times New Roman"/>
        </w:rPr>
        <w:t xml:space="preserve"> care </w:t>
      </w:r>
      <w:proofErr w:type="spellStart"/>
      <w:r w:rsidRPr="00FD000E">
        <w:rPr>
          <w:rFonts w:ascii="Trebuchet MS" w:hAnsi="Trebuchet MS" w:cs="Times New Roman"/>
        </w:rPr>
        <w:t>reglementează</w:t>
      </w:r>
      <w:proofErr w:type="spellEnd"/>
      <w:r w:rsidRPr="00FD000E">
        <w:rPr>
          <w:rFonts w:ascii="Trebuchet MS" w:hAnsi="Trebuchet MS" w:cs="Times New Roman"/>
        </w:rPr>
        <w:t xml:space="preserve"> </w:t>
      </w:r>
      <w:proofErr w:type="spellStart"/>
      <w:r w:rsidRPr="00FD000E">
        <w:rPr>
          <w:rFonts w:ascii="Trebuchet MS" w:hAnsi="Trebuchet MS" w:cs="Times New Roman"/>
        </w:rPr>
        <w:t>execuţia</w:t>
      </w:r>
      <w:proofErr w:type="spellEnd"/>
      <w:r w:rsidRPr="00FD000E">
        <w:rPr>
          <w:rFonts w:ascii="Trebuchet MS" w:hAnsi="Trebuchet MS" w:cs="Times New Roman"/>
        </w:rPr>
        <w:t xml:space="preserve"> </w:t>
      </w:r>
      <w:proofErr w:type="spellStart"/>
      <w:r w:rsidRPr="00FD000E">
        <w:rPr>
          <w:rFonts w:ascii="Trebuchet MS" w:hAnsi="Trebuchet MS" w:cs="Times New Roman"/>
        </w:rPr>
        <w:t>lucrărilor</w:t>
      </w:r>
      <w:proofErr w:type="spellEnd"/>
      <w:r w:rsidRPr="00FD000E">
        <w:rPr>
          <w:rFonts w:ascii="Trebuchet MS" w:hAnsi="Trebuchet MS" w:cs="Times New Roman"/>
        </w:rPr>
        <w:t>.”</w:t>
      </w:r>
    </w:p>
    <w:p w14:paraId="60CD6A0D" w14:textId="77777777" w:rsidR="006E590B" w:rsidRPr="00FD000E" w:rsidRDefault="006E590B" w:rsidP="006E590B">
      <w:pPr>
        <w:ind w:right="283"/>
        <w:jc w:val="both"/>
        <w:rPr>
          <w:rFonts w:ascii="Trebuchet MS" w:hAnsi="Trebuchet MS" w:cs="Times New Roman"/>
        </w:rPr>
      </w:pPr>
      <w:r w:rsidRPr="00FD000E">
        <w:rPr>
          <w:rFonts w:ascii="Trebuchet MS" w:hAnsi="Trebuchet MS" w:cs="Times New Roman"/>
        </w:rPr>
        <w:t xml:space="preserve">   „Art. 2.2.3. Ca </w:t>
      </w:r>
      <w:proofErr w:type="spellStart"/>
      <w:r w:rsidRPr="00FD000E">
        <w:rPr>
          <w:rFonts w:ascii="Trebuchet MS" w:hAnsi="Trebuchet MS" w:cs="Times New Roman"/>
        </w:rPr>
        <w:t>reper</w:t>
      </w:r>
      <w:proofErr w:type="spellEnd"/>
      <w:r w:rsidRPr="00FD000E">
        <w:rPr>
          <w:rFonts w:ascii="Trebuchet MS" w:hAnsi="Trebuchet MS" w:cs="Times New Roman"/>
        </w:rPr>
        <w:t xml:space="preserve">, </w:t>
      </w:r>
      <w:proofErr w:type="spellStart"/>
      <w:r w:rsidRPr="00FD000E">
        <w:rPr>
          <w:rFonts w:ascii="Trebuchet MS" w:hAnsi="Trebuchet MS" w:cs="Times New Roman"/>
        </w:rPr>
        <w:t>indicatoarele</w:t>
      </w:r>
      <w:proofErr w:type="spellEnd"/>
      <w:r w:rsidRPr="00FD000E">
        <w:rPr>
          <w:rFonts w:ascii="Trebuchet MS" w:hAnsi="Trebuchet MS" w:cs="Times New Roman"/>
        </w:rPr>
        <w:t xml:space="preserve"> de </w:t>
      </w:r>
      <w:proofErr w:type="spellStart"/>
      <w:r w:rsidRPr="00FD000E">
        <w:rPr>
          <w:rFonts w:ascii="Trebuchet MS" w:hAnsi="Trebuchet MS" w:cs="Times New Roman"/>
        </w:rPr>
        <w:t>norme</w:t>
      </w:r>
      <w:proofErr w:type="spellEnd"/>
      <w:r w:rsidRPr="00FD000E">
        <w:rPr>
          <w:rFonts w:ascii="Trebuchet MS" w:hAnsi="Trebuchet MS" w:cs="Times New Roman"/>
        </w:rPr>
        <w:t xml:space="preserve"> de </w:t>
      </w:r>
      <w:proofErr w:type="spellStart"/>
      <w:r w:rsidRPr="00FD000E">
        <w:rPr>
          <w:rFonts w:ascii="Trebuchet MS" w:hAnsi="Trebuchet MS" w:cs="Times New Roman"/>
        </w:rPr>
        <w:t>deviz</w:t>
      </w:r>
      <w:proofErr w:type="spellEnd"/>
      <w:r w:rsidRPr="00FD000E">
        <w:rPr>
          <w:rFonts w:ascii="Trebuchet MS" w:hAnsi="Trebuchet MS" w:cs="Times New Roman"/>
        </w:rPr>
        <w:t xml:space="preserve"> seria 1981 </w:t>
      </w:r>
      <w:proofErr w:type="spellStart"/>
      <w:r w:rsidRPr="00FD000E">
        <w:rPr>
          <w:rFonts w:ascii="Trebuchet MS" w:hAnsi="Trebuchet MS" w:cs="Times New Roman"/>
        </w:rPr>
        <w:t>şi</w:t>
      </w:r>
      <w:proofErr w:type="spellEnd"/>
      <w:r w:rsidRPr="00FD000E">
        <w:rPr>
          <w:rFonts w:ascii="Trebuchet MS" w:hAnsi="Trebuchet MS" w:cs="Times New Roman"/>
        </w:rPr>
        <w:t xml:space="preserve"> </w:t>
      </w:r>
      <w:proofErr w:type="spellStart"/>
      <w:r w:rsidRPr="00FD000E">
        <w:rPr>
          <w:rFonts w:ascii="Trebuchet MS" w:hAnsi="Trebuchet MS" w:cs="Times New Roman"/>
        </w:rPr>
        <w:t>indicatoarele</w:t>
      </w:r>
      <w:proofErr w:type="spellEnd"/>
      <w:r w:rsidRPr="00FD000E">
        <w:rPr>
          <w:rFonts w:ascii="Trebuchet MS" w:hAnsi="Trebuchet MS" w:cs="Times New Roman"/>
        </w:rPr>
        <w:t xml:space="preserve"> de </w:t>
      </w:r>
      <w:proofErr w:type="spellStart"/>
      <w:r w:rsidRPr="00FD000E">
        <w:rPr>
          <w:rFonts w:ascii="Trebuchet MS" w:hAnsi="Trebuchet MS" w:cs="Times New Roman"/>
        </w:rPr>
        <w:t>norme</w:t>
      </w:r>
      <w:proofErr w:type="spellEnd"/>
      <w:r w:rsidRPr="00FD000E">
        <w:rPr>
          <w:rFonts w:ascii="Trebuchet MS" w:hAnsi="Trebuchet MS" w:cs="Times New Roman"/>
        </w:rPr>
        <w:t xml:space="preserve"> de </w:t>
      </w:r>
      <w:proofErr w:type="spellStart"/>
      <w:r w:rsidRPr="00FD000E">
        <w:rPr>
          <w:rFonts w:ascii="Trebuchet MS" w:hAnsi="Trebuchet MS" w:cs="Times New Roman"/>
        </w:rPr>
        <w:t>deviz</w:t>
      </w:r>
      <w:proofErr w:type="spellEnd"/>
      <w:r w:rsidRPr="00FD000E">
        <w:rPr>
          <w:rFonts w:ascii="Trebuchet MS" w:hAnsi="Trebuchet MS" w:cs="Times New Roman"/>
        </w:rPr>
        <w:t xml:space="preserve"> seria 1981 </w:t>
      </w:r>
      <w:proofErr w:type="spellStart"/>
      <w:r w:rsidRPr="00FD000E">
        <w:rPr>
          <w:rFonts w:ascii="Trebuchet MS" w:hAnsi="Trebuchet MS" w:cs="Times New Roman"/>
        </w:rPr>
        <w:t>revizuite</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w:t>
      </w:r>
      <w:proofErr w:type="spellStart"/>
      <w:r w:rsidRPr="00FD000E">
        <w:rPr>
          <w:rFonts w:ascii="Trebuchet MS" w:hAnsi="Trebuchet MS" w:cs="Times New Roman"/>
        </w:rPr>
        <w:t>completate</w:t>
      </w:r>
      <w:proofErr w:type="spellEnd"/>
      <w:r w:rsidRPr="00FD000E">
        <w:rPr>
          <w:rFonts w:ascii="Trebuchet MS" w:hAnsi="Trebuchet MS" w:cs="Times New Roman"/>
        </w:rPr>
        <w:t xml:space="preserve"> </w:t>
      </w:r>
      <w:proofErr w:type="spellStart"/>
      <w:r w:rsidRPr="00FD000E">
        <w:rPr>
          <w:rFonts w:ascii="Trebuchet MS" w:hAnsi="Trebuchet MS" w:cs="Times New Roman"/>
        </w:rPr>
        <w:t>după</w:t>
      </w:r>
      <w:proofErr w:type="spellEnd"/>
      <w:r w:rsidRPr="00FD000E">
        <w:rPr>
          <w:rFonts w:ascii="Trebuchet MS" w:hAnsi="Trebuchet MS" w:cs="Times New Roman"/>
        </w:rPr>
        <w:t xml:space="preserve"> 1998, pot fi </w:t>
      </w:r>
      <w:proofErr w:type="spellStart"/>
      <w:r w:rsidRPr="00FD000E">
        <w:rPr>
          <w:rFonts w:ascii="Trebuchet MS" w:hAnsi="Trebuchet MS" w:cs="Times New Roman"/>
        </w:rPr>
        <w:t>folosite</w:t>
      </w:r>
      <w:proofErr w:type="spellEnd"/>
      <w:r w:rsidRPr="00FD000E">
        <w:rPr>
          <w:rFonts w:ascii="Trebuchet MS" w:hAnsi="Trebuchet MS" w:cs="Times New Roman"/>
        </w:rPr>
        <w:t xml:space="preserve"> în mod </w:t>
      </w:r>
      <w:proofErr w:type="spellStart"/>
      <w:r w:rsidRPr="00FD000E">
        <w:rPr>
          <w:rFonts w:ascii="Trebuchet MS" w:hAnsi="Trebuchet MS" w:cs="Times New Roman"/>
        </w:rPr>
        <w:t>orientativ</w:t>
      </w:r>
      <w:proofErr w:type="spellEnd"/>
      <w:r w:rsidRPr="00FD000E">
        <w:rPr>
          <w:rFonts w:ascii="Trebuchet MS" w:hAnsi="Trebuchet MS" w:cs="Times New Roman"/>
        </w:rPr>
        <w:t xml:space="preserve"> </w:t>
      </w:r>
      <w:proofErr w:type="spellStart"/>
      <w:r w:rsidRPr="00FD000E">
        <w:rPr>
          <w:rFonts w:ascii="Trebuchet MS" w:hAnsi="Trebuchet MS" w:cs="Times New Roman"/>
        </w:rPr>
        <w:t>atât</w:t>
      </w:r>
      <w:proofErr w:type="spellEnd"/>
      <w:r w:rsidRPr="00FD000E">
        <w:rPr>
          <w:rFonts w:ascii="Trebuchet MS" w:hAnsi="Trebuchet MS" w:cs="Times New Roman"/>
        </w:rPr>
        <w:t xml:space="preserve"> de </w:t>
      </w:r>
      <w:proofErr w:type="spellStart"/>
      <w:r w:rsidRPr="00FD000E">
        <w:rPr>
          <w:rFonts w:ascii="Trebuchet MS" w:hAnsi="Trebuchet MS" w:cs="Times New Roman"/>
        </w:rPr>
        <w:t>proiectant</w:t>
      </w:r>
      <w:proofErr w:type="spellEnd"/>
      <w:r w:rsidRPr="00FD000E">
        <w:rPr>
          <w:rFonts w:ascii="Trebuchet MS" w:hAnsi="Trebuchet MS" w:cs="Times New Roman"/>
        </w:rPr>
        <w:t xml:space="preserve"> </w:t>
      </w:r>
      <w:proofErr w:type="spellStart"/>
      <w:r w:rsidRPr="00FD000E">
        <w:rPr>
          <w:rFonts w:ascii="Trebuchet MS" w:hAnsi="Trebuchet MS" w:cs="Times New Roman"/>
        </w:rPr>
        <w:t>cât</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de </w:t>
      </w:r>
      <w:proofErr w:type="spellStart"/>
      <w:r w:rsidRPr="00FD000E">
        <w:rPr>
          <w:rFonts w:ascii="Trebuchet MS" w:hAnsi="Trebuchet MS" w:cs="Times New Roman"/>
        </w:rPr>
        <w:t>ofertant</w:t>
      </w:r>
      <w:proofErr w:type="spellEnd"/>
      <w:r w:rsidRPr="00FD000E">
        <w:rPr>
          <w:rFonts w:ascii="Trebuchet MS" w:hAnsi="Trebuchet MS" w:cs="Times New Roman"/>
        </w:rPr>
        <w:t xml:space="preserve"> în </w:t>
      </w:r>
      <w:proofErr w:type="spellStart"/>
      <w:r w:rsidRPr="00FD000E">
        <w:rPr>
          <w:rFonts w:ascii="Trebuchet MS" w:hAnsi="Trebuchet MS" w:cs="Times New Roman"/>
        </w:rPr>
        <w:t>descrierea</w:t>
      </w:r>
      <w:proofErr w:type="spellEnd"/>
      <w:r w:rsidRPr="00FD000E">
        <w:rPr>
          <w:rFonts w:ascii="Trebuchet MS" w:hAnsi="Trebuchet MS" w:cs="Times New Roman"/>
        </w:rPr>
        <w:t xml:space="preserve"> </w:t>
      </w:r>
      <w:proofErr w:type="spellStart"/>
      <w:r w:rsidRPr="00FD000E">
        <w:rPr>
          <w:rFonts w:ascii="Trebuchet MS" w:hAnsi="Trebuchet MS" w:cs="Times New Roman"/>
        </w:rPr>
        <w:t>lucrărilor</w:t>
      </w:r>
      <w:proofErr w:type="spellEnd"/>
      <w:r w:rsidRPr="00FD000E">
        <w:rPr>
          <w:rFonts w:ascii="Trebuchet MS" w:hAnsi="Trebuchet MS" w:cs="Times New Roman"/>
        </w:rPr>
        <w:t xml:space="preserve">, a </w:t>
      </w:r>
      <w:proofErr w:type="spellStart"/>
      <w:r w:rsidRPr="00FD000E">
        <w:rPr>
          <w:rFonts w:ascii="Trebuchet MS" w:hAnsi="Trebuchet MS" w:cs="Times New Roman"/>
        </w:rPr>
        <w:t>condiţiilor</w:t>
      </w:r>
      <w:proofErr w:type="spellEnd"/>
      <w:r w:rsidRPr="00FD000E">
        <w:rPr>
          <w:rFonts w:ascii="Trebuchet MS" w:hAnsi="Trebuchet MS" w:cs="Times New Roman"/>
        </w:rPr>
        <w:t xml:space="preserve"> de </w:t>
      </w:r>
      <w:proofErr w:type="spellStart"/>
      <w:r w:rsidRPr="00FD000E">
        <w:rPr>
          <w:rFonts w:ascii="Trebuchet MS" w:hAnsi="Trebuchet MS" w:cs="Times New Roman"/>
        </w:rPr>
        <w:t>măsurare</w:t>
      </w:r>
      <w:proofErr w:type="spellEnd"/>
      <w:r w:rsidRPr="00FD000E">
        <w:rPr>
          <w:rFonts w:ascii="Trebuchet MS" w:hAnsi="Trebuchet MS" w:cs="Times New Roman"/>
        </w:rPr>
        <w:t xml:space="preserve"> a </w:t>
      </w:r>
      <w:proofErr w:type="spellStart"/>
      <w:r w:rsidRPr="00FD000E">
        <w:rPr>
          <w:rFonts w:ascii="Trebuchet MS" w:hAnsi="Trebuchet MS" w:cs="Times New Roman"/>
        </w:rPr>
        <w:t>lucrărilor</w:t>
      </w:r>
      <w:proofErr w:type="spellEnd"/>
      <w:r w:rsidRPr="00FD000E">
        <w:rPr>
          <w:rFonts w:ascii="Trebuchet MS" w:hAnsi="Trebuchet MS" w:cs="Times New Roman"/>
        </w:rPr>
        <w:t xml:space="preserve">, </w:t>
      </w:r>
      <w:proofErr w:type="gramStart"/>
      <w:r w:rsidRPr="00FD000E">
        <w:rPr>
          <w:rFonts w:ascii="Trebuchet MS" w:hAnsi="Trebuchet MS" w:cs="Times New Roman"/>
        </w:rPr>
        <w:t>a</w:t>
      </w:r>
      <w:proofErr w:type="gramEnd"/>
      <w:r w:rsidRPr="00FD000E">
        <w:rPr>
          <w:rFonts w:ascii="Trebuchet MS" w:hAnsi="Trebuchet MS" w:cs="Times New Roman"/>
        </w:rPr>
        <w:t xml:space="preserve"> </w:t>
      </w:r>
      <w:proofErr w:type="spellStart"/>
      <w:r w:rsidRPr="00FD000E">
        <w:rPr>
          <w:rFonts w:ascii="Trebuchet MS" w:hAnsi="Trebuchet MS" w:cs="Times New Roman"/>
        </w:rPr>
        <w:t>evaluării</w:t>
      </w:r>
      <w:proofErr w:type="spellEnd"/>
      <w:r w:rsidRPr="00FD000E">
        <w:rPr>
          <w:rFonts w:ascii="Trebuchet MS" w:hAnsi="Trebuchet MS" w:cs="Times New Roman"/>
        </w:rPr>
        <w:t xml:space="preserve"> </w:t>
      </w:r>
      <w:proofErr w:type="spellStart"/>
      <w:r w:rsidRPr="00FD000E">
        <w:rPr>
          <w:rFonts w:ascii="Trebuchet MS" w:hAnsi="Trebuchet MS" w:cs="Times New Roman"/>
        </w:rPr>
        <w:t>resurselor</w:t>
      </w:r>
      <w:proofErr w:type="spellEnd"/>
      <w:r w:rsidRPr="00FD000E">
        <w:rPr>
          <w:rFonts w:ascii="Trebuchet MS" w:hAnsi="Trebuchet MS" w:cs="Times New Roman"/>
        </w:rPr>
        <w:t xml:space="preserve"> </w:t>
      </w:r>
      <w:proofErr w:type="spellStart"/>
      <w:r w:rsidRPr="00FD000E">
        <w:rPr>
          <w:rFonts w:ascii="Trebuchet MS" w:hAnsi="Trebuchet MS" w:cs="Times New Roman"/>
        </w:rPr>
        <w:t>necesare</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a </w:t>
      </w:r>
      <w:proofErr w:type="spellStart"/>
      <w:r w:rsidRPr="00FD000E">
        <w:rPr>
          <w:rFonts w:ascii="Trebuchet MS" w:hAnsi="Trebuchet MS" w:cs="Times New Roman"/>
        </w:rPr>
        <w:t>consumurilor</w:t>
      </w:r>
      <w:proofErr w:type="spellEnd"/>
      <w:r w:rsidRPr="00FD000E">
        <w:rPr>
          <w:rFonts w:ascii="Trebuchet MS" w:hAnsi="Trebuchet MS" w:cs="Times New Roman"/>
        </w:rPr>
        <w:t xml:space="preserve"> </w:t>
      </w:r>
      <w:proofErr w:type="spellStart"/>
      <w:r w:rsidRPr="00FD000E">
        <w:rPr>
          <w:rFonts w:ascii="Trebuchet MS" w:hAnsi="Trebuchet MS" w:cs="Times New Roman"/>
        </w:rPr>
        <w:t>specifice</w:t>
      </w:r>
      <w:proofErr w:type="spellEnd"/>
      <w:r w:rsidRPr="00FD000E">
        <w:rPr>
          <w:rFonts w:ascii="Trebuchet MS" w:hAnsi="Trebuchet MS" w:cs="Times New Roman"/>
        </w:rPr>
        <w:t xml:space="preserve"> de </w:t>
      </w:r>
      <w:proofErr w:type="spellStart"/>
      <w:r w:rsidRPr="00FD000E">
        <w:rPr>
          <w:rFonts w:ascii="Trebuchet MS" w:hAnsi="Trebuchet MS" w:cs="Times New Roman"/>
        </w:rPr>
        <w:t>materiale</w:t>
      </w:r>
      <w:proofErr w:type="spellEnd"/>
      <w:r w:rsidRPr="00FD000E">
        <w:rPr>
          <w:rFonts w:ascii="Trebuchet MS" w:hAnsi="Trebuchet MS" w:cs="Times New Roman"/>
        </w:rPr>
        <w:t xml:space="preserve">, </w:t>
      </w:r>
      <w:proofErr w:type="spellStart"/>
      <w:r w:rsidRPr="00FD000E">
        <w:rPr>
          <w:rFonts w:ascii="Trebuchet MS" w:hAnsi="Trebuchet MS" w:cs="Times New Roman"/>
        </w:rPr>
        <w:t>manoperă</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w:t>
      </w:r>
      <w:proofErr w:type="spellStart"/>
      <w:r w:rsidRPr="00FD000E">
        <w:rPr>
          <w:rFonts w:ascii="Trebuchet MS" w:hAnsi="Trebuchet MS" w:cs="Times New Roman"/>
        </w:rPr>
        <w:t>utilaje</w:t>
      </w:r>
      <w:proofErr w:type="spellEnd"/>
      <w:r w:rsidRPr="00FD000E">
        <w:rPr>
          <w:rFonts w:ascii="Trebuchet MS" w:hAnsi="Trebuchet MS" w:cs="Times New Roman"/>
        </w:rPr>
        <w:t>.</w:t>
      </w:r>
    </w:p>
    <w:p w14:paraId="20529538" w14:textId="436A5DD9" w:rsidR="00CA3EB5" w:rsidRPr="00FD000E" w:rsidRDefault="006E590B" w:rsidP="006E590B">
      <w:pPr>
        <w:ind w:right="283"/>
        <w:jc w:val="both"/>
        <w:rPr>
          <w:rFonts w:ascii="Trebuchet MS" w:hAnsi="Trebuchet MS" w:cs="Times New Roman"/>
        </w:rPr>
      </w:pPr>
      <w:r w:rsidRPr="00FD000E">
        <w:rPr>
          <w:rFonts w:ascii="Trebuchet MS" w:hAnsi="Trebuchet MS" w:cs="Times New Roman"/>
        </w:rPr>
        <w:t xml:space="preserve">    „</w:t>
      </w:r>
      <w:proofErr w:type="spellStart"/>
      <w:r w:rsidRPr="00FD000E">
        <w:rPr>
          <w:rFonts w:ascii="Trebuchet MS" w:hAnsi="Trebuchet MS" w:cs="Times New Roman"/>
        </w:rPr>
        <w:t>Operatorii</w:t>
      </w:r>
      <w:proofErr w:type="spellEnd"/>
      <w:r w:rsidRPr="00FD000E">
        <w:rPr>
          <w:rFonts w:ascii="Trebuchet MS" w:hAnsi="Trebuchet MS" w:cs="Times New Roman"/>
        </w:rPr>
        <w:t xml:space="preserve"> economici </w:t>
      </w:r>
      <w:proofErr w:type="spellStart"/>
      <w:r w:rsidRPr="00FD000E">
        <w:rPr>
          <w:rFonts w:ascii="Trebuchet MS" w:hAnsi="Trebuchet MS" w:cs="Times New Roman"/>
        </w:rPr>
        <w:t>îşi</w:t>
      </w:r>
      <w:proofErr w:type="spellEnd"/>
      <w:r w:rsidRPr="00FD000E">
        <w:rPr>
          <w:rFonts w:ascii="Trebuchet MS" w:hAnsi="Trebuchet MS" w:cs="Times New Roman"/>
        </w:rPr>
        <w:t xml:space="preserve"> pot </w:t>
      </w:r>
      <w:proofErr w:type="spellStart"/>
      <w:r w:rsidRPr="00FD000E">
        <w:rPr>
          <w:rFonts w:ascii="Trebuchet MS" w:hAnsi="Trebuchet MS" w:cs="Times New Roman"/>
        </w:rPr>
        <w:t>creea</w:t>
      </w:r>
      <w:proofErr w:type="spellEnd"/>
      <w:r w:rsidRPr="00FD000E">
        <w:rPr>
          <w:rFonts w:ascii="Trebuchet MS" w:hAnsi="Trebuchet MS" w:cs="Times New Roman"/>
        </w:rPr>
        <w:t xml:space="preserve"> </w:t>
      </w:r>
      <w:proofErr w:type="spellStart"/>
      <w:r w:rsidRPr="00FD000E">
        <w:rPr>
          <w:rFonts w:ascii="Trebuchet MS" w:hAnsi="Trebuchet MS" w:cs="Times New Roman"/>
        </w:rPr>
        <w:t>propriile</w:t>
      </w:r>
      <w:proofErr w:type="spellEnd"/>
      <w:r w:rsidRPr="00FD000E">
        <w:rPr>
          <w:rFonts w:ascii="Trebuchet MS" w:hAnsi="Trebuchet MS" w:cs="Times New Roman"/>
        </w:rPr>
        <w:t xml:space="preserve"> </w:t>
      </w:r>
      <w:proofErr w:type="spellStart"/>
      <w:r w:rsidRPr="00FD000E">
        <w:rPr>
          <w:rFonts w:ascii="Trebuchet MS" w:hAnsi="Trebuchet MS" w:cs="Times New Roman"/>
        </w:rPr>
        <w:t>reţete</w:t>
      </w:r>
      <w:proofErr w:type="spellEnd"/>
      <w:r w:rsidRPr="00FD000E">
        <w:rPr>
          <w:rFonts w:ascii="Trebuchet MS" w:hAnsi="Trebuchet MS" w:cs="Times New Roman"/>
        </w:rPr>
        <w:t xml:space="preserve">, </w:t>
      </w:r>
      <w:proofErr w:type="spellStart"/>
      <w:r w:rsidRPr="00FD000E">
        <w:rPr>
          <w:rFonts w:ascii="Trebuchet MS" w:hAnsi="Trebuchet MS" w:cs="Times New Roman"/>
        </w:rPr>
        <w:t>utilizând</w:t>
      </w:r>
      <w:proofErr w:type="spellEnd"/>
      <w:r w:rsidRPr="00FD000E">
        <w:rPr>
          <w:rFonts w:ascii="Trebuchet MS" w:hAnsi="Trebuchet MS" w:cs="Times New Roman"/>
        </w:rPr>
        <w:t xml:space="preserve"> </w:t>
      </w:r>
      <w:proofErr w:type="spellStart"/>
      <w:r w:rsidRPr="00FD000E">
        <w:rPr>
          <w:rFonts w:ascii="Trebuchet MS" w:hAnsi="Trebuchet MS" w:cs="Times New Roman"/>
        </w:rPr>
        <w:t>coduri</w:t>
      </w:r>
      <w:proofErr w:type="spellEnd"/>
      <w:r w:rsidRPr="00FD000E">
        <w:rPr>
          <w:rFonts w:ascii="Trebuchet MS" w:hAnsi="Trebuchet MS" w:cs="Times New Roman"/>
        </w:rPr>
        <w:t xml:space="preserve"> </w:t>
      </w:r>
      <w:proofErr w:type="spellStart"/>
      <w:r w:rsidRPr="00FD000E">
        <w:rPr>
          <w:rFonts w:ascii="Trebuchet MS" w:hAnsi="Trebuchet MS" w:cs="Times New Roman"/>
        </w:rPr>
        <w:t>proprii</w:t>
      </w:r>
      <w:proofErr w:type="spellEnd"/>
      <w:r w:rsidRPr="00FD000E">
        <w:rPr>
          <w:rFonts w:ascii="Trebuchet MS" w:hAnsi="Trebuchet MS" w:cs="Times New Roman"/>
        </w:rPr>
        <w:t xml:space="preserve"> de material, cu </w:t>
      </w:r>
      <w:proofErr w:type="spellStart"/>
      <w:r w:rsidRPr="00FD000E">
        <w:rPr>
          <w:rFonts w:ascii="Trebuchet MS" w:hAnsi="Trebuchet MS" w:cs="Times New Roman"/>
        </w:rPr>
        <w:t>respectarea</w:t>
      </w:r>
      <w:proofErr w:type="spellEnd"/>
      <w:r w:rsidRPr="00FD000E">
        <w:rPr>
          <w:rFonts w:ascii="Trebuchet MS" w:hAnsi="Trebuchet MS" w:cs="Times New Roman"/>
        </w:rPr>
        <w:t xml:space="preserve"> </w:t>
      </w:r>
      <w:proofErr w:type="spellStart"/>
      <w:r w:rsidRPr="00FD000E">
        <w:rPr>
          <w:rFonts w:ascii="Trebuchet MS" w:hAnsi="Trebuchet MS" w:cs="Times New Roman"/>
        </w:rPr>
        <w:t>cantităţilor</w:t>
      </w:r>
      <w:proofErr w:type="spellEnd"/>
      <w:r w:rsidRPr="00FD000E">
        <w:rPr>
          <w:rFonts w:ascii="Trebuchet MS" w:hAnsi="Trebuchet MS" w:cs="Times New Roman"/>
        </w:rPr>
        <w:t xml:space="preserve"> de </w:t>
      </w:r>
      <w:proofErr w:type="spellStart"/>
      <w:r w:rsidRPr="00FD000E">
        <w:rPr>
          <w:rFonts w:ascii="Trebuchet MS" w:hAnsi="Trebuchet MS" w:cs="Times New Roman"/>
        </w:rPr>
        <w:t>lucrări</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w:t>
      </w:r>
      <w:proofErr w:type="spellStart"/>
      <w:r w:rsidRPr="00FD000E">
        <w:rPr>
          <w:rFonts w:ascii="Trebuchet MS" w:hAnsi="Trebuchet MS" w:cs="Times New Roman"/>
        </w:rPr>
        <w:t>specificaţiile</w:t>
      </w:r>
      <w:proofErr w:type="spellEnd"/>
      <w:r w:rsidRPr="00FD000E">
        <w:rPr>
          <w:rFonts w:ascii="Trebuchet MS" w:hAnsi="Trebuchet MS" w:cs="Times New Roman"/>
        </w:rPr>
        <w:t xml:space="preserve"> </w:t>
      </w:r>
      <w:proofErr w:type="spellStart"/>
      <w:r w:rsidRPr="00FD000E">
        <w:rPr>
          <w:rFonts w:ascii="Trebuchet MS" w:hAnsi="Trebuchet MS" w:cs="Times New Roman"/>
        </w:rPr>
        <w:t>fiecărui</w:t>
      </w:r>
      <w:proofErr w:type="spellEnd"/>
      <w:r w:rsidRPr="00FD000E">
        <w:rPr>
          <w:rFonts w:ascii="Trebuchet MS" w:hAnsi="Trebuchet MS" w:cs="Times New Roman"/>
        </w:rPr>
        <w:t xml:space="preserve"> </w:t>
      </w:r>
      <w:proofErr w:type="spellStart"/>
      <w:r w:rsidRPr="00FD000E">
        <w:rPr>
          <w:rFonts w:ascii="Trebuchet MS" w:hAnsi="Trebuchet MS" w:cs="Times New Roman"/>
        </w:rPr>
        <w:t>articol</w:t>
      </w:r>
      <w:proofErr w:type="spellEnd"/>
      <w:r w:rsidRPr="00FD000E">
        <w:rPr>
          <w:rFonts w:ascii="Trebuchet MS" w:hAnsi="Trebuchet MS" w:cs="Times New Roman"/>
        </w:rPr>
        <w:t xml:space="preserve"> de </w:t>
      </w:r>
      <w:proofErr w:type="spellStart"/>
      <w:r w:rsidRPr="00FD000E">
        <w:rPr>
          <w:rFonts w:ascii="Trebuchet MS" w:hAnsi="Trebuchet MS" w:cs="Times New Roman"/>
        </w:rPr>
        <w:t>deviz</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pot </w:t>
      </w:r>
      <w:proofErr w:type="spellStart"/>
      <w:r w:rsidRPr="00FD000E">
        <w:rPr>
          <w:rFonts w:ascii="Trebuchet MS" w:hAnsi="Trebuchet MS" w:cs="Times New Roman"/>
        </w:rPr>
        <w:t>realiza</w:t>
      </w:r>
      <w:proofErr w:type="spellEnd"/>
      <w:r w:rsidRPr="00FD000E">
        <w:rPr>
          <w:rFonts w:ascii="Trebuchet MS" w:hAnsi="Trebuchet MS" w:cs="Times New Roman"/>
        </w:rPr>
        <w:t xml:space="preserve"> </w:t>
      </w:r>
      <w:proofErr w:type="spellStart"/>
      <w:r w:rsidRPr="00FD000E">
        <w:rPr>
          <w:rFonts w:ascii="Trebuchet MS" w:hAnsi="Trebuchet MS" w:cs="Times New Roman"/>
        </w:rPr>
        <w:t>încadrarea</w:t>
      </w:r>
      <w:proofErr w:type="spellEnd"/>
      <w:r w:rsidRPr="00FD000E">
        <w:rPr>
          <w:rFonts w:ascii="Trebuchet MS" w:hAnsi="Trebuchet MS" w:cs="Times New Roman"/>
        </w:rPr>
        <w:t xml:space="preserve"> pe </w:t>
      </w:r>
      <w:proofErr w:type="spellStart"/>
      <w:r w:rsidRPr="00FD000E">
        <w:rPr>
          <w:rFonts w:ascii="Trebuchet MS" w:hAnsi="Trebuchet MS" w:cs="Times New Roman"/>
        </w:rPr>
        <w:t>articole</w:t>
      </w:r>
      <w:proofErr w:type="spellEnd"/>
      <w:r w:rsidRPr="00FD000E">
        <w:rPr>
          <w:rFonts w:ascii="Trebuchet MS" w:hAnsi="Trebuchet MS" w:cs="Times New Roman"/>
        </w:rPr>
        <w:t xml:space="preserve"> de </w:t>
      </w:r>
      <w:proofErr w:type="spellStart"/>
      <w:r w:rsidRPr="00FD000E">
        <w:rPr>
          <w:rFonts w:ascii="Trebuchet MS" w:hAnsi="Trebuchet MS" w:cs="Times New Roman"/>
        </w:rPr>
        <w:t>deviz</w:t>
      </w:r>
      <w:proofErr w:type="spellEnd"/>
      <w:r w:rsidRPr="00FD000E">
        <w:rPr>
          <w:rFonts w:ascii="Trebuchet MS" w:hAnsi="Trebuchet MS" w:cs="Times New Roman"/>
        </w:rPr>
        <w:t xml:space="preserve"> „cu </w:t>
      </w:r>
      <w:proofErr w:type="spellStart"/>
      <w:r w:rsidRPr="00FD000E">
        <w:rPr>
          <w:rFonts w:ascii="Trebuchet MS" w:hAnsi="Trebuchet MS" w:cs="Times New Roman"/>
        </w:rPr>
        <w:t>respectarea</w:t>
      </w:r>
      <w:proofErr w:type="spellEnd"/>
      <w:r w:rsidRPr="00FD000E">
        <w:rPr>
          <w:rFonts w:ascii="Trebuchet MS" w:hAnsi="Trebuchet MS" w:cs="Times New Roman"/>
        </w:rPr>
        <w:t xml:space="preserve"> </w:t>
      </w:r>
      <w:proofErr w:type="spellStart"/>
      <w:r w:rsidRPr="00FD000E">
        <w:rPr>
          <w:rFonts w:ascii="Trebuchet MS" w:hAnsi="Trebuchet MS" w:cs="Times New Roman"/>
        </w:rPr>
        <w:t>cerinţelor</w:t>
      </w:r>
      <w:proofErr w:type="spellEnd"/>
      <w:r w:rsidRPr="00FD000E">
        <w:rPr>
          <w:rFonts w:ascii="Trebuchet MS" w:hAnsi="Trebuchet MS" w:cs="Times New Roman"/>
        </w:rPr>
        <w:t xml:space="preserve"> </w:t>
      </w:r>
      <w:proofErr w:type="spellStart"/>
      <w:r w:rsidRPr="00FD000E">
        <w:rPr>
          <w:rFonts w:ascii="Trebuchet MS" w:hAnsi="Trebuchet MS" w:cs="Times New Roman"/>
        </w:rPr>
        <w:t>cantitative</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w:t>
      </w:r>
      <w:proofErr w:type="spellStart"/>
      <w:r w:rsidRPr="00FD000E">
        <w:rPr>
          <w:rFonts w:ascii="Trebuchet MS" w:hAnsi="Trebuchet MS" w:cs="Times New Roman"/>
        </w:rPr>
        <w:t>calitative</w:t>
      </w:r>
      <w:proofErr w:type="spellEnd"/>
      <w:r w:rsidRPr="00FD000E">
        <w:rPr>
          <w:rFonts w:ascii="Trebuchet MS" w:hAnsi="Trebuchet MS" w:cs="Times New Roman"/>
        </w:rPr>
        <w:t xml:space="preserve"> </w:t>
      </w:r>
      <w:proofErr w:type="spellStart"/>
      <w:r w:rsidRPr="00FD000E">
        <w:rPr>
          <w:rFonts w:ascii="Trebuchet MS" w:hAnsi="Trebuchet MS" w:cs="Times New Roman"/>
        </w:rPr>
        <w:t>prevăzute</w:t>
      </w:r>
      <w:proofErr w:type="spellEnd"/>
      <w:r w:rsidRPr="00FD000E">
        <w:rPr>
          <w:rFonts w:ascii="Trebuchet MS" w:hAnsi="Trebuchet MS" w:cs="Times New Roman"/>
        </w:rPr>
        <w:t xml:space="preserve"> în </w:t>
      </w:r>
      <w:proofErr w:type="spellStart"/>
      <w:r w:rsidRPr="00FD000E">
        <w:rPr>
          <w:rFonts w:ascii="Trebuchet MS" w:hAnsi="Trebuchet MS" w:cs="Times New Roman"/>
        </w:rPr>
        <w:t>proiectul</w:t>
      </w:r>
      <w:proofErr w:type="spellEnd"/>
      <w:r w:rsidRPr="00FD000E">
        <w:rPr>
          <w:rFonts w:ascii="Trebuchet MS" w:hAnsi="Trebuchet MS" w:cs="Times New Roman"/>
        </w:rPr>
        <w:t xml:space="preserve"> </w:t>
      </w:r>
      <w:proofErr w:type="spellStart"/>
      <w:r w:rsidRPr="00FD000E">
        <w:rPr>
          <w:rFonts w:ascii="Trebuchet MS" w:hAnsi="Trebuchet MS" w:cs="Times New Roman"/>
        </w:rPr>
        <w:t>tehnic</w:t>
      </w:r>
      <w:proofErr w:type="spellEnd"/>
      <w:r w:rsidRPr="00FD000E">
        <w:rPr>
          <w:rFonts w:ascii="Trebuchet MS" w:hAnsi="Trebuchet MS" w:cs="Times New Roman"/>
        </w:rPr>
        <w:t xml:space="preserve">, în </w:t>
      </w:r>
      <w:proofErr w:type="spellStart"/>
      <w:r w:rsidRPr="00FD000E">
        <w:rPr>
          <w:rFonts w:ascii="Trebuchet MS" w:hAnsi="Trebuchet MS" w:cs="Times New Roman"/>
        </w:rPr>
        <w:t>Caietul</w:t>
      </w:r>
      <w:proofErr w:type="spellEnd"/>
      <w:r w:rsidRPr="00FD000E">
        <w:rPr>
          <w:rFonts w:ascii="Trebuchet MS" w:hAnsi="Trebuchet MS" w:cs="Times New Roman"/>
        </w:rPr>
        <w:t xml:space="preserve"> de </w:t>
      </w:r>
      <w:proofErr w:type="spellStart"/>
      <w:r w:rsidRPr="00FD000E">
        <w:rPr>
          <w:rFonts w:ascii="Trebuchet MS" w:hAnsi="Trebuchet MS" w:cs="Times New Roman"/>
        </w:rPr>
        <w:t>sarcini</w:t>
      </w:r>
      <w:proofErr w:type="spellEnd"/>
      <w:r w:rsidRPr="00FD000E">
        <w:rPr>
          <w:rFonts w:ascii="Trebuchet MS" w:hAnsi="Trebuchet MS" w:cs="Times New Roman"/>
        </w:rPr>
        <w:t xml:space="preserve"> </w:t>
      </w:r>
      <w:proofErr w:type="spellStart"/>
      <w:r w:rsidRPr="00FD000E">
        <w:rPr>
          <w:rFonts w:ascii="Trebuchet MS" w:hAnsi="Trebuchet MS" w:cs="Times New Roman"/>
        </w:rPr>
        <w:t>şi</w:t>
      </w:r>
      <w:proofErr w:type="spellEnd"/>
      <w:r w:rsidRPr="00FD000E">
        <w:rPr>
          <w:rFonts w:ascii="Trebuchet MS" w:hAnsi="Trebuchet MS" w:cs="Times New Roman"/>
        </w:rPr>
        <w:t xml:space="preserve"> în </w:t>
      </w:r>
      <w:proofErr w:type="spellStart"/>
      <w:r w:rsidRPr="00FD000E">
        <w:rPr>
          <w:rFonts w:ascii="Trebuchet MS" w:hAnsi="Trebuchet MS" w:cs="Times New Roman"/>
        </w:rPr>
        <w:t>alte</w:t>
      </w:r>
      <w:proofErr w:type="spellEnd"/>
      <w:r w:rsidRPr="00FD000E">
        <w:rPr>
          <w:rFonts w:ascii="Trebuchet MS" w:hAnsi="Trebuchet MS" w:cs="Times New Roman"/>
        </w:rPr>
        <w:t xml:space="preserve"> </w:t>
      </w:r>
      <w:proofErr w:type="spellStart"/>
      <w:r w:rsidRPr="00FD000E">
        <w:rPr>
          <w:rFonts w:ascii="Trebuchet MS" w:hAnsi="Trebuchet MS" w:cs="Times New Roman"/>
        </w:rPr>
        <w:t>acte</w:t>
      </w:r>
      <w:proofErr w:type="spellEnd"/>
      <w:r w:rsidRPr="00FD000E">
        <w:rPr>
          <w:rFonts w:ascii="Trebuchet MS" w:hAnsi="Trebuchet MS" w:cs="Times New Roman"/>
        </w:rPr>
        <w:t xml:space="preserve"> normative în </w:t>
      </w:r>
      <w:proofErr w:type="spellStart"/>
      <w:r w:rsidRPr="00FD000E">
        <w:rPr>
          <w:rFonts w:ascii="Trebuchet MS" w:hAnsi="Trebuchet MS" w:cs="Times New Roman"/>
        </w:rPr>
        <w:t>vigoare</w:t>
      </w:r>
      <w:proofErr w:type="spellEnd"/>
      <w:r w:rsidRPr="00FD000E">
        <w:rPr>
          <w:rFonts w:ascii="Trebuchet MS" w:hAnsi="Trebuchet MS" w:cs="Times New Roman"/>
        </w:rPr>
        <w:t xml:space="preserve"> care </w:t>
      </w:r>
      <w:proofErr w:type="spellStart"/>
      <w:r w:rsidRPr="00FD000E">
        <w:rPr>
          <w:rFonts w:ascii="Trebuchet MS" w:hAnsi="Trebuchet MS" w:cs="Times New Roman"/>
        </w:rPr>
        <w:t>reglementează</w:t>
      </w:r>
      <w:proofErr w:type="spellEnd"/>
      <w:r w:rsidRPr="00FD000E">
        <w:rPr>
          <w:rFonts w:ascii="Trebuchet MS" w:hAnsi="Trebuchet MS" w:cs="Times New Roman"/>
        </w:rPr>
        <w:t xml:space="preserve"> </w:t>
      </w:r>
      <w:proofErr w:type="spellStart"/>
      <w:r w:rsidRPr="00FD000E">
        <w:rPr>
          <w:rFonts w:ascii="Trebuchet MS" w:hAnsi="Trebuchet MS" w:cs="Times New Roman"/>
        </w:rPr>
        <w:t>execuţia</w:t>
      </w:r>
      <w:proofErr w:type="spellEnd"/>
      <w:r w:rsidRPr="00FD000E">
        <w:rPr>
          <w:rFonts w:ascii="Trebuchet MS" w:hAnsi="Trebuchet MS" w:cs="Times New Roman"/>
        </w:rPr>
        <w:t xml:space="preserve"> </w:t>
      </w:r>
      <w:proofErr w:type="spellStart"/>
      <w:r w:rsidRPr="00FD000E">
        <w:rPr>
          <w:rFonts w:ascii="Trebuchet MS" w:hAnsi="Trebuchet MS" w:cs="Times New Roman"/>
        </w:rPr>
        <w:t>lucrărilor</w:t>
      </w:r>
      <w:proofErr w:type="spellEnd"/>
      <w:r w:rsidRPr="00FD000E">
        <w:rPr>
          <w:rFonts w:ascii="Trebuchet MS" w:hAnsi="Trebuchet MS" w:cs="Times New Roman"/>
        </w:rPr>
        <w:t>.”</w:t>
      </w:r>
    </w:p>
    <w:p w14:paraId="244F6F9D" w14:textId="77777777" w:rsidR="006E590B" w:rsidRPr="00FD000E" w:rsidRDefault="006E590B" w:rsidP="006E590B">
      <w:pPr>
        <w:ind w:right="283"/>
        <w:jc w:val="both"/>
        <w:rPr>
          <w:rFonts w:ascii="Trebuchet MS" w:hAnsi="Trebuchet MS" w:cs="Times New Roman"/>
        </w:rPr>
      </w:pPr>
    </w:p>
    <w:p w14:paraId="1B3337D9"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6</w:t>
      </w:r>
    </w:p>
    <w:p w14:paraId="1B86346C" w14:textId="77777777" w:rsidR="00D904A3" w:rsidRPr="00FD000E" w:rsidRDefault="00D904A3" w:rsidP="00D904A3">
      <w:pPr>
        <w:ind w:right="283"/>
        <w:jc w:val="both"/>
        <w:rPr>
          <w:rFonts w:ascii="Trebuchet MS" w:hAnsi="Trebuchet MS" w:cs="Times New Roman"/>
          <w:lang w:val="ro-RO"/>
        </w:rPr>
      </w:pPr>
      <w:r w:rsidRPr="00FD000E">
        <w:rPr>
          <w:rFonts w:ascii="Trebuchet MS" w:hAnsi="Trebuchet MS" w:cs="Times New Roman"/>
          <w:lang w:val="ro-RO"/>
        </w:rPr>
        <w:t>În vederea ofertării cât mai corecte vă rugăm să ne confirmați că articolele de transport care au fost cuprinse în listele de cantități pot fi înlocuite cu articolele de transport cuprinzând distanțele proprii/reale de la furnizori de materiale până la locul punerii în operă al acestora.</w:t>
      </w:r>
    </w:p>
    <w:p w14:paraId="6719D32D" w14:textId="0695C9A3" w:rsidR="00CA3EB5" w:rsidRPr="00FD000E" w:rsidRDefault="00D904A3" w:rsidP="00D904A3">
      <w:pPr>
        <w:ind w:right="283"/>
        <w:jc w:val="both"/>
        <w:rPr>
          <w:rFonts w:ascii="Trebuchet MS" w:hAnsi="Trebuchet MS" w:cs="Times New Roman"/>
          <w:lang w:val="ro-RO"/>
        </w:rPr>
      </w:pPr>
      <w:proofErr w:type="spellStart"/>
      <w:r w:rsidRPr="00FD000E">
        <w:rPr>
          <w:rFonts w:ascii="Trebuchet MS" w:hAnsi="Trebuchet MS" w:cs="Times New Roman"/>
          <w:lang w:val="ro-RO"/>
        </w:rPr>
        <w:t>Totodata</w:t>
      </w:r>
      <w:proofErr w:type="spellEnd"/>
      <w:r w:rsidRPr="00FD000E">
        <w:rPr>
          <w:rFonts w:ascii="Trebuchet MS" w:hAnsi="Trebuchet MS" w:cs="Times New Roman"/>
          <w:lang w:val="ro-RO"/>
        </w:rPr>
        <w:t xml:space="preserve"> va rugam sa </w:t>
      </w:r>
      <w:proofErr w:type="spellStart"/>
      <w:r w:rsidRPr="00FD000E">
        <w:rPr>
          <w:rFonts w:ascii="Trebuchet MS" w:hAnsi="Trebuchet MS" w:cs="Times New Roman"/>
          <w:lang w:val="ro-RO"/>
        </w:rPr>
        <w:t>precizati</w:t>
      </w:r>
      <w:proofErr w:type="spellEnd"/>
      <w:r w:rsidRPr="00FD000E">
        <w:rPr>
          <w:rFonts w:ascii="Trebuchet MS" w:hAnsi="Trebuchet MS" w:cs="Times New Roman"/>
          <w:lang w:val="ro-RO"/>
        </w:rPr>
        <w:t xml:space="preserve"> distanta la care se va transporta </w:t>
      </w:r>
      <w:proofErr w:type="spellStart"/>
      <w:r w:rsidRPr="00FD000E">
        <w:rPr>
          <w:rFonts w:ascii="Trebuchet MS" w:hAnsi="Trebuchet MS" w:cs="Times New Roman"/>
          <w:lang w:val="ro-RO"/>
        </w:rPr>
        <w:t>pamantul</w:t>
      </w:r>
      <w:proofErr w:type="spellEnd"/>
      <w:r w:rsidRPr="00FD000E">
        <w:rPr>
          <w:rFonts w:ascii="Trebuchet MS" w:hAnsi="Trebuchet MS" w:cs="Times New Roman"/>
          <w:lang w:val="ro-RO"/>
        </w:rPr>
        <w:t xml:space="preserve"> rezultat din </w:t>
      </w:r>
      <w:proofErr w:type="spellStart"/>
      <w:r w:rsidRPr="00FD000E">
        <w:rPr>
          <w:rFonts w:ascii="Trebuchet MS" w:hAnsi="Trebuchet MS" w:cs="Times New Roman"/>
          <w:lang w:val="ro-RO"/>
        </w:rPr>
        <w:t>sapatura</w:t>
      </w:r>
      <w:proofErr w:type="spellEnd"/>
      <w:r w:rsidRPr="00FD000E">
        <w:rPr>
          <w:rFonts w:ascii="Trebuchet MS" w:hAnsi="Trebuchet MS" w:cs="Times New Roman"/>
          <w:lang w:val="ro-RO"/>
        </w:rPr>
        <w:t xml:space="preserve"> si molozul rezultat din </w:t>
      </w:r>
      <w:proofErr w:type="spellStart"/>
      <w:r w:rsidRPr="00FD000E">
        <w:rPr>
          <w:rFonts w:ascii="Trebuchet MS" w:hAnsi="Trebuchet MS" w:cs="Times New Roman"/>
          <w:lang w:val="ro-RO"/>
        </w:rPr>
        <w:t>demolari</w:t>
      </w:r>
      <w:proofErr w:type="spellEnd"/>
      <w:r w:rsidRPr="00FD000E">
        <w:rPr>
          <w:rFonts w:ascii="Trebuchet MS" w:hAnsi="Trebuchet MS" w:cs="Times New Roman"/>
          <w:lang w:val="ro-RO"/>
        </w:rPr>
        <w:t>.</w:t>
      </w:r>
    </w:p>
    <w:p w14:paraId="4E174058" w14:textId="77777777"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6</w:t>
      </w:r>
    </w:p>
    <w:p w14:paraId="4C3FFE8F" w14:textId="59E3A192" w:rsidR="00807811" w:rsidRPr="00FD000E" w:rsidRDefault="00807811" w:rsidP="00807811">
      <w:pPr>
        <w:ind w:right="283"/>
        <w:jc w:val="both"/>
        <w:rPr>
          <w:rFonts w:ascii="Trebuchet MS" w:hAnsi="Trebuchet MS"/>
          <w:lang w:eastAsia="ro-RO"/>
        </w:rPr>
      </w:pPr>
      <w:proofErr w:type="spellStart"/>
      <w:r w:rsidRPr="00FD000E">
        <w:rPr>
          <w:rFonts w:ascii="Trebuchet MS" w:hAnsi="Trebuchet MS"/>
          <w:lang w:eastAsia="ro-RO"/>
        </w:rPr>
        <w:t>Articolele</w:t>
      </w:r>
      <w:proofErr w:type="spellEnd"/>
      <w:r w:rsidRPr="00FD000E">
        <w:rPr>
          <w:rFonts w:ascii="Trebuchet MS" w:hAnsi="Trebuchet MS"/>
          <w:lang w:eastAsia="ro-RO"/>
        </w:rPr>
        <w:t xml:space="preserve"> pot fi </w:t>
      </w:r>
      <w:proofErr w:type="spellStart"/>
      <w:r w:rsidRPr="00FD000E">
        <w:rPr>
          <w:rFonts w:ascii="Trebuchet MS" w:hAnsi="Trebuchet MS"/>
          <w:lang w:eastAsia="ro-RO"/>
        </w:rPr>
        <w:t>înlocuite</w:t>
      </w:r>
      <w:proofErr w:type="spellEnd"/>
      <w:r w:rsidRPr="00FD000E">
        <w:rPr>
          <w:rFonts w:ascii="Trebuchet MS" w:hAnsi="Trebuchet MS"/>
          <w:lang w:eastAsia="ro-RO"/>
        </w:rPr>
        <w:t xml:space="preserve"> </w:t>
      </w:r>
      <w:proofErr w:type="spellStart"/>
      <w:r w:rsidRPr="00FD000E">
        <w:rPr>
          <w:rFonts w:ascii="Trebuchet MS" w:hAnsi="Trebuchet MS"/>
          <w:lang w:eastAsia="ro-RO"/>
        </w:rPr>
        <w:t>decât</w:t>
      </w:r>
      <w:proofErr w:type="spellEnd"/>
      <w:r w:rsidRPr="00FD000E">
        <w:rPr>
          <w:rFonts w:ascii="Trebuchet MS" w:hAnsi="Trebuchet MS"/>
          <w:lang w:eastAsia="ro-RO"/>
        </w:rPr>
        <w:t xml:space="preserve"> </w:t>
      </w:r>
      <w:proofErr w:type="spellStart"/>
      <w:r w:rsidRPr="00FD000E">
        <w:rPr>
          <w:rFonts w:ascii="Trebuchet MS" w:hAnsi="Trebuchet MS"/>
          <w:lang w:eastAsia="ro-RO"/>
        </w:rPr>
        <w:t>prin</w:t>
      </w:r>
      <w:proofErr w:type="spellEnd"/>
      <w:r w:rsidRPr="00FD000E">
        <w:rPr>
          <w:rFonts w:ascii="Trebuchet MS" w:hAnsi="Trebuchet MS"/>
          <w:lang w:eastAsia="ro-RO"/>
        </w:rPr>
        <w:t xml:space="preserve"> </w:t>
      </w:r>
      <w:proofErr w:type="spellStart"/>
      <w:r w:rsidRPr="00FD000E">
        <w:rPr>
          <w:rFonts w:ascii="Trebuchet MS" w:hAnsi="Trebuchet MS"/>
          <w:lang w:eastAsia="ro-RO"/>
        </w:rPr>
        <w:t>decizia</w:t>
      </w:r>
      <w:proofErr w:type="spellEnd"/>
      <w:r w:rsidRPr="00FD000E">
        <w:rPr>
          <w:rFonts w:ascii="Trebuchet MS" w:hAnsi="Trebuchet MS"/>
          <w:lang w:eastAsia="ro-RO"/>
        </w:rPr>
        <w:t xml:space="preserve"> </w:t>
      </w:r>
      <w:proofErr w:type="spellStart"/>
      <w:r w:rsidRPr="00FD000E">
        <w:rPr>
          <w:rFonts w:ascii="Trebuchet MS" w:hAnsi="Trebuchet MS"/>
          <w:lang w:eastAsia="ro-RO"/>
        </w:rPr>
        <w:t>beneficiarului</w:t>
      </w:r>
      <w:proofErr w:type="spellEnd"/>
      <w:r w:rsidRPr="00FD000E">
        <w:rPr>
          <w:rFonts w:ascii="Trebuchet MS" w:hAnsi="Trebuchet MS"/>
          <w:lang w:eastAsia="ro-RO"/>
        </w:rPr>
        <w:t xml:space="preserve">, </w:t>
      </w:r>
      <w:proofErr w:type="spellStart"/>
      <w:r w:rsidRPr="00FD000E">
        <w:rPr>
          <w:rFonts w:ascii="Trebuchet MS" w:hAnsi="Trebuchet MS"/>
          <w:lang w:eastAsia="ro-RO"/>
        </w:rPr>
        <w:t>acestea</w:t>
      </w:r>
      <w:proofErr w:type="spellEnd"/>
      <w:r w:rsidRPr="00FD000E">
        <w:rPr>
          <w:rFonts w:ascii="Trebuchet MS" w:hAnsi="Trebuchet MS"/>
          <w:lang w:eastAsia="ro-RO"/>
        </w:rPr>
        <w:t xml:space="preserve"> </w:t>
      </w:r>
      <w:proofErr w:type="spellStart"/>
      <w:r w:rsidRPr="00FD000E">
        <w:rPr>
          <w:rFonts w:ascii="Trebuchet MS" w:hAnsi="Trebuchet MS"/>
          <w:lang w:eastAsia="ro-RO"/>
        </w:rPr>
        <w:t>fiind</w:t>
      </w:r>
      <w:proofErr w:type="spellEnd"/>
      <w:r w:rsidRPr="00FD000E">
        <w:rPr>
          <w:rFonts w:ascii="Trebuchet MS" w:hAnsi="Trebuchet MS"/>
          <w:lang w:eastAsia="ro-RO"/>
        </w:rPr>
        <w:t xml:space="preserve"> estimate la o </w:t>
      </w:r>
      <w:proofErr w:type="spellStart"/>
      <w:r w:rsidRPr="00FD000E">
        <w:rPr>
          <w:rFonts w:ascii="Trebuchet MS" w:hAnsi="Trebuchet MS"/>
          <w:lang w:eastAsia="ro-RO"/>
        </w:rPr>
        <w:t>anumită</w:t>
      </w:r>
      <w:proofErr w:type="spellEnd"/>
      <w:r w:rsidRPr="00FD000E">
        <w:rPr>
          <w:rFonts w:ascii="Trebuchet MS" w:hAnsi="Trebuchet MS"/>
          <w:lang w:eastAsia="ro-RO"/>
        </w:rPr>
        <w:t xml:space="preserve"> </w:t>
      </w:r>
      <w:proofErr w:type="spellStart"/>
      <w:r w:rsidRPr="00FD000E">
        <w:rPr>
          <w:rFonts w:ascii="Trebuchet MS" w:hAnsi="Trebuchet MS"/>
          <w:lang w:eastAsia="ro-RO"/>
        </w:rPr>
        <w:t>distanță</w:t>
      </w:r>
      <w:proofErr w:type="spellEnd"/>
      <w:r w:rsidRPr="00FD000E">
        <w:rPr>
          <w:rFonts w:ascii="Trebuchet MS" w:hAnsi="Trebuchet MS"/>
          <w:lang w:eastAsia="ro-RO"/>
        </w:rPr>
        <w:t xml:space="preserve"> </w:t>
      </w:r>
      <w:proofErr w:type="spellStart"/>
      <w:r w:rsidRPr="00FD000E">
        <w:rPr>
          <w:rFonts w:ascii="Trebuchet MS" w:hAnsi="Trebuchet MS"/>
          <w:lang w:eastAsia="ro-RO"/>
        </w:rPr>
        <w:t>pentru</w:t>
      </w:r>
      <w:proofErr w:type="spellEnd"/>
      <w:r w:rsidRPr="00FD000E">
        <w:rPr>
          <w:rFonts w:ascii="Trebuchet MS" w:hAnsi="Trebuchet MS"/>
          <w:lang w:eastAsia="ro-RO"/>
        </w:rPr>
        <w:t xml:space="preserve"> </w:t>
      </w:r>
      <w:proofErr w:type="spellStart"/>
      <w:r w:rsidRPr="00FD000E">
        <w:rPr>
          <w:rFonts w:ascii="Trebuchet MS" w:hAnsi="Trebuchet MS"/>
          <w:lang w:eastAsia="ro-RO"/>
        </w:rPr>
        <w:t>fiecare</w:t>
      </w:r>
      <w:proofErr w:type="spellEnd"/>
      <w:r w:rsidRPr="00FD000E">
        <w:rPr>
          <w:rFonts w:ascii="Trebuchet MS" w:hAnsi="Trebuchet MS"/>
          <w:lang w:eastAsia="ro-RO"/>
        </w:rPr>
        <w:t xml:space="preserve"> </w:t>
      </w:r>
      <w:proofErr w:type="spellStart"/>
      <w:r w:rsidRPr="00FD000E">
        <w:rPr>
          <w:rFonts w:ascii="Trebuchet MS" w:hAnsi="Trebuchet MS"/>
          <w:lang w:eastAsia="ro-RO"/>
        </w:rPr>
        <w:t>operațiune</w:t>
      </w:r>
      <w:proofErr w:type="spellEnd"/>
      <w:r w:rsidRPr="00FD000E">
        <w:rPr>
          <w:rFonts w:ascii="Trebuchet MS" w:hAnsi="Trebuchet MS"/>
          <w:lang w:eastAsia="ro-RO"/>
        </w:rPr>
        <w:t xml:space="preserve"> în </w:t>
      </w:r>
      <w:proofErr w:type="spellStart"/>
      <w:r w:rsidRPr="00FD000E">
        <w:rPr>
          <w:rFonts w:ascii="Trebuchet MS" w:hAnsi="Trebuchet MS"/>
          <w:lang w:eastAsia="ro-RO"/>
        </w:rPr>
        <w:t>parte</w:t>
      </w:r>
      <w:proofErr w:type="spellEnd"/>
      <w:r w:rsidRPr="00FD000E">
        <w:rPr>
          <w:rFonts w:ascii="Trebuchet MS" w:hAnsi="Trebuchet MS"/>
          <w:lang w:eastAsia="ro-RO"/>
        </w:rPr>
        <w:t xml:space="preserve">. În </w:t>
      </w:r>
      <w:proofErr w:type="spellStart"/>
      <w:r w:rsidRPr="00FD000E">
        <w:rPr>
          <w:rFonts w:ascii="Trebuchet MS" w:hAnsi="Trebuchet MS"/>
          <w:lang w:eastAsia="ro-RO"/>
        </w:rPr>
        <w:t>cazul</w:t>
      </w:r>
      <w:proofErr w:type="spellEnd"/>
      <w:r w:rsidRPr="00FD000E">
        <w:rPr>
          <w:rFonts w:ascii="Trebuchet MS" w:hAnsi="Trebuchet MS"/>
          <w:lang w:eastAsia="ro-RO"/>
        </w:rPr>
        <w:t xml:space="preserve"> în care </w:t>
      </w:r>
      <w:proofErr w:type="spellStart"/>
      <w:r w:rsidRPr="00FD000E">
        <w:rPr>
          <w:rFonts w:ascii="Trebuchet MS" w:hAnsi="Trebuchet MS"/>
          <w:lang w:eastAsia="ro-RO"/>
        </w:rPr>
        <w:t>executantul</w:t>
      </w:r>
      <w:proofErr w:type="spellEnd"/>
      <w:r w:rsidRPr="00FD000E">
        <w:rPr>
          <w:rFonts w:ascii="Trebuchet MS" w:hAnsi="Trebuchet MS"/>
          <w:lang w:eastAsia="ro-RO"/>
        </w:rPr>
        <w:t xml:space="preserve"> are </w:t>
      </w:r>
      <w:proofErr w:type="spellStart"/>
      <w:r w:rsidRPr="00FD000E">
        <w:rPr>
          <w:rFonts w:ascii="Trebuchet MS" w:hAnsi="Trebuchet MS"/>
          <w:lang w:eastAsia="ro-RO"/>
        </w:rPr>
        <w:t>trasee</w:t>
      </w:r>
      <w:proofErr w:type="spellEnd"/>
      <w:r w:rsidRPr="00FD000E">
        <w:rPr>
          <w:rFonts w:ascii="Trebuchet MS" w:hAnsi="Trebuchet MS"/>
          <w:lang w:eastAsia="ro-RO"/>
        </w:rPr>
        <w:t xml:space="preserve"> </w:t>
      </w:r>
      <w:proofErr w:type="spellStart"/>
      <w:r w:rsidRPr="00FD000E">
        <w:rPr>
          <w:rFonts w:ascii="Trebuchet MS" w:hAnsi="Trebuchet MS"/>
          <w:lang w:eastAsia="ro-RO"/>
        </w:rPr>
        <w:t>mai</w:t>
      </w:r>
      <w:proofErr w:type="spellEnd"/>
      <w:r w:rsidRPr="00FD000E">
        <w:rPr>
          <w:rFonts w:ascii="Trebuchet MS" w:hAnsi="Trebuchet MS"/>
          <w:lang w:eastAsia="ro-RO"/>
        </w:rPr>
        <w:t xml:space="preserve"> lungi, </w:t>
      </w:r>
      <w:proofErr w:type="spellStart"/>
      <w:r w:rsidRPr="00FD000E">
        <w:rPr>
          <w:rFonts w:ascii="Trebuchet MS" w:hAnsi="Trebuchet MS"/>
          <w:lang w:eastAsia="ro-RO"/>
        </w:rPr>
        <w:t>acesta</w:t>
      </w:r>
      <w:proofErr w:type="spellEnd"/>
      <w:r w:rsidRPr="00FD000E">
        <w:rPr>
          <w:rFonts w:ascii="Trebuchet MS" w:hAnsi="Trebuchet MS"/>
          <w:lang w:eastAsia="ro-RO"/>
        </w:rPr>
        <w:t xml:space="preserve"> </w:t>
      </w:r>
      <w:proofErr w:type="spellStart"/>
      <w:r w:rsidRPr="00FD000E">
        <w:rPr>
          <w:rFonts w:ascii="Trebuchet MS" w:hAnsi="Trebuchet MS"/>
          <w:lang w:eastAsia="ro-RO"/>
        </w:rPr>
        <w:t>ar</w:t>
      </w:r>
      <w:proofErr w:type="spellEnd"/>
      <w:r w:rsidRPr="00FD000E">
        <w:rPr>
          <w:rFonts w:ascii="Trebuchet MS" w:hAnsi="Trebuchet MS"/>
          <w:lang w:eastAsia="ro-RO"/>
        </w:rPr>
        <w:t xml:space="preserve"> </w:t>
      </w:r>
      <w:proofErr w:type="spellStart"/>
      <w:r w:rsidRPr="00FD000E">
        <w:rPr>
          <w:rFonts w:ascii="Trebuchet MS" w:hAnsi="Trebuchet MS"/>
          <w:lang w:eastAsia="ro-RO"/>
        </w:rPr>
        <w:t>putea</w:t>
      </w:r>
      <w:proofErr w:type="spellEnd"/>
      <w:r w:rsidRPr="00FD000E">
        <w:rPr>
          <w:rFonts w:ascii="Trebuchet MS" w:hAnsi="Trebuchet MS"/>
          <w:lang w:eastAsia="ro-RO"/>
        </w:rPr>
        <w:t xml:space="preserve"> </w:t>
      </w:r>
      <w:proofErr w:type="spellStart"/>
      <w:r w:rsidRPr="00FD000E">
        <w:rPr>
          <w:rFonts w:ascii="Trebuchet MS" w:hAnsi="Trebuchet MS"/>
          <w:lang w:eastAsia="ro-RO"/>
        </w:rPr>
        <w:t>păstra</w:t>
      </w:r>
      <w:proofErr w:type="spellEnd"/>
      <w:r w:rsidRPr="00FD000E">
        <w:rPr>
          <w:rFonts w:ascii="Trebuchet MS" w:hAnsi="Trebuchet MS"/>
          <w:lang w:eastAsia="ro-RO"/>
        </w:rPr>
        <w:t xml:space="preserve"> </w:t>
      </w:r>
      <w:proofErr w:type="spellStart"/>
      <w:r w:rsidRPr="00FD000E">
        <w:rPr>
          <w:rFonts w:ascii="Trebuchet MS" w:hAnsi="Trebuchet MS"/>
          <w:lang w:eastAsia="ro-RO"/>
        </w:rPr>
        <w:t>articolele</w:t>
      </w:r>
      <w:proofErr w:type="spellEnd"/>
      <w:r w:rsidRPr="00FD000E">
        <w:rPr>
          <w:rFonts w:ascii="Trebuchet MS" w:hAnsi="Trebuchet MS"/>
          <w:lang w:eastAsia="ro-RO"/>
        </w:rPr>
        <w:t xml:space="preserve"> de transport din </w:t>
      </w:r>
      <w:proofErr w:type="spellStart"/>
      <w:r w:rsidRPr="00FD000E">
        <w:rPr>
          <w:rFonts w:ascii="Trebuchet MS" w:hAnsi="Trebuchet MS"/>
          <w:lang w:eastAsia="ro-RO"/>
        </w:rPr>
        <w:t>proiect</w:t>
      </w:r>
      <w:proofErr w:type="spellEnd"/>
      <w:r w:rsidRPr="00FD000E">
        <w:rPr>
          <w:rFonts w:ascii="Trebuchet MS" w:hAnsi="Trebuchet MS"/>
          <w:lang w:eastAsia="ro-RO"/>
        </w:rPr>
        <w:t xml:space="preserve">, </w:t>
      </w:r>
      <w:proofErr w:type="spellStart"/>
      <w:r w:rsidRPr="00FD000E">
        <w:rPr>
          <w:rFonts w:ascii="Trebuchet MS" w:hAnsi="Trebuchet MS"/>
          <w:lang w:eastAsia="ro-RO"/>
        </w:rPr>
        <w:t>iar</w:t>
      </w:r>
      <w:proofErr w:type="spellEnd"/>
      <w:r w:rsidRPr="00FD000E">
        <w:rPr>
          <w:rFonts w:ascii="Trebuchet MS" w:hAnsi="Trebuchet MS"/>
          <w:lang w:eastAsia="ro-RO"/>
        </w:rPr>
        <w:t xml:space="preserve"> </w:t>
      </w:r>
      <w:proofErr w:type="spellStart"/>
      <w:r w:rsidRPr="00FD000E">
        <w:rPr>
          <w:rFonts w:ascii="Trebuchet MS" w:hAnsi="Trebuchet MS"/>
          <w:lang w:eastAsia="ro-RO"/>
        </w:rPr>
        <w:t>executantul</w:t>
      </w:r>
      <w:proofErr w:type="spellEnd"/>
      <w:r w:rsidRPr="00FD000E">
        <w:rPr>
          <w:rFonts w:ascii="Trebuchet MS" w:hAnsi="Trebuchet MS"/>
          <w:lang w:eastAsia="ro-RO"/>
        </w:rPr>
        <w:t xml:space="preserve"> </w:t>
      </w:r>
      <w:proofErr w:type="spellStart"/>
      <w:r w:rsidRPr="00FD000E">
        <w:rPr>
          <w:rFonts w:ascii="Trebuchet MS" w:hAnsi="Trebuchet MS"/>
          <w:lang w:eastAsia="ro-RO"/>
        </w:rPr>
        <w:t>să</w:t>
      </w:r>
      <w:proofErr w:type="spellEnd"/>
      <w:r w:rsidRPr="00FD000E">
        <w:rPr>
          <w:rFonts w:ascii="Trebuchet MS" w:hAnsi="Trebuchet MS"/>
          <w:lang w:eastAsia="ro-RO"/>
        </w:rPr>
        <w:t xml:space="preserve"> </w:t>
      </w:r>
      <w:proofErr w:type="spellStart"/>
      <w:r w:rsidRPr="00FD000E">
        <w:rPr>
          <w:rFonts w:ascii="Trebuchet MS" w:hAnsi="Trebuchet MS"/>
          <w:lang w:eastAsia="ro-RO"/>
        </w:rPr>
        <w:t>își</w:t>
      </w:r>
      <w:proofErr w:type="spellEnd"/>
      <w:r w:rsidRPr="00FD000E">
        <w:rPr>
          <w:rFonts w:ascii="Trebuchet MS" w:hAnsi="Trebuchet MS"/>
          <w:lang w:eastAsia="ro-RO"/>
        </w:rPr>
        <w:t xml:space="preserve"> </w:t>
      </w:r>
      <w:proofErr w:type="spellStart"/>
      <w:r w:rsidRPr="00FD000E">
        <w:rPr>
          <w:rFonts w:ascii="Trebuchet MS" w:hAnsi="Trebuchet MS"/>
          <w:lang w:eastAsia="ro-RO"/>
        </w:rPr>
        <w:t>pună</w:t>
      </w:r>
      <w:proofErr w:type="spellEnd"/>
      <w:r w:rsidRPr="00FD000E">
        <w:rPr>
          <w:rFonts w:ascii="Trebuchet MS" w:hAnsi="Trebuchet MS"/>
          <w:lang w:eastAsia="ro-RO"/>
        </w:rPr>
        <w:t xml:space="preserve"> </w:t>
      </w:r>
      <w:proofErr w:type="spellStart"/>
      <w:r w:rsidRPr="00FD000E">
        <w:rPr>
          <w:rFonts w:ascii="Trebuchet MS" w:hAnsi="Trebuchet MS"/>
          <w:lang w:eastAsia="ro-RO"/>
        </w:rPr>
        <w:t>valoarea</w:t>
      </w:r>
      <w:proofErr w:type="spellEnd"/>
      <w:r w:rsidRPr="00FD000E">
        <w:rPr>
          <w:rFonts w:ascii="Trebuchet MS" w:hAnsi="Trebuchet MS"/>
          <w:lang w:eastAsia="ro-RO"/>
        </w:rPr>
        <w:t xml:space="preserve"> </w:t>
      </w:r>
      <w:proofErr w:type="spellStart"/>
      <w:r w:rsidRPr="00FD000E">
        <w:rPr>
          <w:rFonts w:ascii="Trebuchet MS" w:hAnsi="Trebuchet MS"/>
          <w:lang w:eastAsia="ro-RO"/>
        </w:rPr>
        <w:t>reală</w:t>
      </w:r>
      <w:proofErr w:type="spellEnd"/>
      <w:r w:rsidRPr="00FD000E">
        <w:rPr>
          <w:rFonts w:ascii="Trebuchet MS" w:hAnsi="Trebuchet MS"/>
          <w:lang w:eastAsia="ro-RO"/>
        </w:rPr>
        <w:t xml:space="preserve"> de transport pe </w:t>
      </w:r>
      <w:proofErr w:type="spellStart"/>
      <w:r w:rsidRPr="00FD000E">
        <w:rPr>
          <w:rFonts w:ascii="Trebuchet MS" w:hAnsi="Trebuchet MS"/>
          <w:lang w:eastAsia="ro-RO"/>
        </w:rPr>
        <w:t>acel</w:t>
      </w:r>
      <w:proofErr w:type="spellEnd"/>
      <w:r w:rsidRPr="00FD000E">
        <w:rPr>
          <w:rFonts w:ascii="Trebuchet MS" w:hAnsi="Trebuchet MS"/>
          <w:lang w:eastAsia="ro-RO"/>
        </w:rPr>
        <w:t xml:space="preserve"> </w:t>
      </w:r>
      <w:proofErr w:type="spellStart"/>
      <w:r w:rsidRPr="00FD000E">
        <w:rPr>
          <w:rFonts w:ascii="Trebuchet MS" w:hAnsi="Trebuchet MS"/>
          <w:lang w:eastAsia="ro-RO"/>
        </w:rPr>
        <w:t>articol</w:t>
      </w:r>
      <w:proofErr w:type="spellEnd"/>
      <w:r w:rsidRPr="00FD000E">
        <w:rPr>
          <w:rFonts w:ascii="Trebuchet MS" w:hAnsi="Trebuchet MS"/>
          <w:lang w:eastAsia="ro-RO"/>
        </w:rPr>
        <w:t xml:space="preserve">, </w:t>
      </w:r>
      <w:proofErr w:type="spellStart"/>
      <w:r w:rsidRPr="00FD000E">
        <w:rPr>
          <w:rFonts w:ascii="Trebuchet MS" w:hAnsi="Trebuchet MS"/>
          <w:lang w:eastAsia="ro-RO"/>
        </w:rPr>
        <w:t>încadrându</w:t>
      </w:r>
      <w:proofErr w:type="spellEnd"/>
      <w:r w:rsidRPr="00FD000E">
        <w:rPr>
          <w:rFonts w:ascii="Trebuchet MS" w:hAnsi="Trebuchet MS"/>
          <w:lang w:eastAsia="ro-RO"/>
        </w:rPr>
        <w:t xml:space="preserve">-se în </w:t>
      </w:r>
      <w:proofErr w:type="spellStart"/>
      <w:r w:rsidRPr="00FD000E">
        <w:rPr>
          <w:rFonts w:ascii="Trebuchet MS" w:hAnsi="Trebuchet MS"/>
          <w:lang w:eastAsia="ro-RO"/>
        </w:rPr>
        <w:t>valoarea</w:t>
      </w:r>
      <w:proofErr w:type="spellEnd"/>
      <w:r w:rsidRPr="00FD000E">
        <w:rPr>
          <w:rFonts w:ascii="Trebuchet MS" w:hAnsi="Trebuchet MS"/>
          <w:lang w:eastAsia="ro-RO"/>
        </w:rPr>
        <w:t xml:space="preserve"> </w:t>
      </w:r>
      <w:proofErr w:type="spellStart"/>
      <w:r w:rsidRPr="00FD000E">
        <w:rPr>
          <w:rFonts w:ascii="Trebuchet MS" w:hAnsi="Trebuchet MS"/>
          <w:lang w:eastAsia="ro-RO"/>
        </w:rPr>
        <w:t>generală</w:t>
      </w:r>
      <w:proofErr w:type="spellEnd"/>
      <w:r w:rsidRPr="00FD000E">
        <w:rPr>
          <w:rFonts w:ascii="Trebuchet MS" w:hAnsi="Trebuchet MS"/>
          <w:lang w:eastAsia="ro-RO"/>
        </w:rPr>
        <w:t xml:space="preserve"> a </w:t>
      </w:r>
      <w:proofErr w:type="spellStart"/>
      <w:r w:rsidRPr="00FD000E">
        <w:rPr>
          <w:rFonts w:ascii="Trebuchet MS" w:hAnsi="Trebuchet MS"/>
          <w:lang w:eastAsia="ro-RO"/>
        </w:rPr>
        <w:t>proiectului</w:t>
      </w:r>
      <w:proofErr w:type="spellEnd"/>
      <w:r w:rsidRPr="00FD000E">
        <w:rPr>
          <w:rFonts w:ascii="Trebuchet MS" w:hAnsi="Trebuchet MS"/>
          <w:lang w:eastAsia="ro-RO"/>
        </w:rPr>
        <w:t xml:space="preserve">.    </w:t>
      </w:r>
    </w:p>
    <w:p w14:paraId="0F0A72C0" w14:textId="3FC09367" w:rsidR="00CA3EB5" w:rsidRPr="00FD000E" w:rsidRDefault="00807811" w:rsidP="00807811">
      <w:pPr>
        <w:ind w:right="283"/>
        <w:jc w:val="both"/>
        <w:rPr>
          <w:rFonts w:ascii="Trebuchet MS" w:hAnsi="Trebuchet MS"/>
          <w:lang w:eastAsia="ro-RO"/>
        </w:rPr>
      </w:pPr>
      <w:proofErr w:type="spellStart"/>
      <w:r w:rsidRPr="00FD000E">
        <w:rPr>
          <w:rFonts w:ascii="Trebuchet MS" w:hAnsi="Trebuchet MS"/>
          <w:lang w:eastAsia="ro-RO"/>
        </w:rPr>
        <w:t>Distanța</w:t>
      </w:r>
      <w:proofErr w:type="spellEnd"/>
      <w:r w:rsidRPr="00FD000E">
        <w:rPr>
          <w:rFonts w:ascii="Trebuchet MS" w:hAnsi="Trebuchet MS"/>
          <w:lang w:eastAsia="ro-RO"/>
        </w:rPr>
        <w:t xml:space="preserve"> la care se </w:t>
      </w:r>
      <w:proofErr w:type="spellStart"/>
      <w:r w:rsidRPr="00FD000E">
        <w:rPr>
          <w:rFonts w:ascii="Trebuchet MS" w:hAnsi="Trebuchet MS"/>
          <w:lang w:eastAsia="ro-RO"/>
        </w:rPr>
        <w:t>va</w:t>
      </w:r>
      <w:proofErr w:type="spellEnd"/>
      <w:r w:rsidRPr="00FD000E">
        <w:rPr>
          <w:rFonts w:ascii="Trebuchet MS" w:hAnsi="Trebuchet MS"/>
          <w:lang w:eastAsia="ro-RO"/>
        </w:rPr>
        <w:t xml:space="preserve"> </w:t>
      </w:r>
      <w:proofErr w:type="spellStart"/>
      <w:r w:rsidRPr="00FD000E">
        <w:rPr>
          <w:rFonts w:ascii="Trebuchet MS" w:hAnsi="Trebuchet MS"/>
          <w:lang w:eastAsia="ro-RO"/>
        </w:rPr>
        <w:t>transporta</w:t>
      </w:r>
      <w:proofErr w:type="spellEnd"/>
      <w:r w:rsidRPr="00FD000E">
        <w:rPr>
          <w:rFonts w:ascii="Trebuchet MS" w:hAnsi="Trebuchet MS"/>
          <w:lang w:eastAsia="ro-RO"/>
        </w:rPr>
        <w:t xml:space="preserve"> </w:t>
      </w:r>
      <w:proofErr w:type="spellStart"/>
      <w:r w:rsidRPr="00FD000E">
        <w:rPr>
          <w:rFonts w:ascii="Trebuchet MS" w:hAnsi="Trebuchet MS"/>
          <w:lang w:eastAsia="ro-RO"/>
        </w:rPr>
        <w:t>pământul</w:t>
      </w:r>
      <w:proofErr w:type="spellEnd"/>
      <w:r w:rsidRPr="00FD000E">
        <w:rPr>
          <w:rFonts w:ascii="Trebuchet MS" w:hAnsi="Trebuchet MS"/>
          <w:lang w:eastAsia="ro-RO"/>
        </w:rPr>
        <w:t xml:space="preserve"> </w:t>
      </w:r>
      <w:proofErr w:type="spellStart"/>
      <w:r w:rsidRPr="00FD000E">
        <w:rPr>
          <w:rFonts w:ascii="Trebuchet MS" w:hAnsi="Trebuchet MS"/>
          <w:lang w:eastAsia="ro-RO"/>
        </w:rPr>
        <w:t>rezultat</w:t>
      </w:r>
      <w:proofErr w:type="spellEnd"/>
      <w:r w:rsidRPr="00FD000E">
        <w:rPr>
          <w:rFonts w:ascii="Trebuchet MS" w:hAnsi="Trebuchet MS"/>
          <w:lang w:eastAsia="ro-RO"/>
        </w:rPr>
        <w:t xml:space="preserve"> din </w:t>
      </w:r>
      <w:proofErr w:type="spellStart"/>
      <w:r w:rsidRPr="00FD000E">
        <w:rPr>
          <w:rFonts w:ascii="Trebuchet MS" w:hAnsi="Trebuchet MS"/>
          <w:lang w:eastAsia="ro-RO"/>
        </w:rPr>
        <w:t>săpături</w:t>
      </w:r>
      <w:proofErr w:type="spellEnd"/>
      <w:r w:rsidRPr="00FD000E">
        <w:rPr>
          <w:rFonts w:ascii="Trebuchet MS" w:hAnsi="Trebuchet MS"/>
          <w:lang w:eastAsia="ro-RO"/>
        </w:rPr>
        <w:t xml:space="preserve"> </w:t>
      </w:r>
      <w:proofErr w:type="spellStart"/>
      <w:r w:rsidRPr="00FD000E">
        <w:rPr>
          <w:rFonts w:ascii="Trebuchet MS" w:hAnsi="Trebuchet MS"/>
          <w:lang w:eastAsia="ro-RO"/>
        </w:rPr>
        <w:t>recomandăm</w:t>
      </w:r>
      <w:proofErr w:type="spellEnd"/>
      <w:r w:rsidRPr="00FD000E">
        <w:rPr>
          <w:rFonts w:ascii="Trebuchet MS" w:hAnsi="Trebuchet MS"/>
          <w:lang w:eastAsia="ro-RO"/>
        </w:rPr>
        <w:t xml:space="preserve"> a se face în </w:t>
      </w:r>
      <w:proofErr w:type="spellStart"/>
      <w:r w:rsidRPr="00FD000E">
        <w:rPr>
          <w:rFonts w:ascii="Trebuchet MS" w:hAnsi="Trebuchet MS"/>
          <w:lang w:eastAsia="ro-RO"/>
        </w:rPr>
        <w:t>zonă</w:t>
      </w:r>
      <w:proofErr w:type="spellEnd"/>
      <w:r w:rsidRPr="00FD000E">
        <w:rPr>
          <w:rFonts w:ascii="Trebuchet MS" w:hAnsi="Trebuchet MS"/>
          <w:lang w:eastAsia="ro-RO"/>
        </w:rPr>
        <w:t xml:space="preserve"> în </w:t>
      </w:r>
      <w:proofErr w:type="spellStart"/>
      <w:r w:rsidRPr="00FD000E">
        <w:rPr>
          <w:rFonts w:ascii="Trebuchet MS" w:hAnsi="Trebuchet MS"/>
          <w:lang w:eastAsia="ro-RO"/>
        </w:rPr>
        <w:t>funcție</w:t>
      </w:r>
      <w:proofErr w:type="spellEnd"/>
      <w:r w:rsidRPr="00FD000E">
        <w:rPr>
          <w:rFonts w:ascii="Trebuchet MS" w:hAnsi="Trebuchet MS"/>
          <w:lang w:eastAsia="ro-RO"/>
        </w:rPr>
        <w:t xml:space="preserve"> de </w:t>
      </w:r>
      <w:proofErr w:type="spellStart"/>
      <w:r w:rsidRPr="00FD000E">
        <w:rPr>
          <w:rFonts w:ascii="Trebuchet MS" w:hAnsi="Trebuchet MS"/>
          <w:lang w:eastAsia="ro-RO"/>
        </w:rPr>
        <w:t>necesitățile</w:t>
      </w:r>
      <w:proofErr w:type="spellEnd"/>
      <w:r w:rsidRPr="00FD000E">
        <w:rPr>
          <w:rFonts w:ascii="Trebuchet MS" w:hAnsi="Trebuchet MS"/>
          <w:lang w:eastAsia="ro-RO"/>
        </w:rPr>
        <w:t xml:space="preserve"> </w:t>
      </w:r>
      <w:proofErr w:type="spellStart"/>
      <w:r w:rsidRPr="00FD000E">
        <w:rPr>
          <w:rFonts w:ascii="Trebuchet MS" w:hAnsi="Trebuchet MS"/>
          <w:lang w:eastAsia="ro-RO"/>
        </w:rPr>
        <w:t>celor</w:t>
      </w:r>
      <w:proofErr w:type="spellEnd"/>
      <w:r w:rsidRPr="00FD000E">
        <w:rPr>
          <w:rFonts w:ascii="Trebuchet MS" w:hAnsi="Trebuchet MS"/>
          <w:lang w:eastAsia="ro-RO"/>
        </w:rPr>
        <w:t xml:space="preserve"> </w:t>
      </w:r>
      <w:proofErr w:type="spellStart"/>
      <w:r w:rsidRPr="00FD000E">
        <w:rPr>
          <w:rFonts w:ascii="Trebuchet MS" w:hAnsi="Trebuchet MS"/>
          <w:lang w:eastAsia="ro-RO"/>
        </w:rPr>
        <w:t>două</w:t>
      </w:r>
      <w:proofErr w:type="spellEnd"/>
      <w:r w:rsidRPr="00FD000E">
        <w:rPr>
          <w:rFonts w:ascii="Trebuchet MS" w:hAnsi="Trebuchet MS"/>
          <w:lang w:eastAsia="ro-RO"/>
        </w:rPr>
        <w:t xml:space="preserve"> </w:t>
      </w:r>
      <w:proofErr w:type="spellStart"/>
      <w:r w:rsidRPr="00FD000E">
        <w:rPr>
          <w:rFonts w:ascii="Trebuchet MS" w:hAnsi="Trebuchet MS"/>
          <w:lang w:eastAsia="ro-RO"/>
        </w:rPr>
        <w:t>parcuri</w:t>
      </w:r>
      <w:proofErr w:type="spellEnd"/>
      <w:r w:rsidRPr="00FD000E">
        <w:rPr>
          <w:rFonts w:ascii="Trebuchet MS" w:hAnsi="Trebuchet MS"/>
          <w:lang w:eastAsia="ro-RO"/>
        </w:rPr>
        <w:t xml:space="preserve"> (în </w:t>
      </w:r>
      <w:proofErr w:type="spellStart"/>
      <w:r w:rsidRPr="00FD000E">
        <w:rPr>
          <w:rFonts w:ascii="Trebuchet MS" w:hAnsi="Trebuchet MS"/>
          <w:lang w:eastAsia="ro-RO"/>
        </w:rPr>
        <w:t>incintă</w:t>
      </w:r>
      <w:proofErr w:type="spellEnd"/>
      <w:r w:rsidRPr="00FD000E">
        <w:rPr>
          <w:rFonts w:ascii="Trebuchet MS" w:hAnsi="Trebuchet MS"/>
          <w:lang w:eastAsia="ro-RO"/>
        </w:rPr>
        <w:t>)”.</w:t>
      </w:r>
    </w:p>
    <w:p w14:paraId="61D23C15" w14:textId="77777777" w:rsidR="00807811" w:rsidRPr="00FD000E" w:rsidRDefault="00807811" w:rsidP="00807811">
      <w:pPr>
        <w:ind w:right="283"/>
        <w:jc w:val="both"/>
        <w:rPr>
          <w:rFonts w:ascii="Trebuchet MS" w:hAnsi="Trebuchet MS" w:cs="Times New Roman"/>
          <w:lang w:val="ro-RO"/>
        </w:rPr>
      </w:pPr>
    </w:p>
    <w:p w14:paraId="1EE0DCA2"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7</w:t>
      </w:r>
    </w:p>
    <w:p w14:paraId="7E501E93" w14:textId="410F641E" w:rsidR="00CA3EB5" w:rsidRPr="00FD000E" w:rsidRDefault="00520DBF" w:rsidP="00CA3EB5">
      <w:pPr>
        <w:ind w:right="283"/>
        <w:jc w:val="both"/>
        <w:rPr>
          <w:rFonts w:ascii="Trebuchet MS" w:hAnsi="Trebuchet MS" w:cs="Times New Roman"/>
          <w:u w:val="single"/>
          <w:lang w:val="ro-RO"/>
        </w:rPr>
      </w:pPr>
      <w:r w:rsidRPr="00FD000E">
        <w:rPr>
          <w:rFonts w:ascii="Trebuchet MS" w:hAnsi="Trebuchet MS" w:cs="Times New Roman"/>
          <w:lang w:val="ro-RO"/>
        </w:rPr>
        <w:t>În vederea ofertării cât mai corecte vă rugăm să ne confirmați că autoritatea contractantă deține fondurile necesare contractului supus achiziției.</w:t>
      </w:r>
    </w:p>
    <w:p w14:paraId="62B1E9EF" w14:textId="77777777"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7</w:t>
      </w:r>
    </w:p>
    <w:p w14:paraId="56D7FDA5" w14:textId="20071491" w:rsidR="00F3689C" w:rsidRPr="00FD000E" w:rsidRDefault="00F3689C" w:rsidP="00F3689C">
      <w:pPr>
        <w:ind w:right="283"/>
        <w:jc w:val="both"/>
        <w:rPr>
          <w:rFonts w:ascii="Trebuchet MS" w:hAnsi="Trebuchet MS"/>
          <w:lang w:eastAsia="ro-RO"/>
        </w:rPr>
      </w:pPr>
      <w:proofErr w:type="spellStart"/>
      <w:r w:rsidRPr="00FD000E">
        <w:rPr>
          <w:rFonts w:ascii="Trebuchet MS" w:hAnsi="Trebuchet MS"/>
          <w:lang w:eastAsia="ro-RO"/>
        </w:rPr>
        <w:t>Oferta</w:t>
      </w:r>
      <w:proofErr w:type="spellEnd"/>
      <w:r w:rsidRPr="00FD000E">
        <w:rPr>
          <w:rFonts w:ascii="Trebuchet MS" w:hAnsi="Trebuchet MS"/>
          <w:lang w:eastAsia="ro-RO"/>
        </w:rPr>
        <w:t xml:space="preserve"> </w:t>
      </w:r>
      <w:proofErr w:type="spellStart"/>
      <w:r w:rsidRPr="00FD000E">
        <w:rPr>
          <w:rFonts w:ascii="Trebuchet MS" w:hAnsi="Trebuchet MS"/>
          <w:lang w:eastAsia="ro-RO"/>
        </w:rPr>
        <w:t>trebuie</w:t>
      </w:r>
      <w:proofErr w:type="spellEnd"/>
      <w:r w:rsidRPr="00FD000E">
        <w:rPr>
          <w:rFonts w:ascii="Trebuchet MS" w:hAnsi="Trebuchet MS"/>
          <w:lang w:eastAsia="ro-RO"/>
        </w:rPr>
        <w:t xml:space="preserve"> </w:t>
      </w:r>
      <w:proofErr w:type="spellStart"/>
      <w:r w:rsidRPr="00FD000E">
        <w:rPr>
          <w:rFonts w:ascii="Trebuchet MS" w:hAnsi="Trebuchet MS"/>
          <w:lang w:eastAsia="ro-RO"/>
        </w:rPr>
        <w:t>sa</w:t>
      </w:r>
      <w:proofErr w:type="spellEnd"/>
      <w:r w:rsidRPr="00FD000E">
        <w:rPr>
          <w:rFonts w:ascii="Trebuchet MS" w:hAnsi="Trebuchet MS"/>
          <w:lang w:eastAsia="ro-RO"/>
        </w:rPr>
        <w:t xml:space="preserve"> fie in </w:t>
      </w:r>
      <w:proofErr w:type="spellStart"/>
      <w:r w:rsidRPr="00FD000E">
        <w:rPr>
          <w:rFonts w:ascii="Trebuchet MS" w:hAnsi="Trebuchet MS"/>
          <w:lang w:eastAsia="ro-RO"/>
        </w:rPr>
        <w:t>corelatie</w:t>
      </w:r>
      <w:proofErr w:type="spellEnd"/>
      <w:r w:rsidRPr="00FD000E">
        <w:rPr>
          <w:rFonts w:ascii="Trebuchet MS" w:hAnsi="Trebuchet MS"/>
          <w:lang w:eastAsia="ro-RO"/>
        </w:rPr>
        <w:t xml:space="preserve"> cu </w:t>
      </w:r>
      <w:proofErr w:type="spellStart"/>
      <w:r w:rsidRPr="00FD000E">
        <w:rPr>
          <w:rFonts w:ascii="Trebuchet MS" w:hAnsi="Trebuchet MS"/>
          <w:lang w:eastAsia="ro-RO"/>
        </w:rPr>
        <w:t>anuntul</w:t>
      </w:r>
      <w:proofErr w:type="spellEnd"/>
      <w:r w:rsidRPr="00FD000E">
        <w:rPr>
          <w:rFonts w:ascii="Trebuchet MS" w:hAnsi="Trebuchet MS"/>
          <w:lang w:eastAsia="ro-RO"/>
        </w:rPr>
        <w:t xml:space="preserve"> </w:t>
      </w:r>
      <w:proofErr w:type="spellStart"/>
      <w:r w:rsidRPr="00FD000E">
        <w:rPr>
          <w:rFonts w:ascii="Trebuchet MS" w:hAnsi="Trebuchet MS"/>
          <w:lang w:eastAsia="ro-RO"/>
        </w:rPr>
        <w:t>publicitar</w:t>
      </w:r>
      <w:proofErr w:type="spellEnd"/>
      <w:r w:rsidRPr="00FD000E">
        <w:rPr>
          <w:rFonts w:ascii="Trebuchet MS" w:hAnsi="Trebuchet MS"/>
          <w:lang w:eastAsia="ro-RO"/>
        </w:rPr>
        <w:t xml:space="preserve">, </w:t>
      </w:r>
      <w:proofErr w:type="spellStart"/>
      <w:r w:rsidRPr="00FD000E">
        <w:rPr>
          <w:rFonts w:ascii="Trebuchet MS" w:hAnsi="Trebuchet MS"/>
          <w:lang w:eastAsia="ro-RO"/>
        </w:rPr>
        <w:t>documentele</w:t>
      </w:r>
      <w:proofErr w:type="spellEnd"/>
      <w:r w:rsidRPr="00FD000E">
        <w:rPr>
          <w:rFonts w:ascii="Trebuchet MS" w:hAnsi="Trebuchet MS"/>
          <w:lang w:eastAsia="ro-RO"/>
        </w:rPr>
        <w:t xml:space="preserve"> </w:t>
      </w:r>
      <w:proofErr w:type="spellStart"/>
      <w:r w:rsidRPr="00FD000E">
        <w:rPr>
          <w:rFonts w:ascii="Trebuchet MS" w:hAnsi="Trebuchet MS"/>
          <w:lang w:eastAsia="ro-RO"/>
        </w:rPr>
        <w:t>achizitiei</w:t>
      </w:r>
      <w:proofErr w:type="spellEnd"/>
      <w:r w:rsidRPr="00FD000E">
        <w:rPr>
          <w:rFonts w:ascii="Trebuchet MS" w:hAnsi="Trebuchet MS"/>
          <w:lang w:eastAsia="ro-RO"/>
        </w:rPr>
        <w:t xml:space="preserve"> si in </w:t>
      </w:r>
      <w:proofErr w:type="spellStart"/>
      <w:r w:rsidRPr="00FD000E">
        <w:rPr>
          <w:rFonts w:ascii="Trebuchet MS" w:hAnsi="Trebuchet MS"/>
          <w:lang w:eastAsia="ro-RO"/>
        </w:rPr>
        <w:t>conformitate</w:t>
      </w:r>
      <w:proofErr w:type="spellEnd"/>
      <w:r w:rsidRPr="00FD000E">
        <w:rPr>
          <w:rFonts w:ascii="Trebuchet MS" w:hAnsi="Trebuchet MS"/>
          <w:lang w:eastAsia="ro-RO"/>
        </w:rPr>
        <w:t xml:space="preserve"> cu </w:t>
      </w:r>
      <w:proofErr w:type="spellStart"/>
      <w:r w:rsidRPr="00FD000E">
        <w:rPr>
          <w:rFonts w:ascii="Trebuchet MS" w:hAnsi="Trebuchet MS"/>
          <w:lang w:eastAsia="ro-RO"/>
        </w:rPr>
        <w:t>cerintele</w:t>
      </w:r>
      <w:proofErr w:type="spellEnd"/>
      <w:r w:rsidRPr="00FD000E">
        <w:rPr>
          <w:rFonts w:ascii="Trebuchet MS" w:hAnsi="Trebuchet MS"/>
          <w:lang w:eastAsia="ro-RO"/>
        </w:rPr>
        <w:t xml:space="preserve"> </w:t>
      </w:r>
      <w:proofErr w:type="spellStart"/>
      <w:r w:rsidRPr="00FD000E">
        <w:rPr>
          <w:rFonts w:ascii="Trebuchet MS" w:hAnsi="Trebuchet MS"/>
          <w:lang w:eastAsia="ro-RO"/>
        </w:rPr>
        <w:t>cuprinse</w:t>
      </w:r>
      <w:proofErr w:type="spellEnd"/>
      <w:r w:rsidRPr="00FD000E">
        <w:rPr>
          <w:rFonts w:ascii="Trebuchet MS" w:hAnsi="Trebuchet MS"/>
          <w:lang w:eastAsia="ro-RO"/>
        </w:rPr>
        <w:t xml:space="preserve"> in </w:t>
      </w:r>
      <w:proofErr w:type="spellStart"/>
      <w:r w:rsidRPr="00FD000E">
        <w:rPr>
          <w:rFonts w:ascii="Trebuchet MS" w:hAnsi="Trebuchet MS"/>
          <w:lang w:eastAsia="ro-RO"/>
        </w:rPr>
        <w:t>cadrul</w:t>
      </w:r>
      <w:proofErr w:type="spellEnd"/>
      <w:r w:rsidRPr="00FD000E">
        <w:rPr>
          <w:rFonts w:ascii="Trebuchet MS" w:hAnsi="Trebuchet MS"/>
          <w:lang w:eastAsia="ro-RO"/>
        </w:rPr>
        <w:t xml:space="preserve"> </w:t>
      </w:r>
      <w:proofErr w:type="spellStart"/>
      <w:r w:rsidRPr="00FD000E">
        <w:rPr>
          <w:rFonts w:ascii="Trebuchet MS" w:hAnsi="Trebuchet MS"/>
          <w:lang w:eastAsia="ro-RO"/>
        </w:rPr>
        <w:t>acestora</w:t>
      </w:r>
      <w:proofErr w:type="spellEnd"/>
      <w:r w:rsidRPr="00FD000E">
        <w:rPr>
          <w:rFonts w:ascii="Trebuchet MS" w:hAnsi="Trebuchet MS"/>
          <w:lang w:eastAsia="ro-RO"/>
        </w:rPr>
        <w:t xml:space="preserve">, </w:t>
      </w:r>
      <w:proofErr w:type="spellStart"/>
      <w:r w:rsidRPr="00FD000E">
        <w:rPr>
          <w:rFonts w:ascii="Trebuchet MS" w:hAnsi="Trebuchet MS"/>
          <w:lang w:eastAsia="ro-RO"/>
        </w:rPr>
        <w:t>aceasta</w:t>
      </w:r>
      <w:proofErr w:type="spellEnd"/>
      <w:r w:rsidRPr="00FD000E">
        <w:rPr>
          <w:rFonts w:ascii="Trebuchet MS" w:hAnsi="Trebuchet MS"/>
          <w:lang w:eastAsia="ro-RO"/>
        </w:rPr>
        <w:t xml:space="preserve"> </w:t>
      </w:r>
      <w:proofErr w:type="spellStart"/>
      <w:r w:rsidRPr="00FD000E">
        <w:rPr>
          <w:rFonts w:ascii="Trebuchet MS" w:hAnsi="Trebuchet MS"/>
          <w:lang w:eastAsia="ro-RO"/>
        </w:rPr>
        <w:t>neavand</w:t>
      </w:r>
      <w:proofErr w:type="spellEnd"/>
      <w:r w:rsidRPr="00FD000E">
        <w:rPr>
          <w:rFonts w:ascii="Trebuchet MS" w:hAnsi="Trebuchet MS"/>
          <w:lang w:eastAsia="ro-RO"/>
        </w:rPr>
        <w:t xml:space="preserve"> </w:t>
      </w:r>
      <w:proofErr w:type="spellStart"/>
      <w:r w:rsidRPr="00FD000E">
        <w:rPr>
          <w:rFonts w:ascii="Trebuchet MS" w:hAnsi="Trebuchet MS"/>
          <w:lang w:eastAsia="ro-RO"/>
        </w:rPr>
        <w:t>legatura</w:t>
      </w:r>
      <w:proofErr w:type="spellEnd"/>
      <w:r w:rsidRPr="00FD000E">
        <w:rPr>
          <w:rFonts w:ascii="Trebuchet MS" w:hAnsi="Trebuchet MS"/>
          <w:lang w:eastAsia="ro-RO"/>
        </w:rPr>
        <w:t xml:space="preserve"> si </w:t>
      </w:r>
      <w:proofErr w:type="spellStart"/>
      <w:r w:rsidRPr="00FD000E">
        <w:rPr>
          <w:rFonts w:ascii="Trebuchet MS" w:hAnsi="Trebuchet MS"/>
          <w:lang w:eastAsia="ro-RO"/>
        </w:rPr>
        <w:t>neputand</w:t>
      </w:r>
      <w:proofErr w:type="spellEnd"/>
      <w:r w:rsidRPr="00FD000E">
        <w:rPr>
          <w:rFonts w:ascii="Trebuchet MS" w:hAnsi="Trebuchet MS"/>
          <w:lang w:eastAsia="ro-RO"/>
        </w:rPr>
        <w:t xml:space="preserve"> fi in </w:t>
      </w:r>
      <w:proofErr w:type="spellStart"/>
      <w:r w:rsidRPr="00FD000E">
        <w:rPr>
          <w:rFonts w:ascii="Trebuchet MS" w:hAnsi="Trebuchet MS"/>
          <w:lang w:eastAsia="ro-RO"/>
        </w:rPr>
        <w:t>corelatie</w:t>
      </w:r>
      <w:proofErr w:type="spellEnd"/>
      <w:r w:rsidRPr="00FD000E">
        <w:rPr>
          <w:rFonts w:ascii="Trebuchet MS" w:hAnsi="Trebuchet MS"/>
          <w:lang w:eastAsia="ro-RO"/>
        </w:rPr>
        <w:t xml:space="preserve"> cu </w:t>
      </w:r>
      <w:proofErr w:type="spellStart"/>
      <w:r w:rsidRPr="00FD000E">
        <w:rPr>
          <w:rFonts w:ascii="Trebuchet MS" w:hAnsi="Trebuchet MS"/>
          <w:lang w:eastAsia="ro-RO"/>
        </w:rPr>
        <w:t>bugetul</w:t>
      </w:r>
      <w:proofErr w:type="spellEnd"/>
      <w:r w:rsidRPr="00FD000E">
        <w:rPr>
          <w:rFonts w:ascii="Trebuchet MS" w:hAnsi="Trebuchet MS"/>
          <w:lang w:eastAsia="ro-RO"/>
        </w:rPr>
        <w:t xml:space="preserve"> </w:t>
      </w:r>
      <w:proofErr w:type="spellStart"/>
      <w:r w:rsidRPr="00FD000E">
        <w:rPr>
          <w:rFonts w:ascii="Trebuchet MS" w:hAnsi="Trebuchet MS"/>
          <w:lang w:eastAsia="ro-RO"/>
        </w:rPr>
        <w:t>alocat</w:t>
      </w:r>
      <w:proofErr w:type="spellEnd"/>
      <w:r w:rsidRPr="00FD000E">
        <w:rPr>
          <w:rFonts w:ascii="Trebuchet MS" w:hAnsi="Trebuchet MS"/>
          <w:lang w:eastAsia="ro-RO"/>
        </w:rPr>
        <w:t xml:space="preserve"> de MDLPA.</w:t>
      </w:r>
    </w:p>
    <w:p w14:paraId="63D8F203" w14:textId="372A8540" w:rsidR="00CA3EB5" w:rsidRPr="00FD000E" w:rsidRDefault="00F3689C" w:rsidP="00F3689C">
      <w:pPr>
        <w:ind w:right="283"/>
        <w:jc w:val="both"/>
        <w:rPr>
          <w:rFonts w:ascii="Trebuchet MS" w:hAnsi="Trebuchet MS"/>
          <w:lang w:eastAsia="ro-RO"/>
        </w:rPr>
      </w:pPr>
      <w:proofErr w:type="spellStart"/>
      <w:r w:rsidRPr="00FD000E">
        <w:rPr>
          <w:rFonts w:ascii="Trebuchet MS" w:hAnsi="Trebuchet MS"/>
          <w:lang w:eastAsia="ro-RO"/>
        </w:rPr>
        <w:t>Ofertantul</w:t>
      </w:r>
      <w:proofErr w:type="spellEnd"/>
      <w:r w:rsidRPr="00FD000E">
        <w:rPr>
          <w:rFonts w:ascii="Trebuchet MS" w:hAnsi="Trebuchet MS"/>
          <w:lang w:eastAsia="ro-RO"/>
        </w:rPr>
        <w:t xml:space="preserve"> </w:t>
      </w:r>
      <w:proofErr w:type="spellStart"/>
      <w:r w:rsidRPr="00FD000E">
        <w:rPr>
          <w:rFonts w:ascii="Trebuchet MS" w:hAnsi="Trebuchet MS"/>
          <w:lang w:eastAsia="ro-RO"/>
        </w:rPr>
        <w:t>va</w:t>
      </w:r>
      <w:proofErr w:type="spellEnd"/>
      <w:r w:rsidRPr="00FD000E">
        <w:rPr>
          <w:rFonts w:ascii="Trebuchet MS" w:hAnsi="Trebuchet MS"/>
          <w:lang w:eastAsia="ro-RO"/>
        </w:rPr>
        <w:t xml:space="preserve"> include, în </w:t>
      </w:r>
      <w:proofErr w:type="spellStart"/>
      <w:r w:rsidRPr="00FD000E">
        <w:rPr>
          <w:rFonts w:ascii="Trebuchet MS" w:hAnsi="Trebuchet MS"/>
          <w:lang w:eastAsia="ro-RO"/>
        </w:rPr>
        <w:t>cadrul</w:t>
      </w:r>
      <w:proofErr w:type="spellEnd"/>
      <w:r w:rsidRPr="00FD000E">
        <w:rPr>
          <w:rFonts w:ascii="Trebuchet MS" w:hAnsi="Trebuchet MS"/>
          <w:lang w:eastAsia="ro-RO"/>
        </w:rPr>
        <w:t xml:space="preserve"> </w:t>
      </w:r>
      <w:proofErr w:type="spellStart"/>
      <w:r w:rsidRPr="00FD000E">
        <w:rPr>
          <w:rFonts w:ascii="Trebuchet MS" w:hAnsi="Trebuchet MS"/>
          <w:lang w:eastAsia="ro-RO"/>
        </w:rPr>
        <w:t>propunerii</w:t>
      </w:r>
      <w:proofErr w:type="spellEnd"/>
      <w:r w:rsidRPr="00FD000E">
        <w:rPr>
          <w:rFonts w:ascii="Trebuchet MS" w:hAnsi="Trebuchet MS"/>
          <w:lang w:eastAsia="ro-RO"/>
        </w:rPr>
        <w:t xml:space="preserve"> </w:t>
      </w:r>
      <w:proofErr w:type="spellStart"/>
      <w:r w:rsidRPr="00FD000E">
        <w:rPr>
          <w:rFonts w:ascii="Trebuchet MS" w:hAnsi="Trebuchet MS"/>
          <w:lang w:eastAsia="ro-RO"/>
        </w:rPr>
        <w:t>financiare</w:t>
      </w:r>
      <w:proofErr w:type="spellEnd"/>
      <w:r w:rsidRPr="00FD000E">
        <w:rPr>
          <w:rFonts w:ascii="Trebuchet MS" w:hAnsi="Trebuchet MS"/>
          <w:lang w:eastAsia="ro-RO"/>
        </w:rPr>
        <w:t xml:space="preserve">, </w:t>
      </w:r>
      <w:proofErr w:type="spellStart"/>
      <w:r w:rsidRPr="00FD000E">
        <w:rPr>
          <w:rFonts w:ascii="Trebuchet MS" w:hAnsi="Trebuchet MS"/>
          <w:lang w:eastAsia="ro-RO"/>
        </w:rPr>
        <w:t>toate</w:t>
      </w:r>
      <w:proofErr w:type="spellEnd"/>
      <w:r w:rsidRPr="00FD000E">
        <w:rPr>
          <w:rFonts w:ascii="Trebuchet MS" w:hAnsi="Trebuchet MS"/>
          <w:lang w:eastAsia="ro-RO"/>
        </w:rPr>
        <w:t xml:space="preserve"> </w:t>
      </w:r>
      <w:proofErr w:type="spellStart"/>
      <w:r w:rsidRPr="00FD000E">
        <w:rPr>
          <w:rFonts w:ascii="Trebuchet MS" w:hAnsi="Trebuchet MS"/>
          <w:lang w:eastAsia="ro-RO"/>
        </w:rPr>
        <w:t>şi</w:t>
      </w:r>
      <w:proofErr w:type="spellEnd"/>
      <w:r w:rsidRPr="00FD000E">
        <w:rPr>
          <w:rFonts w:ascii="Trebuchet MS" w:hAnsi="Trebuchet MS"/>
          <w:lang w:eastAsia="ro-RO"/>
        </w:rPr>
        <w:t xml:space="preserve"> </w:t>
      </w:r>
      <w:proofErr w:type="spellStart"/>
      <w:r w:rsidRPr="00FD000E">
        <w:rPr>
          <w:rFonts w:ascii="Trebuchet MS" w:hAnsi="Trebuchet MS"/>
          <w:lang w:eastAsia="ro-RO"/>
        </w:rPr>
        <w:t>orice</w:t>
      </w:r>
      <w:proofErr w:type="spellEnd"/>
      <w:r w:rsidRPr="00FD000E">
        <w:rPr>
          <w:rFonts w:ascii="Trebuchet MS" w:hAnsi="Trebuchet MS"/>
          <w:lang w:eastAsia="ro-RO"/>
        </w:rPr>
        <w:t xml:space="preserve"> </w:t>
      </w:r>
      <w:proofErr w:type="spellStart"/>
      <w:r w:rsidRPr="00FD000E">
        <w:rPr>
          <w:rFonts w:ascii="Trebuchet MS" w:hAnsi="Trebuchet MS"/>
          <w:lang w:eastAsia="ro-RO"/>
        </w:rPr>
        <w:t>costuri</w:t>
      </w:r>
      <w:proofErr w:type="spellEnd"/>
      <w:r w:rsidRPr="00FD000E">
        <w:rPr>
          <w:rFonts w:ascii="Trebuchet MS" w:hAnsi="Trebuchet MS"/>
          <w:lang w:eastAsia="ro-RO"/>
        </w:rPr>
        <w:t xml:space="preserve"> legate de: - </w:t>
      </w:r>
      <w:proofErr w:type="spellStart"/>
      <w:r w:rsidRPr="00FD000E">
        <w:rPr>
          <w:rFonts w:ascii="Trebuchet MS" w:hAnsi="Trebuchet MS"/>
          <w:lang w:eastAsia="ro-RO"/>
        </w:rPr>
        <w:t>execuţia</w:t>
      </w:r>
      <w:proofErr w:type="spellEnd"/>
      <w:r w:rsidRPr="00FD000E">
        <w:rPr>
          <w:rFonts w:ascii="Trebuchet MS" w:hAnsi="Trebuchet MS"/>
          <w:lang w:eastAsia="ro-RO"/>
        </w:rPr>
        <w:t xml:space="preserve"> </w:t>
      </w:r>
      <w:proofErr w:type="spellStart"/>
      <w:r w:rsidRPr="00FD000E">
        <w:rPr>
          <w:rFonts w:ascii="Trebuchet MS" w:hAnsi="Trebuchet MS"/>
          <w:lang w:eastAsia="ro-RO"/>
        </w:rPr>
        <w:t>tuturor</w:t>
      </w:r>
      <w:proofErr w:type="spellEnd"/>
      <w:r w:rsidRPr="00FD000E">
        <w:rPr>
          <w:rFonts w:ascii="Trebuchet MS" w:hAnsi="Trebuchet MS"/>
          <w:lang w:eastAsia="ro-RO"/>
        </w:rPr>
        <w:t xml:space="preserve"> </w:t>
      </w:r>
      <w:proofErr w:type="spellStart"/>
      <w:r w:rsidRPr="00FD000E">
        <w:rPr>
          <w:rFonts w:ascii="Trebuchet MS" w:hAnsi="Trebuchet MS"/>
          <w:lang w:eastAsia="ro-RO"/>
        </w:rPr>
        <w:t>lucrărilor</w:t>
      </w:r>
      <w:proofErr w:type="spellEnd"/>
      <w:r w:rsidRPr="00FD000E">
        <w:rPr>
          <w:rFonts w:ascii="Trebuchet MS" w:hAnsi="Trebuchet MS"/>
          <w:lang w:eastAsia="ro-RO"/>
        </w:rPr>
        <w:t xml:space="preserve"> </w:t>
      </w:r>
      <w:proofErr w:type="spellStart"/>
      <w:r w:rsidRPr="00FD000E">
        <w:rPr>
          <w:rFonts w:ascii="Trebuchet MS" w:hAnsi="Trebuchet MS"/>
          <w:lang w:eastAsia="ro-RO"/>
        </w:rPr>
        <w:t>prevăzute</w:t>
      </w:r>
      <w:proofErr w:type="spellEnd"/>
      <w:r w:rsidRPr="00FD000E">
        <w:rPr>
          <w:rFonts w:ascii="Trebuchet MS" w:hAnsi="Trebuchet MS"/>
          <w:lang w:eastAsia="ro-RO"/>
        </w:rPr>
        <w:t xml:space="preserve"> în </w:t>
      </w:r>
      <w:proofErr w:type="spellStart"/>
      <w:r w:rsidRPr="00FD000E">
        <w:rPr>
          <w:rFonts w:ascii="Trebuchet MS" w:hAnsi="Trebuchet MS"/>
          <w:lang w:eastAsia="ro-RO"/>
        </w:rPr>
        <w:t>listele</w:t>
      </w:r>
      <w:proofErr w:type="spellEnd"/>
      <w:r w:rsidRPr="00FD000E">
        <w:rPr>
          <w:rFonts w:ascii="Trebuchet MS" w:hAnsi="Trebuchet MS"/>
          <w:lang w:eastAsia="ro-RO"/>
        </w:rPr>
        <w:t xml:space="preserve"> de </w:t>
      </w:r>
      <w:proofErr w:type="spellStart"/>
      <w:r w:rsidRPr="00FD000E">
        <w:rPr>
          <w:rFonts w:ascii="Trebuchet MS" w:hAnsi="Trebuchet MS"/>
          <w:lang w:eastAsia="ro-RO"/>
        </w:rPr>
        <w:t>cantităţi</w:t>
      </w:r>
      <w:proofErr w:type="spellEnd"/>
      <w:r w:rsidRPr="00FD000E">
        <w:rPr>
          <w:rFonts w:ascii="Trebuchet MS" w:hAnsi="Trebuchet MS"/>
          <w:lang w:eastAsia="ro-RO"/>
        </w:rPr>
        <w:t xml:space="preserve"> din </w:t>
      </w:r>
      <w:proofErr w:type="spellStart"/>
      <w:r w:rsidRPr="00FD000E">
        <w:rPr>
          <w:rFonts w:ascii="Trebuchet MS" w:hAnsi="Trebuchet MS"/>
          <w:lang w:eastAsia="ro-RO"/>
        </w:rPr>
        <w:t>cadrul</w:t>
      </w:r>
      <w:proofErr w:type="spellEnd"/>
      <w:r w:rsidRPr="00FD000E">
        <w:rPr>
          <w:rFonts w:ascii="Trebuchet MS" w:hAnsi="Trebuchet MS"/>
          <w:lang w:eastAsia="ro-RO"/>
        </w:rPr>
        <w:t xml:space="preserve"> </w:t>
      </w:r>
      <w:proofErr w:type="spellStart"/>
      <w:r w:rsidRPr="00FD000E">
        <w:rPr>
          <w:rFonts w:ascii="Trebuchet MS" w:hAnsi="Trebuchet MS"/>
          <w:lang w:eastAsia="ro-RO"/>
        </w:rPr>
        <w:t>documentației</w:t>
      </w:r>
      <w:proofErr w:type="spellEnd"/>
      <w:r w:rsidRPr="00FD000E">
        <w:rPr>
          <w:rFonts w:ascii="Trebuchet MS" w:hAnsi="Trebuchet MS"/>
          <w:lang w:eastAsia="ro-RO"/>
        </w:rPr>
        <w:t xml:space="preserve"> de </w:t>
      </w:r>
      <w:proofErr w:type="spellStart"/>
      <w:r w:rsidRPr="00FD000E">
        <w:rPr>
          <w:rFonts w:ascii="Trebuchet MS" w:hAnsi="Trebuchet MS"/>
          <w:lang w:eastAsia="ro-RO"/>
        </w:rPr>
        <w:t>atribuire</w:t>
      </w:r>
      <w:proofErr w:type="spellEnd"/>
      <w:r w:rsidRPr="00FD000E">
        <w:rPr>
          <w:rFonts w:ascii="Trebuchet MS" w:hAnsi="Trebuchet MS"/>
          <w:lang w:eastAsia="ro-RO"/>
        </w:rPr>
        <w:t xml:space="preserve">, </w:t>
      </w:r>
      <w:proofErr w:type="spellStart"/>
      <w:r w:rsidRPr="00FD000E">
        <w:rPr>
          <w:rFonts w:ascii="Trebuchet MS" w:hAnsi="Trebuchet MS"/>
          <w:lang w:eastAsia="ro-RO"/>
        </w:rPr>
        <w:t>întocmirea</w:t>
      </w:r>
      <w:proofErr w:type="spellEnd"/>
      <w:r w:rsidRPr="00FD000E">
        <w:rPr>
          <w:rFonts w:ascii="Trebuchet MS" w:hAnsi="Trebuchet MS"/>
          <w:lang w:eastAsia="ro-RO"/>
        </w:rPr>
        <w:t xml:space="preserve"> </w:t>
      </w:r>
      <w:proofErr w:type="spellStart"/>
      <w:r w:rsidRPr="00FD000E">
        <w:rPr>
          <w:rFonts w:ascii="Trebuchet MS" w:hAnsi="Trebuchet MS"/>
          <w:lang w:eastAsia="ro-RO"/>
        </w:rPr>
        <w:t>instrucţiunilor</w:t>
      </w:r>
      <w:proofErr w:type="spellEnd"/>
      <w:r w:rsidRPr="00FD000E">
        <w:rPr>
          <w:rFonts w:ascii="Trebuchet MS" w:hAnsi="Trebuchet MS"/>
          <w:lang w:eastAsia="ro-RO"/>
        </w:rPr>
        <w:t xml:space="preserve"> de </w:t>
      </w:r>
      <w:proofErr w:type="spellStart"/>
      <w:r w:rsidRPr="00FD000E">
        <w:rPr>
          <w:rFonts w:ascii="Trebuchet MS" w:hAnsi="Trebuchet MS"/>
          <w:lang w:eastAsia="ro-RO"/>
        </w:rPr>
        <w:t>întreţinere</w:t>
      </w:r>
      <w:proofErr w:type="spellEnd"/>
      <w:r w:rsidRPr="00FD000E">
        <w:rPr>
          <w:rFonts w:ascii="Trebuchet MS" w:hAnsi="Trebuchet MS"/>
          <w:lang w:eastAsia="ro-RO"/>
        </w:rPr>
        <w:t xml:space="preserve"> </w:t>
      </w:r>
      <w:proofErr w:type="spellStart"/>
      <w:r w:rsidRPr="00FD000E">
        <w:rPr>
          <w:rFonts w:ascii="Trebuchet MS" w:hAnsi="Trebuchet MS"/>
          <w:lang w:eastAsia="ro-RO"/>
        </w:rPr>
        <w:t>şi</w:t>
      </w:r>
      <w:proofErr w:type="spellEnd"/>
      <w:r w:rsidRPr="00FD000E">
        <w:rPr>
          <w:rFonts w:ascii="Trebuchet MS" w:hAnsi="Trebuchet MS"/>
          <w:lang w:eastAsia="ro-RO"/>
        </w:rPr>
        <w:t xml:space="preserve"> </w:t>
      </w:r>
      <w:proofErr w:type="spellStart"/>
      <w:r w:rsidRPr="00FD000E">
        <w:rPr>
          <w:rFonts w:ascii="Trebuchet MS" w:hAnsi="Trebuchet MS"/>
          <w:lang w:eastAsia="ro-RO"/>
        </w:rPr>
        <w:t>exploatare</w:t>
      </w:r>
      <w:proofErr w:type="spellEnd"/>
      <w:r w:rsidRPr="00FD000E">
        <w:rPr>
          <w:rFonts w:ascii="Trebuchet MS" w:hAnsi="Trebuchet MS"/>
          <w:lang w:eastAsia="ro-RO"/>
        </w:rPr>
        <w:t xml:space="preserve">, - </w:t>
      </w:r>
      <w:proofErr w:type="spellStart"/>
      <w:r w:rsidRPr="00FD000E">
        <w:rPr>
          <w:rFonts w:ascii="Trebuchet MS" w:hAnsi="Trebuchet MS"/>
          <w:lang w:eastAsia="ro-RO"/>
        </w:rPr>
        <w:t>protejarea</w:t>
      </w:r>
      <w:proofErr w:type="spellEnd"/>
      <w:r w:rsidRPr="00FD000E">
        <w:rPr>
          <w:rFonts w:ascii="Trebuchet MS" w:hAnsi="Trebuchet MS"/>
          <w:lang w:eastAsia="ro-RO"/>
        </w:rPr>
        <w:t xml:space="preserve"> </w:t>
      </w:r>
      <w:proofErr w:type="spellStart"/>
      <w:r w:rsidRPr="00FD000E">
        <w:rPr>
          <w:rFonts w:ascii="Trebuchet MS" w:hAnsi="Trebuchet MS"/>
          <w:lang w:eastAsia="ro-RO"/>
        </w:rPr>
        <w:t>mediului</w:t>
      </w:r>
      <w:proofErr w:type="spellEnd"/>
      <w:r w:rsidRPr="00FD000E">
        <w:rPr>
          <w:rFonts w:ascii="Trebuchet MS" w:hAnsi="Trebuchet MS"/>
          <w:lang w:eastAsia="ro-RO"/>
        </w:rPr>
        <w:t xml:space="preserve">, conform </w:t>
      </w:r>
      <w:proofErr w:type="spellStart"/>
      <w:r w:rsidRPr="00FD000E">
        <w:rPr>
          <w:rFonts w:ascii="Trebuchet MS" w:hAnsi="Trebuchet MS"/>
          <w:lang w:eastAsia="ro-RO"/>
        </w:rPr>
        <w:t>normelor</w:t>
      </w:r>
      <w:proofErr w:type="spellEnd"/>
      <w:r w:rsidRPr="00FD000E">
        <w:rPr>
          <w:rFonts w:ascii="Trebuchet MS" w:hAnsi="Trebuchet MS"/>
          <w:lang w:eastAsia="ro-RO"/>
        </w:rPr>
        <w:t xml:space="preserve"> </w:t>
      </w:r>
      <w:proofErr w:type="spellStart"/>
      <w:r w:rsidRPr="00FD000E">
        <w:rPr>
          <w:rFonts w:ascii="Trebuchet MS" w:hAnsi="Trebuchet MS"/>
          <w:lang w:eastAsia="ro-RO"/>
        </w:rPr>
        <w:t>legale</w:t>
      </w:r>
      <w:proofErr w:type="spellEnd"/>
      <w:r w:rsidRPr="00FD000E">
        <w:rPr>
          <w:rFonts w:ascii="Trebuchet MS" w:hAnsi="Trebuchet MS"/>
          <w:lang w:eastAsia="ro-RO"/>
        </w:rPr>
        <w:t xml:space="preserve">, precum </w:t>
      </w:r>
      <w:proofErr w:type="spellStart"/>
      <w:r w:rsidRPr="00FD000E">
        <w:rPr>
          <w:rFonts w:ascii="Trebuchet MS" w:hAnsi="Trebuchet MS"/>
          <w:lang w:eastAsia="ro-RO"/>
        </w:rPr>
        <w:t>şi</w:t>
      </w:r>
      <w:proofErr w:type="spellEnd"/>
      <w:r w:rsidRPr="00FD000E">
        <w:rPr>
          <w:rFonts w:ascii="Trebuchet MS" w:hAnsi="Trebuchet MS"/>
          <w:lang w:eastAsia="ro-RO"/>
        </w:rPr>
        <w:t xml:space="preserve"> </w:t>
      </w:r>
      <w:proofErr w:type="spellStart"/>
      <w:r w:rsidRPr="00FD000E">
        <w:rPr>
          <w:rFonts w:ascii="Trebuchet MS" w:hAnsi="Trebuchet MS"/>
          <w:lang w:eastAsia="ro-RO"/>
        </w:rPr>
        <w:t>cele</w:t>
      </w:r>
      <w:proofErr w:type="spellEnd"/>
      <w:r w:rsidRPr="00FD000E">
        <w:rPr>
          <w:rFonts w:ascii="Trebuchet MS" w:hAnsi="Trebuchet MS"/>
          <w:lang w:eastAsia="ro-RO"/>
        </w:rPr>
        <w:t xml:space="preserve"> legate de </w:t>
      </w:r>
      <w:proofErr w:type="spellStart"/>
      <w:r w:rsidRPr="00FD000E">
        <w:rPr>
          <w:rFonts w:ascii="Trebuchet MS" w:hAnsi="Trebuchet MS"/>
          <w:lang w:eastAsia="ro-RO"/>
        </w:rPr>
        <w:t>refacerea</w:t>
      </w:r>
      <w:proofErr w:type="spellEnd"/>
      <w:r w:rsidRPr="00FD000E">
        <w:rPr>
          <w:rFonts w:ascii="Trebuchet MS" w:hAnsi="Trebuchet MS"/>
          <w:lang w:eastAsia="ro-RO"/>
        </w:rPr>
        <w:t xml:space="preserve"> </w:t>
      </w:r>
      <w:proofErr w:type="spellStart"/>
      <w:r w:rsidRPr="00FD000E">
        <w:rPr>
          <w:rFonts w:ascii="Trebuchet MS" w:hAnsi="Trebuchet MS"/>
          <w:lang w:eastAsia="ro-RO"/>
        </w:rPr>
        <w:t>cadrului</w:t>
      </w:r>
      <w:proofErr w:type="spellEnd"/>
      <w:r w:rsidRPr="00FD000E">
        <w:rPr>
          <w:rFonts w:ascii="Trebuchet MS" w:hAnsi="Trebuchet MS"/>
          <w:lang w:eastAsia="ro-RO"/>
        </w:rPr>
        <w:t xml:space="preserve"> natural </w:t>
      </w:r>
      <w:proofErr w:type="spellStart"/>
      <w:r w:rsidRPr="00FD000E">
        <w:rPr>
          <w:rFonts w:ascii="Trebuchet MS" w:hAnsi="Trebuchet MS"/>
          <w:lang w:eastAsia="ro-RO"/>
        </w:rPr>
        <w:t>după</w:t>
      </w:r>
      <w:proofErr w:type="spellEnd"/>
      <w:r w:rsidRPr="00FD000E">
        <w:rPr>
          <w:rFonts w:ascii="Trebuchet MS" w:hAnsi="Trebuchet MS"/>
          <w:lang w:eastAsia="ro-RO"/>
        </w:rPr>
        <w:t xml:space="preserve"> </w:t>
      </w:r>
      <w:proofErr w:type="spellStart"/>
      <w:r w:rsidRPr="00FD000E">
        <w:rPr>
          <w:rFonts w:ascii="Trebuchet MS" w:hAnsi="Trebuchet MS"/>
          <w:lang w:eastAsia="ro-RO"/>
        </w:rPr>
        <w:lastRenderedPageBreak/>
        <w:t>finalizarea</w:t>
      </w:r>
      <w:proofErr w:type="spellEnd"/>
      <w:r w:rsidRPr="00FD000E">
        <w:rPr>
          <w:rFonts w:ascii="Trebuchet MS" w:hAnsi="Trebuchet MS"/>
          <w:lang w:eastAsia="ro-RO"/>
        </w:rPr>
        <w:t xml:space="preserve"> </w:t>
      </w:r>
      <w:proofErr w:type="spellStart"/>
      <w:r w:rsidRPr="00FD000E">
        <w:rPr>
          <w:rFonts w:ascii="Trebuchet MS" w:hAnsi="Trebuchet MS"/>
          <w:lang w:eastAsia="ro-RO"/>
        </w:rPr>
        <w:t>lucrărilor</w:t>
      </w:r>
      <w:proofErr w:type="spellEnd"/>
      <w:r w:rsidRPr="00FD000E">
        <w:rPr>
          <w:rFonts w:ascii="Trebuchet MS" w:hAnsi="Trebuchet MS"/>
          <w:lang w:eastAsia="ro-RO"/>
        </w:rPr>
        <w:t xml:space="preserve">, - </w:t>
      </w:r>
      <w:proofErr w:type="spellStart"/>
      <w:r w:rsidRPr="00FD000E">
        <w:rPr>
          <w:rFonts w:ascii="Trebuchet MS" w:hAnsi="Trebuchet MS"/>
          <w:lang w:eastAsia="ro-RO"/>
        </w:rPr>
        <w:t>procurarea</w:t>
      </w:r>
      <w:proofErr w:type="spellEnd"/>
      <w:r w:rsidRPr="00FD000E">
        <w:rPr>
          <w:rFonts w:ascii="Trebuchet MS" w:hAnsi="Trebuchet MS"/>
          <w:lang w:eastAsia="ro-RO"/>
        </w:rPr>
        <w:t xml:space="preserve">, </w:t>
      </w:r>
      <w:proofErr w:type="spellStart"/>
      <w:r w:rsidRPr="00FD000E">
        <w:rPr>
          <w:rFonts w:ascii="Trebuchet MS" w:hAnsi="Trebuchet MS"/>
          <w:lang w:eastAsia="ro-RO"/>
        </w:rPr>
        <w:t>transportul</w:t>
      </w:r>
      <w:proofErr w:type="spellEnd"/>
      <w:r w:rsidRPr="00FD000E">
        <w:rPr>
          <w:rFonts w:ascii="Trebuchet MS" w:hAnsi="Trebuchet MS"/>
          <w:lang w:eastAsia="ro-RO"/>
        </w:rPr>
        <w:t xml:space="preserve">, </w:t>
      </w:r>
      <w:proofErr w:type="spellStart"/>
      <w:r w:rsidRPr="00FD000E">
        <w:rPr>
          <w:rFonts w:ascii="Trebuchet MS" w:hAnsi="Trebuchet MS"/>
          <w:lang w:eastAsia="ro-RO"/>
        </w:rPr>
        <w:t>depozitarea</w:t>
      </w:r>
      <w:proofErr w:type="spellEnd"/>
      <w:r w:rsidRPr="00FD000E">
        <w:rPr>
          <w:rFonts w:ascii="Trebuchet MS" w:hAnsi="Trebuchet MS"/>
          <w:lang w:eastAsia="ro-RO"/>
        </w:rPr>
        <w:t xml:space="preserve"> </w:t>
      </w:r>
      <w:proofErr w:type="spellStart"/>
      <w:r w:rsidRPr="00FD000E">
        <w:rPr>
          <w:rFonts w:ascii="Trebuchet MS" w:hAnsi="Trebuchet MS"/>
          <w:lang w:eastAsia="ro-RO"/>
        </w:rPr>
        <w:t>şi</w:t>
      </w:r>
      <w:proofErr w:type="spellEnd"/>
      <w:r w:rsidRPr="00FD000E">
        <w:rPr>
          <w:rFonts w:ascii="Trebuchet MS" w:hAnsi="Trebuchet MS"/>
          <w:lang w:eastAsia="ro-RO"/>
        </w:rPr>
        <w:t xml:space="preserve"> </w:t>
      </w:r>
      <w:proofErr w:type="spellStart"/>
      <w:r w:rsidRPr="00FD000E">
        <w:rPr>
          <w:rFonts w:ascii="Trebuchet MS" w:hAnsi="Trebuchet MS"/>
          <w:lang w:eastAsia="ro-RO"/>
        </w:rPr>
        <w:t>punerea</w:t>
      </w:r>
      <w:proofErr w:type="spellEnd"/>
      <w:r w:rsidRPr="00FD000E">
        <w:rPr>
          <w:rFonts w:ascii="Trebuchet MS" w:hAnsi="Trebuchet MS"/>
          <w:lang w:eastAsia="ro-RO"/>
        </w:rPr>
        <w:t xml:space="preserve"> în </w:t>
      </w:r>
      <w:proofErr w:type="spellStart"/>
      <w:r w:rsidRPr="00FD000E">
        <w:rPr>
          <w:rFonts w:ascii="Trebuchet MS" w:hAnsi="Trebuchet MS"/>
          <w:lang w:eastAsia="ro-RO"/>
        </w:rPr>
        <w:t>operă</w:t>
      </w:r>
      <w:proofErr w:type="spellEnd"/>
      <w:r w:rsidRPr="00FD000E">
        <w:rPr>
          <w:rFonts w:ascii="Trebuchet MS" w:hAnsi="Trebuchet MS"/>
          <w:lang w:eastAsia="ro-RO"/>
        </w:rPr>
        <w:t xml:space="preserve"> a </w:t>
      </w:r>
      <w:proofErr w:type="spellStart"/>
      <w:r w:rsidRPr="00FD000E">
        <w:rPr>
          <w:rFonts w:ascii="Trebuchet MS" w:hAnsi="Trebuchet MS"/>
          <w:lang w:eastAsia="ro-RO"/>
        </w:rPr>
        <w:t>materialelor</w:t>
      </w:r>
      <w:proofErr w:type="spellEnd"/>
      <w:r w:rsidRPr="00FD000E">
        <w:rPr>
          <w:rFonts w:ascii="Trebuchet MS" w:hAnsi="Trebuchet MS"/>
          <w:lang w:eastAsia="ro-RO"/>
        </w:rPr>
        <w:t xml:space="preserve"> </w:t>
      </w:r>
      <w:proofErr w:type="spellStart"/>
      <w:r w:rsidRPr="00FD000E">
        <w:rPr>
          <w:rFonts w:ascii="Trebuchet MS" w:hAnsi="Trebuchet MS"/>
          <w:lang w:eastAsia="ro-RO"/>
        </w:rPr>
        <w:t>şi</w:t>
      </w:r>
      <w:proofErr w:type="spellEnd"/>
      <w:r w:rsidRPr="00FD000E">
        <w:rPr>
          <w:rFonts w:ascii="Trebuchet MS" w:hAnsi="Trebuchet MS"/>
          <w:lang w:eastAsia="ro-RO"/>
        </w:rPr>
        <w:t xml:space="preserve"> </w:t>
      </w:r>
      <w:proofErr w:type="spellStart"/>
      <w:r w:rsidRPr="00FD000E">
        <w:rPr>
          <w:rFonts w:ascii="Trebuchet MS" w:hAnsi="Trebuchet MS"/>
          <w:lang w:eastAsia="ro-RO"/>
        </w:rPr>
        <w:t>echipamentelor</w:t>
      </w:r>
      <w:proofErr w:type="spellEnd"/>
      <w:r w:rsidRPr="00FD000E">
        <w:rPr>
          <w:rFonts w:ascii="Trebuchet MS" w:hAnsi="Trebuchet MS"/>
          <w:lang w:eastAsia="ro-RO"/>
        </w:rPr>
        <w:t xml:space="preserve"> </w:t>
      </w:r>
      <w:proofErr w:type="spellStart"/>
      <w:r w:rsidRPr="00FD000E">
        <w:rPr>
          <w:rFonts w:ascii="Trebuchet MS" w:hAnsi="Trebuchet MS"/>
          <w:lang w:eastAsia="ro-RO"/>
        </w:rPr>
        <w:t>necesare</w:t>
      </w:r>
      <w:proofErr w:type="spellEnd"/>
      <w:r w:rsidRPr="00FD000E">
        <w:rPr>
          <w:rFonts w:ascii="Trebuchet MS" w:hAnsi="Trebuchet MS"/>
          <w:lang w:eastAsia="ro-RO"/>
        </w:rPr>
        <w:t xml:space="preserve"> </w:t>
      </w:r>
      <w:proofErr w:type="spellStart"/>
      <w:r w:rsidRPr="00FD000E">
        <w:rPr>
          <w:rFonts w:ascii="Trebuchet MS" w:hAnsi="Trebuchet MS"/>
          <w:lang w:eastAsia="ro-RO"/>
        </w:rPr>
        <w:t>funcţionarii</w:t>
      </w:r>
      <w:proofErr w:type="spellEnd"/>
      <w:r w:rsidRPr="00FD000E">
        <w:rPr>
          <w:rFonts w:ascii="Trebuchet MS" w:hAnsi="Trebuchet MS"/>
          <w:lang w:eastAsia="ro-RO"/>
        </w:rPr>
        <w:t xml:space="preserve"> </w:t>
      </w:r>
      <w:proofErr w:type="spellStart"/>
      <w:r w:rsidRPr="00FD000E">
        <w:rPr>
          <w:rFonts w:ascii="Trebuchet MS" w:hAnsi="Trebuchet MS"/>
          <w:lang w:eastAsia="ro-RO"/>
        </w:rPr>
        <w:t>obiectului</w:t>
      </w:r>
      <w:proofErr w:type="spellEnd"/>
      <w:r w:rsidRPr="00FD000E">
        <w:rPr>
          <w:rFonts w:ascii="Trebuchet MS" w:hAnsi="Trebuchet MS"/>
          <w:lang w:eastAsia="ro-RO"/>
        </w:rPr>
        <w:t xml:space="preserve"> </w:t>
      </w:r>
      <w:proofErr w:type="spellStart"/>
      <w:r w:rsidRPr="00FD000E">
        <w:rPr>
          <w:rFonts w:ascii="Trebuchet MS" w:hAnsi="Trebuchet MS"/>
          <w:lang w:eastAsia="ro-RO"/>
        </w:rPr>
        <w:t>contractului</w:t>
      </w:r>
      <w:proofErr w:type="spellEnd"/>
      <w:r w:rsidRPr="00FD000E">
        <w:rPr>
          <w:rFonts w:ascii="Trebuchet MS" w:hAnsi="Trebuchet MS"/>
          <w:lang w:eastAsia="ro-RO"/>
        </w:rPr>
        <w:t xml:space="preserve">, conform </w:t>
      </w:r>
      <w:proofErr w:type="spellStart"/>
      <w:r w:rsidRPr="00FD000E">
        <w:rPr>
          <w:rFonts w:ascii="Trebuchet MS" w:hAnsi="Trebuchet MS"/>
          <w:lang w:eastAsia="ro-RO"/>
        </w:rPr>
        <w:t>cerinţelor</w:t>
      </w:r>
      <w:proofErr w:type="spellEnd"/>
      <w:r w:rsidRPr="00FD000E">
        <w:rPr>
          <w:rFonts w:ascii="Trebuchet MS" w:hAnsi="Trebuchet MS"/>
          <w:lang w:eastAsia="ro-RO"/>
        </w:rPr>
        <w:t xml:space="preserve"> </w:t>
      </w:r>
      <w:proofErr w:type="spellStart"/>
      <w:r w:rsidRPr="00FD000E">
        <w:rPr>
          <w:rFonts w:ascii="Trebuchet MS" w:hAnsi="Trebuchet MS"/>
          <w:lang w:eastAsia="ro-RO"/>
        </w:rPr>
        <w:t>impuse</w:t>
      </w:r>
      <w:proofErr w:type="spellEnd"/>
      <w:r w:rsidRPr="00FD000E">
        <w:rPr>
          <w:rFonts w:ascii="Trebuchet MS" w:hAnsi="Trebuchet MS"/>
          <w:lang w:eastAsia="ro-RO"/>
        </w:rPr>
        <w:t xml:space="preserve"> </w:t>
      </w:r>
      <w:proofErr w:type="spellStart"/>
      <w:r w:rsidRPr="00FD000E">
        <w:rPr>
          <w:rFonts w:ascii="Trebuchet MS" w:hAnsi="Trebuchet MS"/>
          <w:lang w:eastAsia="ro-RO"/>
        </w:rPr>
        <w:t>prin</w:t>
      </w:r>
      <w:proofErr w:type="spellEnd"/>
      <w:r w:rsidRPr="00FD000E">
        <w:rPr>
          <w:rFonts w:ascii="Trebuchet MS" w:hAnsi="Trebuchet MS"/>
          <w:lang w:eastAsia="ro-RO"/>
        </w:rPr>
        <w:t xml:space="preserve"> </w:t>
      </w:r>
      <w:proofErr w:type="spellStart"/>
      <w:r w:rsidRPr="00FD000E">
        <w:rPr>
          <w:rFonts w:ascii="Trebuchet MS" w:hAnsi="Trebuchet MS"/>
          <w:lang w:eastAsia="ro-RO"/>
        </w:rPr>
        <w:t>caietul</w:t>
      </w:r>
      <w:proofErr w:type="spellEnd"/>
      <w:r w:rsidRPr="00FD000E">
        <w:rPr>
          <w:rFonts w:ascii="Trebuchet MS" w:hAnsi="Trebuchet MS"/>
          <w:lang w:eastAsia="ro-RO"/>
        </w:rPr>
        <w:t xml:space="preserve"> de </w:t>
      </w:r>
      <w:proofErr w:type="spellStart"/>
      <w:r w:rsidRPr="00FD000E">
        <w:rPr>
          <w:rFonts w:ascii="Trebuchet MS" w:hAnsi="Trebuchet MS"/>
          <w:lang w:eastAsia="ro-RO"/>
        </w:rPr>
        <w:t>sarcini</w:t>
      </w:r>
      <w:proofErr w:type="spellEnd"/>
      <w:r w:rsidRPr="00FD000E">
        <w:rPr>
          <w:rFonts w:ascii="Trebuchet MS" w:hAnsi="Trebuchet MS"/>
          <w:lang w:eastAsia="ro-RO"/>
        </w:rPr>
        <w:t xml:space="preserve">. La </w:t>
      </w:r>
      <w:proofErr w:type="spellStart"/>
      <w:r w:rsidRPr="00FD000E">
        <w:rPr>
          <w:rFonts w:ascii="Trebuchet MS" w:hAnsi="Trebuchet MS"/>
          <w:lang w:eastAsia="ro-RO"/>
        </w:rPr>
        <w:t>elaborarea</w:t>
      </w:r>
      <w:proofErr w:type="spellEnd"/>
      <w:r w:rsidRPr="00FD000E">
        <w:rPr>
          <w:rFonts w:ascii="Trebuchet MS" w:hAnsi="Trebuchet MS"/>
          <w:lang w:eastAsia="ro-RO"/>
        </w:rPr>
        <w:t xml:space="preserve"> </w:t>
      </w:r>
      <w:proofErr w:type="spellStart"/>
      <w:r w:rsidRPr="00FD000E">
        <w:rPr>
          <w:rFonts w:ascii="Trebuchet MS" w:hAnsi="Trebuchet MS"/>
          <w:lang w:eastAsia="ro-RO"/>
        </w:rPr>
        <w:t>propunerii</w:t>
      </w:r>
      <w:proofErr w:type="spellEnd"/>
      <w:r w:rsidRPr="00FD000E">
        <w:rPr>
          <w:rFonts w:ascii="Trebuchet MS" w:hAnsi="Trebuchet MS"/>
          <w:lang w:eastAsia="ro-RO"/>
        </w:rPr>
        <w:t xml:space="preserve"> </w:t>
      </w:r>
      <w:proofErr w:type="spellStart"/>
      <w:r w:rsidRPr="00FD000E">
        <w:rPr>
          <w:rFonts w:ascii="Trebuchet MS" w:hAnsi="Trebuchet MS"/>
          <w:lang w:eastAsia="ro-RO"/>
        </w:rPr>
        <w:t>financiare</w:t>
      </w:r>
      <w:proofErr w:type="spellEnd"/>
      <w:r w:rsidRPr="00FD000E">
        <w:rPr>
          <w:rFonts w:ascii="Trebuchet MS" w:hAnsi="Trebuchet MS"/>
          <w:lang w:eastAsia="ro-RO"/>
        </w:rPr>
        <w:t xml:space="preserve">, </w:t>
      </w:r>
      <w:proofErr w:type="spellStart"/>
      <w:r w:rsidRPr="00FD000E">
        <w:rPr>
          <w:rFonts w:ascii="Trebuchet MS" w:hAnsi="Trebuchet MS"/>
          <w:lang w:eastAsia="ro-RO"/>
        </w:rPr>
        <w:t>ofertantul</w:t>
      </w:r>
      <w:proofErr w:type="spellEnd"/>
      <w:r w:rsidRPr="00FD000E">
        <w:rPr>
          <w:rFonts w:ascii="Trebuchet MS" w:hAnsi="Trebuchet MS"/>
          <w:lang w:eastAsia="ro-RO"/>
        </w:rPr>
        <w:t xml:space="preserve"> </w:t>
      </w:r>
      <w:proofErr w:type="spellStart"/>
      <w:r w:rsidRPr="00FD000E">
        <w:rPr>
          <w:rFonts w:ascii="Trebuchet MS" w:hAnsi="Trebuchet MS"/>
          <w:lang w:eastAsia="ro-RO"/>
        </w:rPr>
        <w:t>va</w:t>
      </w:r>
      <w:proofErr w:type="spellEnd"/>
      <w:r w:rsidRPr="00FD000E">
        <w:rPr>
          <w:rFonts w:ascii="Trebuchet MS" w:hAnsi="Trebuchet MS"/>
          <w:lang w:eastAsia="ro-RO"/>
        </w:rPr>
        <w:t xml:space="preserve"> </w:t>
      </w:r>
      <w:proofErr w:type="spellStart"/>
      <w:r w:rsidRPr="00FD000E">
        <w:rPr>
          <w:rFonts w:ascii="Trebuchet MS" w:hAnsi="Trebuchet MS"/>
          <w:lang w:eastAsia="ro-RO"/>
        </w:rPr>
        <w:t>lua</w:t>
      </w:r>
      <w:proofErr w:type="spellEnd"/>
      <w:r w:rsidRPr="00FD000E">
        <w:rPr>
          <w:rFonts w:ascii="Trebuchet MS" w:hAnsi="Trebuchet MS"/>
          <w:lang w:eastAsia="ro-RO"/>
        </w:rPr>
        <w:t xml:space="preserve"> în </w:t>
      </w:r>
      <w:proofErr w:type="spellStart"/>
      <w:r w:rsidRPr="00FD000E">
        <w:rPr>
          <w:rFonts w:ascii="Trebuchet MS" w:hAnsi="Trebuchet MS"/>
          <w:lang w:eastAsia="ro-RO"/>
        </w:rPr>
        <w:t>calcul</w:t>
      </w:r>
      <w:proofErr w:type="spellEnd"/>
      <w:r w:rsidRPr="00FD000E">
        <w:rPr>
          <w:rFonts w:ascii="Trebuchet MS" w:hAnsi="Trebuchet MS"/>
          <w:lang w:eastAsia="ro-RO"/>
        </w:rPr>
        <w:t xml:space="preserve"> </w:t>
      </w:r>
      <w:proofErr w:type="spellStart"/>
      <w:r w:rsidRPr="00FD000E">
        <w:rPr>
          <w:rFonts w:ascii="Trebuchet MS" w:hAnsi="Trebuchet MS"/>
          <w:lang w:eastAsia="ro-RO"/>
        </w:rPr>
        <w:t>eventualele</w:t>
      </w:r>
      <w:proofErr w:type="spellEnd"/>
      <w:r w:rsidRPr="00FD000E">
        <w:rPr>
          <w:rFonts w:ascii="Trebuchet MS" w:hAnsi="Trebuchet MS"/>
          <w:lang w:eastAsia="ro-RO"/>
        </w:rPr>
        <w:t xml:space="preserve"> </w:t>
      </w:r>
      <w:proofErr w:type="spellStart"/>
      <w:r w:rsidRPr="00FD000E">
        <w:rPr>
          <w:rFonts w:ascii="Trebuchet MS" w:hAnsi="Trebuchet MS"/>
          <w:lang w:eastAsia="ro-RO"/>
        </w:rPr>
        <w:t>deduceri</w:t>
      </w:r>
      <w:proofErr w:type="spellEnd"/>
      <w:r w:rsidRPr="00FD000E">
        <w:rPr>
          <w:rFonts w:ascii="Trebuchet MS" w:hAnsi="Trebuchet MS"/>
          <w:lang w:eastAsia="ro-RO"/>
        </w:rPr>
        <w:t xml:space="preserve">, </w:t>
      </w:r>
      <w:proofErr w:type="spellStart"/>
      <w:r w:rsidRPr="00FD000E">
        <w:rPr>
          <w:rFonts w:ascii="Trebuchet MS" w:hAnsi="Trebuchet MS"/>
          <w:lang w:eastAsia="ro-RO"/>
        </w:rPr>
        <w:t>dacă</w:t>
      </w:r>
      <w:proofErr w:type="spellEnd"/>
      <w:r w:rsidRPr="00FD000E">
        <w:rPr>
          <w:rFonts w:ascii="Trebuchet MS" w:hAnsi="Trebuchet MS"/>
          <w:lang w:eastAsia="ro-RO"/>
        </w:rPr>
        <w:t xml:space="preserve"> sunt sub </w:t>
      </w:r>
      <w:proofErr w:type="spellStart"/>
      <w:r w:rsidRPr="00FD000E">
        <w:rPr>
          <w:rFonts w:ascii="Trebuchet MS" w:hAnsi="Trebuchet MS"/>
          <w:lang w:eastAsia="ro-RO"/>
        </w:rPr>
        <w:t>efectul</w:t>
      </w:r>
      <w:proofErr w:type="spellEnd"/>
      <w:r w:rsidRPr="00FD000E">
        <w:rPr>
          <w:rFonts w:ascii="Trebuchet MS" w:hAnsi="Trebuchet MS"/>
          <w:lang w:eastAsia="ro-RO"/>
        </w:rPr>
        <w:t xml:space="preserve"> </w:t>
      </w:r>
      <w:proofErr w:type="spellStart"/>
      <w:r w:rsidRPr="00FD000E">
        <w:rPr>
          <w:rFonts w:ascii="Trebuchet MS" w:hAnsi="Trebuchet MS"/>
          <w:lang w:eastAsia="ro-RO"/>
        </w:rPr>
        <w:t>unei</w:t>
      </w:r>
      <w:proofErr w:type="spellEnd"/>
      <w:r w:rsidRPr="00FD000E">
        <w:rPr>
          <w:rFonts w:ascii="Trebuchet MS" w:hAnsi="Trebuchet MS"/>
          <w:lang w:eastAsia="ro-RO"/>
        </w:rPr>
        <w:t xml:space="preserve"> </w:t>
      </w:r>
      <w:proofErr w:type="spellStart"/>
      <w:r w:rsidRPr="00FD000E">
        <w:rPr>
          <w:rFonts w:ascii="Trebuchet MS" w:hAnsi="Trebuchet MS"/>
          <w:lang w:eastAsia="ro-RO"/>
        </w:rPr>
        <w:t>legi</w:t>
      </w:r>
      <w:proofErr w:type="spellEnd"/>
      <w:r w:rsidRPr="00FD000E">
        <w:rPr>
          <w:rFonts w:ascii="Trebuchet MS" w:hAnsi="Trebuchet MS"/>
          <w:lang w:eastAsia="ro-RO"/>
        </w:rPr>
        <w:t xml:space="preserve">, </w:t>
      </w:r>
      <w:proofErr w:type="spellStart"/>
      <w:r w:rsidRPr="00FD000E">
        <w:rPr>
          <w:rFonts w:ascii="Trebuchet MS" w:hAnsi="Trebuchet MS"/>
          <w:lang w:eastAsia="ro-RO"/>
        </w:rPr>
        <w:t>toate</w:t>
      </w:r>
      <w:proofErr w:type="spellEnd"/>
      <w:r w:rsidRPr="00FD000E">
        <w:rPr>
          <w:rFonts w:ascii="Trebuchet MS" w:hAnsi="Trebuchet MS"/>
          <w:lang w:eastAsia="ro-RO"/>
        </w:rPr>
        <w:t xml:space="preserve"> </w:t>
      </w:r>
      <w:proofErr w:type="spellStart"/>
      <w:r w:rsidRPr="00FD000E">
        <w:rPr>
          <w:rFonts w:ascii="Trebuchet MS" w:hAnsi="Trebuchet MS"/>
          <w:lang w:eastAsia="ro-RO"/>
        </w:rPr>
        <w:t>cheltuielile</w:t>
      </w:r>
      <w:proofErr w:type="spellEnd"/>
      <w:r w:rsidRPr="00FD000E">
        <w:rPr>
          <w:rFonts w:ascii="Trebuchet MS" w:hAnsi="Trebuchet MS"/>
          <w:lang w:eastAsia="ro-RO"/>
        </w:rPr>
        <w:t xml:space="preserve"> pe care le </w:t>
      </w:r>
      <w:proofErr w:type="spellStart"/>
      <w:r w:rsidRPr="00FD000E">
        <w:rPr>
          <w:rFonts w:ascii="Trebuchet MS" w:hAnsi="Trebuchet MS"/>
          <w:lang w:eastAsia="ro-RO"/>
        </w:rPr>
        <w:t>implică</w:t>
      </w:r>
      <w:proofErr w:type="spellEnd"/>
      <w:r w:rsidRPr="00FD000E">
        <w:rPr>
          <w:rFonts w:ascii="Trebuchet MS" w:hAnsi="Trebuchet MS"/>
          <w:lang w:eastAsia="ro-RO"/>
        </w:rPr>
        <w:t xml:space="preserve"> </w:t>
      </w:r>
      <w:proofErr w:type="spellStart"/>
      <w:r w:rsidRPr="00FD000E">
        <w:rPr>
          <w:rFonts w:ascii="Trebuchet MS" w:hAnsi="Trebuchet MS"/>
          <w:lang w:eastAsia="ro-RO"/>
        </w:rPr>
        <w:t>îndeplinirea</w:t>
      </w:r>
      <w:proofErr w:type="spellEnd"/>
      <w:r w:rsidRPr="00FD000E">
        <w:rPr>
          <w:rFonts w:ascii="Trebuchet MS" w:hAnsi="Trebuchet MS"/>
          <w:lang w:eastAsia="ro-RO"/>
        </w:rPr>
        <w:t xml:space="preserve"> </w:t>
      </w:r>
      <w:proofErr w:type="spellStart"/>
      <w:r w:rsidRPr="00FD000E">
        <w:rPr>
          <w:rFonts w:ascii="Trebuchet MS" w:hAnsi="Trebuchet MS"/>
          <w:lang w:eastAsia="ro-RO"/>
        </w:rPr>
        <w:t>obligaţiilor</w:t>
      </w:r>
      <w:proofErr w:type="spellEnd"/>
      <w:r w:rsidRPr="00FD000E">
        <w:rPr>
          <w:rFonts w:ascii="Trebuchet MS" w:hAnsi="Trebuchet MS"/>
          <w:lang w:eastAsia="ro-RO"/>
        </w:rPr>
        <w:t xml:space="preserve"> </w:t>
      </w:r>
      <w:proofErr w:type="spellStart"/>
      <w:r w:rsidRPr="00FD000E">
        <w:rPr>
          <w:rFonts w:ascii="Trebuchet MS" w:hAnsi="Trebuchet MS"/>
          <w:lang w:eastAsia="ro-RO"/>
        </w:rPr>
        <w:t>contractuale</w:t>
      </w:r>
      <w:proofErr w:type="spellEnd"/>
      <w:r w:rsidRPr="00FD000E">
        <w:rPr>
          <w:rFonts w:ascii="Trebuchet MS" w:hAnsi="Trebuchet MS"/>
          <w:lang w:eastAsia="ro-RO"/>
        </w:rPr>
        <w:t xml:space="preserve">, precum și </w:t>
      </w:r>
      <w:proofErr w:type="spellStart"/>
      <w:r w:rsidRPr="00FD000E">
        <w:rPr>
          <w:rFonts w:ascii="Trebuchet MS" w:hAnsi="Trebuchet MS"/>
          <w:lang w:eastAsia="ro-RO"/>
        </w:rPr>
        <w:t>marja</w:t>
      </w:r>
      <w:proofErr w:type="spellEnd"/>
      <w:r w:rsidRPr="00FD000E">
        <w:rPr>
          <w:rFonts w:ascii="Trebuchet MS" w:hAnsi="Trebuchet MS"/>
          <w:lang w:eastAsia="ro-RO"/>
        </w:rPr>
        <w:t xml:space="preserve"> de profit.</w:t>
      </w:r>
    </w:p>
    <w:p w14:paraId="52A85D10" w14:textId="77777777" w:rsidR="00F3689C" w:rsidRPr="00FD000E" w:rsidRDefault="00F3689C" w:rsidP="00F3689C">
      <w:pPr>
        <w:ind w:right="283"/>
        <w:jc w:val="both"/>
        <w:rPr>
          <w:rFonts w:ascii="Trebuchet MS" w:hAnsi="Trebuchet MS" w:cs="Times New Roman"/>
        </w:rPr>
      </w:pPr>
    </w:p>
    <w:p w14:paraId="14C950DB"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8</w:t>
      </w:r>
    </w:p>
    <w:p w14:paraId="27D6FEAD" w14:textId="0DAD8FC2" w:rsidR="00CA3EB5" w:rsidRPr="00FD000E" w:rsidRDefault="00201006" w:rsidP="00CA3EB5">
      <w:pPr>
        <w:ind w:right="283"/>
        <w:jc w:val="both"/>
        <w:rPr>
          <w:rFonts w:ascii="Trebuchet MS" w:hAnsi="Trebuchet MS" w:cs="Times New Roman"/>
          <w:u w:val="single"/>
          <w:lang w:val="ro-RO"/>
        </w:rPr>
      </w:pPr>
      <w:r w:rsidRPr="00FD000E">
        <w:rPr>
          <w:rFonts w:ascii="Trebuchet MS" w:hAnsi="Trebuchet MS" w:cs="Times New Roman"/>
          <w:lang w:val="ro-RO"/>
        </w:rPr>
        <w:t>Pentru a nu îngrădi accesul la procedură prin stabilirea unor caracteristici restrictive, vă rugăm să confirmați că în procesul de ofertare toate echipamentele solicitate pot fi înlocuite cu echipamente cu caracteristici/specificații tehnice asemănătoare, echivalente sau superioare.</w:t>
      </w:r>
    </w:p>
    <w:p w14:paraId="7DF504F7" w14:textId="77777777"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8</w:t>
      </w:r>
    </w:p>
    <w:p w14:paraId="1F3E9607" w14:textId="39E4B1AC" w:rsidR="00CA3EB5" w:rsidRPr="00FD000E" w:rsidRDefault="005E7A1E" w:rsidP="00CA3EB5">
      <w:pPr>
        <w:ind w:right="283"/>
        <w:jc w:val="both"/>
        <w:rPr>
          <w:rFonts w:ascii="Trebuchet MS" w:hAnsi="Trebuchet MS" w:cs="Times New Roman"/>
          <w:lang w:val="ro-RO"/>
        </w:rPr>
      </w:pPr>
      <w:r w:rsidRPr="00FD000E">
        <w:rPr>
          <w:rFonts w:ascii="Trebuchet MS" w:hAnsi="Trebuchet MS" w:cs="Times New Roman"/>
          <w:lang w:val="ro-RO"/>
        </w:rPr>
        <w:t>„Caracteristicile echipamentelor din proiect pot fi înlocuite cu condiția să fie cu caracteristici echivalente sau superioare”.</w:t>
      </w:r>
    </w:p>
    <w:p w14:paraId="0ACA811C" w14:textId="77777777" w:rsidR="005E7A1E" w:rsidRPr="00FD000E" w:rsidRDefault="005E7A1E" w:rsidP="00CA3EB5">
      <w:pPr>
        <w:ind w:right="283"/>
        <w:jc w:val="both"/>
        <w:rPr>
          <w:rFonts w:ascii="Trebuchet MS" w:hAnsi="Trebuchet MS" w:cs="Times New Roman"/>
          <w:lang w:val="ro-RO"/>
        </w:rPr>
      </w:pPr>
    </w:p>
    <w:p w14:paraId="3F0E3D45"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9</w:t>
      </w:r>
    </w:p>
    <w:p w14:paraId="6BC7CCE4" w14:textId="656A159D" w:rsidR="00CA3EB5" w:rsidRPr="00FD000E" w:rsidRDefault="00BF0619" w:rsidP="00CA3EB5">
      <w:pPr>
        <w:ind w:right="283"/>
        <w:jc w:val="both"/>
        <w:rPr>
          <w:rFonts w:ascii="Trebuchet MS" w:hAnsi="Trebuchet MS" w:cs="Times New Roman"/>
          <w:lang w:val="ro-RO"/>
        </w:rPr>
      </w:pPr>
      <w:r w:rsidRPr="00FD000E">
        <w:rPr>
          <w:rFonts w:ascii="Trebuchet MS" w:hAnsi="Trebuchet MS" w:cs="Times New Roman"/>
          <w:lang w:val="ro-RO"/>
        </w:rPr>
        <w:t>În vederea ofertării cât mai corecte vă rugăm să ne indicați punctual și să puneți la dispoziția operatorilor economici, în format editabil, toate fișele tehnice care trebuie prezentate în cadrul ofertei.</w:t>
      </w:r>
    </w:p>
    <w:p w14:paraId="6B0C37AB" w14:textId="77777777"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9</w:t>
      </w:r>
    </w:p>
    <w:p w14:paraId="28F458D8" w14:textId="64231870" w:rsidR="00CA3EB5" w:rsidRPr="00FD000E" w:rsidRDefault="003158A2" w:rsidP="00CA3EB5">
      <w:pPr>
        <w:ind w:right="283"/>
        <w:jc w:val="both"/>
        <w:rPr>
          <w:rFonts w:ascii="Trebuchet MS" w:hAnsi="Trebuchet MS" w:cs="Times New Roman"/>
          <w:lang w:val="ro-RO"/>
        </w:rPr>
      </w:pPr>
      <w:r w:rsidRPr="00FD000E">
        <w:rPr>
          <w:rFonts w:ascii="Trebuchet MS" w:hAnsi="Trebuchet MS" w:cs="Times New Roman"/>
          <w:lang w:val="ro-RO"/>
        </w:rPr>
        <w:t>Atașăm în completare fișele tehnice în format editabil.</w:t>
      </w:r>
    </w:p>
    <w:p w14:paraId="28919BCB" w14:textId="77777777" w:rsidR="003158A2" w:rsidRPr="00FD000E" w:rsidRDefault="003158A2" w:rsidP="00CA3EB5">
      <w:pPr>
        <w:ind w:right="283"/>
        <w:jc w:val="both"/>
        <w:rPr>
          <w:rFonts w:ascii="Trebuchet MS" w:hAnsi="Trebuchet MS" w:cs="Times New Roman"/>
          <w:lang w:val="ro-RO"/>
        </w:rPr>
      </w:pPr>
    </w:p>
    <w:p w14:paraId="410117E2"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10</w:t>
      </w:r>
    </w:p>
    <w:p w14:paraId="68B3F58B" w14:textId="1655D1D0" w:rsidR="00CA3EB5" w:rsidRPr="00FD000E" w:rsidRDefault="00695CA7" w:rsidP="00695CA7">
      <w:pPr>
        <w:ind w:right="283"/>
        <w:jc w:val="both"/>
        <w:rPr>
          <w:rFonts w:ascii="Trebuchet MS" w:hAnsi="Trebuchet MS" w:cs="Times New Roman"/>
        </w:rPr>
      </w:pPr>
      <w:proofErr w:type="spellStart"/>
      <w:r w:rsidRPr="00FD000E">
        <w:rPr>
          <w:rFonts w:ascii="Trebuchet MS" w:hAnsi="Trebuchet MS" w:cs="Times New Roman"/>
        </w:rPr>
        <w:t>Vă</w:t>
      </w:r>
      <w:proofErr w:type="spellEnd"/>
      <w:r w:rsidRPr="00FD000E">
        <w:rPr>
          <w:rFonts w:ascii="Trebuchet MS" w:hAnsi="Trebuchet MS" w:cs="Times New Roman"/>
        </w:rPr>
        <w:t xml:space="preserve"> </w:t>
      </w:r>
      <w:proofErr w:type="spellStart"/>
      <w:r w:rsidRPr="00FD000E">
        <w:rPr>
          <w:rFonts w:ascii="Trebuchet MS" w:hAnsi="Trebuchet MS" w:cs="Times New Roman"/>
        </w:rPr>
        <w:t>rugăm</w:t>
      </w:r>
      <w:proofErr w:type="spellEnd"/>
      <w:r w:rsidRPr="00FD000E">
        <w:rPr>
          <w:rFonts w:ascii="Trebuchet MS" w:hAnsi="Trebuchet MS" w:cs="Times New Roman"/>
        </w:rPr>
        <w:t xml:space="preserve"> </w:t>
      </w:r>
      <w:proofErr w:type="spellStart"/>
      <w:r w:rsidRPr="00FD000E">
        <w:rPr>
          <w:rFonts w:ascii="Trebuchet MS" w:hAnsi="Trebuchet MS" w:cs="Times New Roman"/>
        </w:rPr>
        <w:t>să</w:t>
      </w:r>
      <w:proofErr w:type="spellEnd"/>
      <w:r w:rsidRPr="00FD000E">
        <w:rPr>
          <w:rFonts w:ascii="Trebuchet MS" w:hAnsi="Trebuchet MS" w:cs="Times New Roman"/>
        </w:rPr>
        <w:t xml:space="preserve"> </w:t>
      </w:r>
      <w:proofErr w:type="spellStart"/>
      <w:r w:rsidRPr="00FD000E">
        <w:rPr>
          <w:rFonts w:ascii="Trebuchet MS" w:hAnsi="Trebuchet MS" w:cs="Times New Roman"/>
        </w:rPr>
        <w:t>clarificați</w:t>
      </w:r>
      <w:proofErr w:type="spellEnd"/>
      <w:r w:rsidRPr="00FD000E">
        <w:rPr>
          <w:rFonts w:ascii="Trebuchet MS" w:hAnsi="Trebuchet MS" w:cs="Times New Roman"/>
        </w:rPr>
        <w:t xml:space="preserve"> </w:t>
      </w:r>
      <w:proofErr w:type="spellStart"/>
      <w:r w:rsidRPr="00FD000E">
        <w:rPr>
          <w:rFonts w:ascii="Trebuchet MS" w:hAnsi="Trebuchet MS" w:cs="Times New Roman"/>
        </w:rPr>
        <w:t>dacă</w:t>
      </w:r>
      <w:proofErr w:type="spellEnd"/>
      <w:r w:rsidRPr="00FD000E">
        <w:rPr>
          <w:rFonts w:ascii="Trebuchet MS" w:hAnsi="Trebuchet MS" w:cs="Times New Roman"/>
        </w:rPr>
        <w:t xml:space="preserve"> </w:t>
      </w:r>
      <w:proofErr w:type="spellStart"/>
      <w:r w:rsidRPr="00FD000E">
        <w:rPr>
          <w:rFonts w:ascii="Trebuchet MS" w:hAnsi="Trebuchet MS" w:cs="Times New Roman"/>
        </w:rPr>
        <w:t>modelele</w:t>
      </w:r>
      <w:proofErr w:type="spellEnd"/>
      <w:r w:rsidRPr="00FD000E">
        <w:rPr>
          <w:rFonts w:ascii="Trebuchet MS" w:hAnsi="Trebuchet MS" w:cs="Times New Roman"/>
        </w:rPr>
        <w:t xml:space="preserve"> de </w:t>
      </w:r>
      <w:proofErr w:type="spellStart"/>
      <w:r w:rsidRPr="00FD000E">
        <w:rPr>
          <w:rFonts w:ascii="Trebuchet MS" w:hAnsi="Trebuchet MS" w:cs="Times New Roman"/>
        </w:rPr>
        <w:t>formulare</w:t>
      </w:r>
      <w:proofErr w:type="spellEnd"/>
      <w:r w:rsidRPr="00FD000E">
        <w:rPr>
          <w:rFonts w:ascii="Trebuchet MS" w:hAnsi="Trebuchet MS" w:cs="Times New Roman"/>
        </w:rPr>
        <w:t xml:space="preserve"> din </w:t>
      </w:r>
      <w:proofErr w:type="spellStart"/>
      <w:r w:rsidRPr="00FD000E">
        <w:rPr>
          <w:rFonts w:ascii="Trebuchet MS" w:hAnsi="Trebuchet MS" w:cs="Times New Roman"/>
        </w:rPr>
        <w:t>cadrul</w:t>
      </w:r>
      <w:proofErr w:type="spellEnd"/>
      <w:r w:rsidRPr="00FD000E">
        <w:rPr>
          <w:rFonts w:ascii="Trebuchet MS" w:hAnsi="Trebuchet MS" w:cs="Times New Roman"/>
        </w:rPr>
        <w:t xml:space="preserve"> </w:t>
      </w:r>
      <w:proofErr w:type="spellStart"/>
      <w:r w:rsidRPr="00FD000E">
        <w:rPr>
          <w:rFonts w:ascii="Trebuchet MS" w:hAnsi="Trebuchet MS" w:cs="Times New Roman"/>
        </w:rPr>
        <w:t>documentației</w:t>
      </w:r>
      <w:proofErr w:type="spellEnd"/>
      <w:r w:rsidRPr="00FD000E">
        <w:rPr>
          <w:rFonts w:ascii="Trebuchet MS" w:hAnsi="Trebuchet MS" w:cs="Times New Roman"/>
        </w:rPr>
        <w:t xml:space="preserve"> de </w:t>
      </w:r>
      <w:proofErr w:type="spellStart"/>
      <w:r w:rsidRPr="00FD000E">
        <w:rPr>
          <w:rFonts w:ascii="Trebuchet MS" w:hAnsi="Trebuchet MS" w:cs="Times New Roman"/>
        </w:rPr>
        <w:t>atribuire</w:t>
      </w:r>
      <w:proofErr w:type="spellEnd"/>
      <w:r w:rsidRPr="00FD000E">
        <w:rPr>
          <w:rFonts w:ascii="Trebuchet MS" w:hAnsi="Trebuchet MS" w:cs="Times New Roman"/>
        </w:rPr>
        <w:t xml:space="preserve"> au </w:t>
      </w:r>
      <w:proofErr w:type="spellStart"/>
      <w:r w:rsidRPr="00FD000E">
        <w:rPr>
          <w:rFonts w:ascii="Trebuchet MS" w:hAnsi="Trebuchet MS" w:cs="Times New Roman"/>
        </w:rPr>
        <w:t>rol</w:t>
      </w:r>
      <w:proofErr w:type="spellEnd"/>
      <w:r w:rsidRPr="00FD000E">
        <w:rPr>
          <w:rFonts w:ascii="Trebuchet MS" w:hAnsi="Trebuchet MS" w:cs="Times New Roman"/>
        </w:rPr>
        <w:t xml:space="preserve"> de </w:t>
      </w:r>
      <w:proofErr w:type="spellStart"/>
      <w:r w:rsidRPr="00FD000E">
        <w:rPr>
          <w:rFonts w:ascii="Trebuchet MS" w:hAnsi="Trebuchet MS" w:cs="Times New Roman"/>
        </w:rPr>
        <w:t>îndrumare</w:t>
      </w:r>
      <w:proofErr w:type="spellEnd"/>
      <w:r w:rsidRPr="00FD000E">
        <w:rPr>
          <w:rFonts w:ascii="Trebuchet MS" w:hAnsi="Trebuchet MS" w:cs="Times New Roman"/>
        </w:rPr>
        <w:t>/</w:t>
      </w:r>
      <w:proofErr w:type="spellStart"/>
      <w:r w:rsidRPr="00FD000E">
        <w:rPr>
          <w:rFonts w:ascii="Trebuchet MS" w:hAnsi="Trebuchet MS" w:cs="Times New Roman"/>
        </w:rPr>
        <w:t>ghidare</w:t>
      </w:r>
      <w:proofErr w:type="spellEnd"/>
      <w:r w:rsidRPr="00FD000E">
        <w:rPr>
          <w:rFonts w:ascii="Trebuchet MS" w:hAnsi="Trebuchet MS" w:cs="Times New Roman"/>
        </w:rPr>
        <w:t xml:space="preserve"> </w:t>
      </w:r>
      <w:proofErr w:type="spellStart"/>
      <w:r w:rsidRPr="00FD000E">
        <w:rPr>
          <w:rFonts w:ascii="Trebuchet MS" w:hAnsi="Trebuchet MS" w:cs="Times New Roman"/>
        </w:rPr>
        <w:t>sau</w:t>
      </w:r>
      <w:proofErr w:type="spellEnd"/>
      <w:r w:rsidRPr="00FD000E">
        <w:rPr>
          <w:rFonts w:ascii="Trebuchet MS" w:hAnsi="Trebuchet MS" w:cs="Times New Roman"/>
        </w:rPr>
        <w:t xml:space="preserve"> </w:t>
      </w:r>
      <w:proofErr w:type="spellStart"/>
      <w:r w:rsidRPr="00FD000E">
        <w:rPr>
          <w:rFonts w:ascii="Trebuchet MS" w:hAnsi="Trebuchet MS" w:cs="Times New Roman"/>
        </w:rPr>
        <w:t>trebuie</w:t>
      </w:r>
      <w:proofErr w:type="spellEnd"/>
      <w:r w:rsidRPr="00FD000E">
        <w:rPr>
          <w:rFonts w:ascii="Trebuchet MS" w:hAnsi="Trebuchet MS" w:cs="Times New Roman"/>
        </w:rPr>
        <w:t xml:space="preserve"> </w:t>
      </w:r>
      <w:proofErr w:type="spellStart"/>
      <w:r w:rsidRPr="00FD000E">
        <w:rPr>
          <w:rFonts w:ascii="Trebuchet MS" w:hAnsi="Trebuchet MS" w:cs="Times New Roman"/>
        </w:rPr>
        <w:t>respectate</w:t>
      </w:r>
      <w:proofErr w:type="spellEnd"/>
      <w:r w:rsidRPr="00FD000E">
        <w:rPr>
          <w:rFonts w:ascii="Trebuchet MS" w:hAnsi="Trebuchet MS" w:cs="Times New Roman"/>
        </w:rPr>
        <w:t xml:space="preserve"> ad-</w:t>
      </w:r>
      <w:proofErr w:type="spellStart"/>
      <w:r w:rsidRPr="00FD000E">
        <w:rPr>
          <w:rFonts w:ascii="Trebuchet MS" w:hAnsi="Trebuchet MS" w:cs="Times New Roman"/>
        </w:rPr>
        <w:t>literam</w:t>
      </w:r>
      <w:proofErr w:type="spellEnd"/>
      <w:r w:rsidRPr="00FD000E">
        <w:rPr>
          <w:rFonts w:ascii="Trebuchet MS" w:hAnsi="Trebuchet MS" w:cs="Times New Roman"/>
        </w:rPr>
        <w:t xml:space="preserve">. </w:t>
      </w:r>
      <w:proofErr w:type="spellStart"/>
      <w:r w:rsidRPr="00FD000E">
        <w:rPr>
          <w:rFonts w:ascii="Trebuchet MS" w:hAnsi="Trebuchet MS" w:cs="Times New Roman"/>
        </w:rPr>
        <w:t>Vă</w:t>
      </w:r>
      <w:proofErr w:type="spellEnd"/>
      <w:r w:rsidRPr="00FD000E">
        <w:rPr>
          <w:rFonts w:ascii="Trebuchet MS" w:hAnsi="Trebuchet MS" w:cs="Times New Roman"/>
        </w:rPr>
        <w:t xml:space="preserve"> </w:t>
      </w:r>
      <w:proofErr w:type="spellStart"/>
      <w:r w:rsidRPr="00FD000E">
        <w:rPr>
          <w:rFonts w:ascii="Trebuchet MS" w:hAnsi="Trebuchet MS" w:cs="Times New Roman"/>
        </w:rPr>
        <w:t>rugăm</w:t>
      </w:r>
      <w:proofErr w:type="spellEnd"/>
      <w:r w:rsidRPr="00FD000E">
        <w:rPr>
          <w:rFonts w:ascii="Trebuchet MS" w:hAnsi="Trebuchet MS" w:cs="Times New Roman"/>
        </w:rPr>
        <w:t xml:space="preserve"> </w:t>
      </w:r>
      <w:proofErr w:type="spellStart"/>
      <w:r w:rsidRPr="00FD000E">
        <w:rPr>
          <w:rFonts w:ascii="Trebuchet MS" w:hAnsi="Trebuchet MS" w:cs="Times New Roman"/>
        </w:rPr>
        <w:t>să</w:t>
      </w:r>
      <w:proofErr w:type="spellEnd"/>
      <w:r w:rsidRPr="00FD000E">
        <w:rPr>
          <w:rFonts w:ascii="Trebuchet MS" w:hAnsi="Trebuchet MS" w:cs="Times New Roman"/>
        </w:rPr>
        <w:t xml:space="preserve"> </w:t>
      </w:r>
      <w:proofErr w:type="spellStart"/>
      <w:r w:rsidRPr="00FD000E">
        <w:rPr>
          <w:rFonts w:ascii="Trebuchet MS" w:hAnsi="Trebuchet MS" w:cs="Times New Roman"/>
        </w:rPr>
        <w:t>confirmați</w:t>
      </w:r>
      <w:proofErr w:type="spellEnd"/>
      <w:r w:rsidRPr="00FD000E">
        <w:rPr>
          <w:rFonts w:ascii="Trebuchet MS" w:hAnsi="Trebuchet MS" w:cs="Times New Roman"/>
        </w:rPr>
        <w:t xml:space="preserve"> </w:t>
      </w:r>
      <w:proofErr w:type="spellStart"/>
      <w:r w:rsidRPr="00FD000E">
        <w:rPr>
          <w:rFonts w:ascii="Trebuchet MS" w:hAnsi="Trebuchet MS" w:cs="Times New Roman"/>
        </w:rPr>
        <w:t>că</w:t>
      </w:r>
      <w:proofErr w:type="spellEnd"/>
      <w:r w:rsidRPr="00FD000E">
        <w:rPr>
          <w:rFonts w:ascii="Trebuchet MS" w:hAnsi="Trebuchet MS" w:cs="Times New Roman"/>
        </w:rPr>
        <w:t xml:space="preserve"> nu </w:t>
      </w:r>
      <w:proofErr w:type="spellStart"/>
      <w:r w:rsidRPr="00FD000E">
        <w:rPr>
          <w:rFonts w:ascii="Trebuchet MS" w:hAnsi="Trebuchet MS" w:cs="Times New Roman"/>
        </w:rPr>
        <w:t>vor</w:t>
      </w:r>
      <w:proofErr w:type="spellEnd"/>
      <w:r w:rsidRPr="00FD000E">
        <w:rPr>
          <w:rFonts w:ascii="Trebuchet MS" w:hAnsi="Trebuchet MS" w:cs="Times New Roman"/>
        </w:rPr>
        <w:t xml:space="preserve"> fi </w:t>
      </w:r>
      <w:proofErr w:type="spellStart"/>
      <w:r w:rsidRPr="00FD000E">
        <w:rPr>
          <w:rFonts w:ascii="Trebuchet MS" w:hAnsi="Trebuchet MS" w:cs="Times New Roman"/>
        </w:rPr>
        <w:t>luate</w:t>
      </w:r>
      <w:proofErr w:type="spellEnd"/>
      <w:r w:rsidRPr="00FD000E">
        <w:rPr>
          <w:rFonts w:ascii="Trebuchet MS" w:hAnsi="Trebuchet MS" w:cs="Times New Roman"/>
        </w:rPr>
        <w:t xml:space="preserve"> în </w:t>
      </w:r>
      <w:proofErr w:type="spellStart"/>
      <w:r w:rsidRPr="00FD000E">
        <w:rPr>
          <w:rFonts w:ascii="Trebuchet MS" w:hAnsi="Trebuchet MS" w:cs="Times New Roman"/>
        </w:rPr>
        <w:t>considerare</w:t>
      </w:r>
      <w:proofErr w:type="spellEnd"/>
      <w:r w:rsidRPr="00FD000E">
        <w:rPr>
          <w:rFonts w:ascii="Trebuchet MS" w:hAnsi="Trebuchet MS" w:cs="Times New Roman"/>
        </w:rPr>
        <w:t xml:space="preserve"> </w:t>
      </w:r>
      <w:proofErr w:type="spellStart"/>
      <w:r w:rsidRPr="00FD000E">
        <w:rPr>
          <w:rFonts w:ascii="Trebuchet MS" w:hAnsi="Trebuchet MS" w:cs="Times New Roman"/>
        </w:rPr>
        <w:t>cerințele</w:t>
      </w:r>
      <w:proofErr w:type="spellEnd"/>
      <w:r w:rsidRPr="00FD000E">
        <w:rPr>
          <w:rFonts w:ascii="Trebuchet MS" w:hAnsi="Trebuchet MS" w:cs="Times New Roman"/>
        </w:rPr>
        <w:t xml:space="preserve"> de </w:t>
      </w:r>
      <w:proofErr w:type="spellStart"/>
      <w:r w:rsidRPr="00FD000E">
        <w:rPr>
          <w:rFonts w:ascii="Trebuchet MS" w:hAnsi="Trebuchet MS" w:cs="Times New Roman"/>
        </w:rPr>
        <w:t>elaborare</w:t>
      </w:r>
      <w:proofErr w:type="spellEnd"/>
      <w:r w:rsidRPr="00FD000E">
        <w:rPr>
          <w:rFonts w:ascii="Trebuchet MS" w:hAnsi="Trebuchet MS" w:cs="Times New Roman"/>
        </w:rPr>
        <w:t xml:space="preserve"> </w:t>
      </w:r>
      <w:proofErr w:type="gramStart"/>
      <w:r w:rsidRPr="00FD000E">
        <w:rPr>
          <w:rFonts w:ascii="Trebuchet MS" w:hAnsi="Trebuchet MS" w:cs="Times New Roman"/>
        </w:rPr>
        <w:t>a</w:t>
      </w:r>
      <w:proofErr w:type="gramEnd"/>
      <w:r w:rsidRPr="00FD000E">
        <w:rPr>
          <w:rFonts w:ascii="Trebuchet MS" w:hAnsi="Trebuchet MS" w:cs="Times New Roman"/>
        </w:rPr>
        <w:t xml:space="preserve"> </w:t>
      </w:r>
      <w:proofErr w:type="spellStart"/>
      <w:r w:rsidRPr="00FD000E">
        <w:rPr>
          <w:rFonts w:ascii="Trebuchet MS" w:hAnsi="Trebuchet MS" w:cs="Times New Roman"/>
        </w:rPr>
        <w:t>ofertei</w:t>
      </w:r>
      <w:proofErr w:type="spellEnd"/>
      <w:r w:rsidRPr="00FD000E">
        <w:rPr>
          <w:rFonts w:ascii="Trebuchet MS" w:hAnsi="Trebuchet MS" w:cs="Times New Roman"/>
        </w:rPr>
        <w:t xml:space="preserve"> </w:t>
      </w:r>
      <w:proofErr w:type="spellStart"/>
      <w:r w:rsidRPr="00FD000E">
        <w:rPr>
          <w:rFonts w:ascii="Trebuchet MS" w:hAnsi="Trebuchet MS" w:cs="Times New Roman"/>
        </w:rPr>
        <w:t>tehnice</w:t>
      </w:r>
      <w:proofErr w:type="spellEnd"/>
      <w:r w:rsidRPr="00FD000E">
        <w:rPr>
          <w:rFonts w:ascii="Trebuchet MS" w:hAnsi="Trebuchet MS" w:cs="Times New Roman"/>
        </w:rPr>
        <w:t xml:space="preserve">, </w:t>
      </w:r>
      <w:proofErr w:type="spellStart"/>
      <w:r w:rsidRPr="00FD000E">
        <w:rPr>
          <w:rFonts w:ascii="Trebuchet MS" w:hAnsi="Trebuchet MS" w:cs="Times New Roman"/>
        </w:rPr>
        <w:t>găsite</w:t>
      </w:r>
      <w:proofErr w:type="spellEnd"/>
      <w:r w:rsidRPr="00FD000E">
        <w:rPr>
          <w:rFonts w:ascii="Trebuchet MS" w:hAnsi="Trebuchet MS" w:cs="Times New Roman"/>
        </w:rPr>
        <w:t xml:space="preserve"> în </w:t>
      </w:r>
      <w:proofErr w:type="spellStart"/>
      <w:r w:rsidRPr="00FD000E">
        <w:rPr>
          <w:rFonts w:ascii="Trebuchet MS" w:hAnsi="Trebuchet MS" w:cs="Times New Roman"/>
        </w:rPr>
        <w:t>cuprinsul</w:t>
      </w:r>
      <w:proofErr w:type="spellEnd"/>
      <w:r w:rsidRPr="00FD000E">
        <w:rPr>
          <w:rFonts w:ascii="Trebuchet MS" w:hAnsi="Trebuchet MS" w:cs="Times New Roman"/>
        </w:rPr>
        <w:t xml:space="preserve"> </w:t>
      </w:r>
      <w:proofErr w:type="spellStart"/>
      <w:r w:rsidRPr="00FD000E">
        <w:rPr>
          <w:rFonts w:ascii="Trebuchet MS" w:hAnsi="Trebuchet MS" w:cs="Times New Roman"/>
        </w:rPr>
        <w:t>modelelor</w:t>
      </w:r>
      <w:proofErr w:type="spellEnd"/>
      <w:r w:rsidRPr="00FD000E">
        <w:rPr>
          <w:rFonts w:ascii="Trebuchet MS" w:hAnsi="Trebuchet MS" w:cs="Times New Roman"/>
        </w:rPr>
        <w:t xml:space="preserve"> de </w:t>
      </w:r>
      <w:proofErr w:type="spellStart"/>
      <w:r w:rsidRPr="00FD000E">
        <w:rPr>
          <w:rFonts w:ascii="Trebuchet MS" w:hAnsi="Trebuchet MS" w:cs="Times New Roman"/>
        </w:rPr>
        <w:t>formulare</w:t>
      </w:r>
      <w:proofErr w:type="spellEnd"/>
      <w:r w:rsidRPr="00FD000E">
        <w:rPr>
          <w:rFonts w:ascii="Trebuchet MS" w:hAnsi="Trebuchet MS" w:cs="Times New Roman"/>
        </w:rPr>
        <w:t xml:space="preserve">, </w:t>
      </w:r>
      <w:proofErr w:type="spellStart"/>
      <w:r w:rsidRPr="00FD000E">
        <w:rPr>
          <w:rFonts w:ascii="Trebuchet MS" w:hAnsi="Trebuchet MS" w:cs="Times New Roman"/>
        </w:rPr>
        <w:t>dar</w:t>
      </w:r>
      <w:proofErr w:type="spellEnd"/>
      <w:r w:rsidRPr="00FD000E">
        <w:rPr>
          <w:rFonts w:ascii="Trebuchet MS" w:hAnsi="Trebuchet MS" w:cs="Times New Roman"/>
        </w:rPr>
        <w:t xml:space="preserve"> </w:t>
      </w:r>
      <w:proofErr w:type="spellStart"/>
      <w:r w:rsidRPr="00FD000E">
        <w:rPr>
          <w:rFonts w:ascii="Trebuchet MS" w:hAnsi="Trebuchet MS" w:cs="Times New Roman"/>
        </w:rPr>
        <w:t>nepreluate</w:t>
      </w:r>
      <w:proofErr w:type="spellEnd"/>
      <w:r w:rsidRPr="00FD000E">
        <w:rPr>
          <w:rFonts w:ascii="Trebuchet MS" w:hAnsi="Trebuchet MS" w:cs="Times New Roman"/>
        </w:rPr>
        <w:t>/</w:t>
      </w:r>
      <w:proofErr w:type="spellStart"/>
      <w:r w:rsidRPr="00FD000E">
        <w:rPr>
          <w:rFonts w:ascii="Trebuchet MS" w:hAnsi="Trebuchet MS" w:cs="Times New Roman"/>
        </w:rPr>
        <w:t>neînscrise</w:t>
      </w:r>
      <w:proofErr w:type="spellEnd"/>
      <w:r w:rsidRPr="00FD000E">
        <w:rPr>
          <w:rFonts w:ascii="Trebuchet MS" w:hAnsi="Trebuchet MS" w:cs="Times New Roman"/>
        </w:rPr>
        <w:t xml:space="preserve"> în </w:t>
      </w:r>
      <w:proofErr w:type="spellStart"/>
      <w:r w:rsidRPr="00FD000E">
        <w:rPr>
          <w:rFonts w:ascii="Trebuchet MS" w:hAnsi="Trebuchet MS" w:cs="Times New Roman"/>
        </w:rPr>
        <w:t>caietul</w:t>
      </w:r>
      <w:proofErr w:type="spellEnd"/>
      <w:r w:rsidRPr="00FD000E">
        <w:rPr>
          <w:rFonts w:ascii="Trebuchet MS" w:hAnsi="Trebuchet MS" w:cs="Times New Roman"/>
        </w:rPr>
        <w:t xml:space="preserve"> de </w:t>
      </w:r>
      <w:proofErr w:type="spellStart"/>
      <w:r w:rsidRPr="00FD000E">
        <w:rPr>
          <w:rFonts w:ascii="Trebuchet MS" w:hAnsi="Trebuchet MS" w:cs="Times New Roman"/>
        </w:rPr>
        <w:t>sarcini</w:t>
      </w:r>
      <w:proofErr w:type="spellEnd"/>
      <w:r w:rsidRPr="00FD000E">
        <w:rPr>
          <w:rFonts w:ascii="Trebuchet MS" w:hAnsi="Trebuchet MS" w:cs="Times New Roman"/>
        </w:rPr>
        <w:t xml:space="preserve"> </w:t>
      </w:r>
      <w:proofErr w:type="spellStart"/>
      <w:r w:rsidRPr="00FD000E">
        <w:rPr>
          <w:rFonts w:ascii="Trebuchet MS" w:hAnsi="Trebuchet MS" w:cs="Times New Roman"/>
        </w:rPr>
        <w:t>sau</w:t>
      </w:r>
      <w:proofErr w:type="spellEnd"/>
      <w:r w:rsidRPr="00FD000E">
        <w:rPr>
          <w:rFonts w:ascii="Trebuchet MS" w:hAnsi="Trebuchet MS" w:cs="Times New Roman"/>
        </w:rPr>
        <w:t xml:space="preserve"> </w:t>
      </w:r>
      <w:proofErr w:type="spellStart"/>
      <w:r w:rsidRPr="00FD000E">
        <w:rPr>
          <w:rFonts w:ascii="Trebuchet MS" w:hAnsi="Trebuchet MS" w:cs="Times New Roman"/>
        </w:rPr>
        <w:t>fișa</w:t>
      </w:r>
      <w:proofErr w:type="spellEnd"/>
      <w:r w:rsidRPr="00FD000E">
        <w:rPr>
          <w:rFonts w:ascii="Trebuchet MS" w:hAnsi="Trebuchet MS" w:cs="Times New Roman"/>
        </w:rPr>
        <w:t xml:space="preserve"> de date.</w:t>
      </w:r>
    </w:p>
    <w:p w14:paraId="4BCE2380" w14:textId="77777777"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10</w:t>
      </w:r>
    </w:p>
    <w:p w14:paraId="1D73AD7C" w14:textId="59952DAE" w:rsidR="0020043B" w:rsidRPr="00FD000E" w:rsidRDefault="00ED1114" w:rsidP="00CA2A77">
      <w:pPr>
        <w:ind w:right="283"/>
        <w:jc w:val="both"/>
        <w:rPr>
          <w:rFonts w:ascii="Trebuchet MS" w:hAnsi="Trebuchet MS" w:cs="Times New Roman"/>
          <w:lang w:val="ro-RO"/>
        </w:rPr>
      </w:pPr>
      <w:r w:rsidRPr="00FD000E">
        <w:rPr>
          <w:rFonts w:ascii="Trebuchet MS" w:hAnsi="Trebuchet MS" w:cs="Times New Roman"/>
          <w:lang w:val="ro-RO"/>
        </w:rPr>
        <w:t xml:space="preserve">Formularele puse la </w:t>
      </w:r>
      <w:proofErr w:type="spellStart"/>
      <w:r w:rsidRPr="00FD000E">
        <w:rPr>
          <w:rFonts w:ascii="Trebuchet MS" w:hAnsi="Trebuchet MS" w:cs="Times New Roman"/>
          <w:lang w:val="ro-RO"/>
        </w:rPr>
        <w:t>dispozitia</w:t>
      </w:r>
      <w:proofErr w:type="spellEnd"/>
      <w:r w:rsidRPr="00FD000E">
        <w:rPr>
          <w:rFonts w:ascii="Trebuchet MS" w:hAnsi="Trebuchet MS" w:cs="Times New Roman"/>
          <w:lang w:val="ro-RO"/>
        </w:rPr>
        <w:t xml:space="preserve"> </w:t>
      </w:r>
      <w:proofErr w:type="spellStart"/>
      <w:r w:rsidRPr="00FD000E">
        <w:rPr>
          <w:rFonts w:ascii="Trebuchet MS" w:hAnsi="Trebuchet MS" w:cs="Times New Roman"/>
          <w:lang w:val="ro-RO"/>
        </w:rPr>
        <w:t>ofertantilor</w:t>
      </w:r>
      <w:proofErr w:type="spellEnd"/>
      <w:r w:rsidRPr="00FD000E">
        <w:rPr>
          <w:rFonts w:ascii="Trebuchet MS" w:hAnsi="Trebuchet MS" w:cs="Times New Roman"/>
          <w:lang w:val="ro-RO"/>
        </w:rPr>
        <w:t xml:space="preserve"> nu </w:t>
      </w:r>
      <w:proofErr w:type="spellStart"/>
      <w:r w:rsidR="008F6300" w:rsidRPr="00FD000E">
        <w:rPr>
          <w:rFonts w:ascii="Trebuchet MS" w:hAnsi="Trebuchet MS" w:cs="Times New Roman"/>
          <w:lang w:val="ro-RO"/>
        </w:rPr>
        <w:t>reprezinta</w:t>
      </w:r>
      <w:proofErr w:type="spellEnd"/>
      <w:r w:rsidR="008F6300" w:rsidRPr="00FD000E">
        <w:rPr>
          <w:rFonts w:ascii="Trebuchet MS" w:hAnsi="Trebuchet MS" w:cs="Times New Roman"/>
          <w:lang w:val="ro-RO"/>
        </w:rPr>
        <w:t xml:space="preserve"> </w:t>
      </w:r>
      <w:proofErr w:type="spellStart"/>
      <w:r w:rsidR="008F6300" w:rsidRPr="00FD000E">
        <w:rPr>
          <w:rFonts w:ascii="Trebuchet MS" w:hAnsi="Trebuchet MS" w:cs="Times New Roman"/>
          <w:lang w:val="ro-RO"/>
        </w:rPr>
        <w:t>cerinta</w:t>
      </w:r>
      <w:proofErr w:type="spellEnd"/>
      <w:r w:rsidR="008F6300" w:rsidRPr="00FD000E">
        <w:rPr>
          <w:rFonts w:ascii="Trebuchet MS" w:hAnsi="Trebuchet MS" w:cs="Times New Roman"/>
          <w:lang w:val="ro-RO"/>
        </w:rPr>
        <w:t xml:space="preserve"> privind elaborarea ofertei tehnice. Formularele </w:t>
      </w:r>
      <w:proofErr w:type="spellStart"/>
      <w:r w:rsidR="007A3970" w:rsidRPr="00FD000E">
        <w:rPr>
          <w:rFonts w:ascii="Trebuchet MS" w:hAnsi="Trebuchet MS" w:cs="Times New Roman"/>
          <w:lang w:val="ro-RO"/>
        </w:rPr>
        <w:t>reprezinta</w:t>
      </w:r>
      <w:proofErr w:type="spellEnd"/>
      <w:r w:rsidR="007A3970" w:rsidRPr="00FD000E">
        <w:rPr>
          <w:rFonts w:ascii="Trebuchet MS" w:hAnsi="Trebuchet MS" w:cs="Times New Roman"/>
          <w:lang w:val="ro-RO"/>
        </w:rPr>
        <w:t xml:space="preserve"> </w:t>
      </w:r>
      <w:proofErr w:type="spellStart"/>
      <w:r w:rsidR="007A3970" w:rsidRPr="00FD000E">
        <w:rPr>
          <w:rFonts w:ascii="Trebuchet MS" w:hAnsi="Trebuchet MS" w:cs="Times New Roman"/>
          <w:lang w:val="ro-RO"/>
        </w:rPr>
        <w:t>indrumare</w:t>
      </w:r>
      <w:proofErr w:type="spellEnd"/>
      <w:r w:rsidR="007A3970" w:rsidRPr="00FD000E">
        <w:rPr>
          <w:rFonts w:ascii="Trebuchet MS" w:hAnsi="Trebuchet MS" w:cs="Times New Roman"/>
          <w:lang w:val="ro-RO"/>
        </w:rPr>
        <w:t>/ghidare pentru documentele de calificare.</w:t>
      </w:r>
      <w:r w:rsidR="00187ECD" w:rsidRPr="00FD000E">
        <w:rPr>
          <w:rFonts w:ascii="Trebuchet MS" w:hAnsi="Trebuchet MS" w:cs="Times New Roman"/>
          <w:lang w:val="ro-RO"/>
        </w:rPr>
        <w:t xml:space="preserve"> </w:t>
      </w:r>
      <w:r w:rsidR="00CA2A77" w:rsidRPr="00FD000E">
        <w:rPr>
          <w:rFonts w:ascii="Trebuchet MS" w:hAnsi="Trebuchet MS" w:cs="Times New Roman"/>
          <w:lang w:val="ro-RO"/>
        </w:rPr>
        <w:t xml:space="preserve">Cu toate acestea formularele se vor </w:t>
      </w:r>
      <w:r w:rsidR="00052017" w:rsidRPr="00FD000E">
        <w:rPr>
          <w:rFonts w:ascii="Trebuchet MS" w:hAnsi="Trebuchet MS" w:cs="Times New Roman"/>
          <w:lang w:val="ro-RO"/>
        </w:rPr>
        <w:t xml:space="preserve">prezenta astfel cum sunt solicitate in </w:t>
      </w:r>
      <w:proofErr w:type="spellStart"/>
      <w:r w:rsidR="00052017" w:rsidRPr="00FD000E">
        <w:rPr>
          <w:rFonts w:ascii="Trebuchet MS" w:hAnsi="Trebuchet MS" w:cs="Times New Roman"/>
          <w:lang w:val="ro-RO"/>
        </w:rPr>
        <w:t>documentatia</w:t>
      </w:r>
      <w:proofErr w:type="spellEnd"/>
      <w:r w:rsidR="00052017" w:rsidRPr="00FD000E">
        <w:rPr>
          <w:rFonts w:ascii="Trebuchet MS" w:hAnsi="Trebuchet MS" w:cs="Times New Roman"/>
          <w:lang w:val="ro-RO"/>
        </w:rPr>
        <w:t xml:space="preserve"> de atribuire, cu </w:t>
      </w:r>
      <w:proofErr w:type="spellStart"/>
      <w:r w:rsidR="00052017" w:rsidRPr="00FD000E">
        <w:rPr>
          <w:rFonts w:ascii="Trebuchet MS" w:hAnsi="Trebuchet MS" w:cs="Times New Roman"/>
          <w:lang w:val="ro-RO"/>
        </w:rPr>
        <w:t>mentiunea</w:t>
      </w:r>
      <w:proofErr w:type="spellEnd"/>
      <w:r w:rsidR="00052017" w:rsidRPr="00FD000E">
        <w:rPr>
          <w:rFonts w:ascii="Trebuchet MS" w:hAnsi="Trebuchet MS" w:cs="Times New Roman"/>
          <w:lang w:val="ro-RO"/>
        </w:rPr>
        <w:t xml:space="preserve"> ca se pot corobora cu </w:t>
      </w:r>
      <w:proofErr w:type="spellStart"/>
      <w:r w:rsidR="00052017" w:rsidRPr="00FD000E">
        <w:rPr>
          <w:rFonts w:ascii="Trebuchet MS" w:hAnsi="Trebuchet MS" w:cs="Times New Roman"/>
          <w:lang w:val="ro-RO"/>
        </w:rPr>
        <w:t>documentatia</w:t>
      </w:r>
      <w:proofErr w:type="spellEnd"/>
      <w:r w:rsidR="00052017" w:rsidRPr="00FD000E">
        <w:rPr>
          <w:rFonts w:ascii="Trebuchet MS" w:hAnsi="Trebuchet MS" w:cs="Times New Roman"/>
          <w:lang w:val="ro-RO"/>
        </w:rPr>
        <w:t xml:space="preserve"> tehnica </w:t>
      </w:r>
      <w:r w:rsidR="000B0E13" w:rsidRPr="00FD000E">
        <w:rPr>
          <w:rFonts w:ascii="Trebuchet MS" w:hAnsi="Trebuchet MS" w:cs="Times New Roman"/>
          <w:lang w:val="ro-RO"/>
        </w:rPr>
        <w:t>pentru a nu exista neconcordante</w:t>
      </w:r>
      <w:r w:rsidR="0020043B" w:rsidRPr="00FD000E">
        <w:rPr>
          <w:rFonts w:ascii="Trebuchet MS" w:hAnsi="Trebuchet MS" w:cs="Times New Roman"/>
          <w:lang w:val="ro-RO"/>
        </w:rPr>
        <w:t>.</w:t>
      </w:r>
    </w:p>
    <w:p w14:paraId="0A6649B8"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
    <w:p w14:paraId="1126C7CD"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11</w:t>
      </w:r>
    </w:p>
    <w:p w14:paraId="119B9DCC" w14:textId="77777777" w:rsidR="006411E0" w:rsidRPr="00FD000E" w:rsidRDefault="006411E0" w:rsidP="00CA3EB5">
      <w:pPr>
        <w:ind w:right="283"/>
        <w:jc w:val="both"/>
        <w:rPr>
          <w:rFonts w:ascii="Trebuchet MS" w:hAnsi="Trebuchet MS" w:cs="Times New Roman"/>
          <w:lang w:val="ro-RO"/>
        </w:rPr>
      </w:pPr>
      <w:r w:rsidRPr="00FD000E">
        <w:rPr>
          <w:rFonts w:ascii="Trebuchet MS" w:hAnsi="Trebuchet MS" w:cs="Times New Roman"/>
          <w:lang w:val="ro-RO"/>
        </w:rPr>
        <w:t xml:space="preserve">Având în vedere prevederile OG 3/2021 vă solicităm să confirmați că închirierea de utilaje cu sau fără operator nu constituie subcontractare în prezenta achiziție.  </w:t>
      </w:r>
    </w:p>
    <w:p w14:paraId="4C5A8AAC" w14:textId="67CF2A6E"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11</w:t>
      </w:r>
    </w:p>
    <w:p w14:paraId="42A156D6" w14:textId="77777777" w:rsidR="0087604C" w:rsidRPr="00FD000E" w:rsidRDefault="0087604C" w:rsidP="0087604C">
      <w:pPr>
        <w:ind w:right="283"/>
        <w:jc w:val="both"/>
        <w:rPr>
          <w:rFonts w:ascii="Trebuchet MS" w:hAnsi="Trebuchet MS" w:cs="Times New Roman"/>
          <w:lang w:val="ro-RO"/>
        </w:rPr>
      </w:pPr>
      <w:r w:rsidRPr="00FD000E">
        <w:rPr>
          <w:rFonts w:ascii="Trebuchet MS" w:hAnsi="Trebuchet MS" w:cs="Times New Roman"/>
          <w:lang w:val="ro-RO"/>
        </w:rPr>
        <w:t xml:space="preserve">Având în vedere „Ordonanța nr.3 din 25 august 2021, Articolul I: </w:t>
      </w:r>
      <w:proofErr w:type="spellStart"/>
      <w:r w:rsidRPr="00FD000E">
        <w:rPr>
          <w:rFonts w:ascii="Trebuchet MS" w:hAnsi="Trebuchet MS" w:cs="Times New Roman"/>
          <w:lang w:val="ro-RO"/>
        </w:rPr>
        <w:t>yy</w:t>
      </w:r>
      <w:proofErr w:type="spellEnd"/>
      <w:r w:rsidRPr="00FD000E">
        <w:rPr>
          <w:rFonts w:ascii="Trebuchet MS" w:hAnsi="Trebuchet MS" w:cs="Times New Roman"/>
          <w:lang w:val="ro-RO"/>
        </w:rPr>
        <w:t xml:space="preserve">) subcontractant/ subantreprenor - orice operator economic care nu este parte a unui contract de </w:t>
      </w:r>
      <w:proofErr w:type="spellStart"/>
      <w:r w:rsidRPr="00FD000E">
        <w:rPr>
          <w:rFonts w:ascii="Trebuchet MS" w:hAnsi="Trebuchet MS" w:cs="Times New Roman"/>
          <w:lang w:val="ro-RO"/>
        </w:rPr>
        <w:t>achiziţie</w:t>
      </w:r>
      <w:proofErr w:type="spellEnd"/>
      <w:r w:rsidRPr="00FD000E">
        <w:rPr>
          <w:rFonts w:ascii="Trebuchet MS" w:hAnsi="Trebuchet MS" w:cs="Times New Roman"/>
          <w:lang w:val="ro-RO"/>
        </w:rPr>
        <w:t xml:space="preserve"> </w:t>
      </w:r>
    </w:p>
    <w:p w14:paraId="748EFF2F" w14:textId="428D17E6" w:rsidR="00CA3EB5" w:rsidRPr="00FD000E" w:rsidRDefault="0087604C" w:rsidP="0087604C">
      <w:pPr>
        <w:ind w:right="283"/>
        <w:jc w:val="both"/>
        <w:rPr>
          <w:rFonts w:ascii="Trebuchet MS" w:hAnsi="Trebuchet MS" w:cs="Times New Roman"/>
          <w:lang w:val="ro-RO"/>
        </w:rPr>
      </w:pPr>
      <w:r w:rsidRPr="00FD000E">
        <w:rPr>
          <w:rFonts w:ascii="Trebuchet MS" w:hAnsi="Trebuchet MS" w:cs="Times New Roman"/>
          <w:lang w:val="ro-RO"/>
        </w:rPr>
        <w:t xml:space="preserve">publică </w:t>
      </w:r>
      <w:proofErr w:type="spellStart"/>
      <w:r w:rsidRPr="00FD000E">
        <w:rPr>
          <w:rFonts w:ascii="Trebuchet MS" w:hAnsi="Trebuchet MS" w:cs="Times New Roman"/>
          <w:lang w:val="ro-RO"/>
        </w:rPr>
        <w:t>şi</w:t>
      </w:r>
      <w:proofErr w:type="spellEnd"/>
      <w:r w:rsidRPr="00FD000E">
        <w:rPr>
          <w:rFonts w:ascii="Trebuchet MS" w:hAnsi="Trebuchet MS" w:cs="Times New Roman"/>
          <w:lang w:val="ro-RO"/>
        </w:rPr>
        <w:t xml:space="preserve"> care execută anumite </w:t>
      </w:r>
      <w:proofErr w:type="spellStart"/>
      <w:r w:rsidRPr="00FD000E">
        <w:rPr>
          <w:rFonts w:ascii="Trebuchet MS" w:hAnsi="Trebuchet MS" w:cs="Times New Roman"/>
          <w:lang w:val="ro-RO"/>
        </w:rPr>
        <w:t>părţi</w:t>
      </w:r>
      <w:proofErr w:type="spellEnd"/>
      <w:r w:rsidRPr="00FD000E">
        <w:rPr>
          <w:rFonts w:ascii="Trebuchet MS" w:hAnsi="Trebuchet MS" w:cs="Times New Roman"/>
          <w:lang w:val="ro-RO"/>
        </w:rPr>
        <w:t xml:space="preserve"> ori elemente ale lucrărilor/serviciilor, răspunzând în </w:t>
      </w:r>
      <w:proofErr w:type="spellStart"/>
      <w:r w:rsidRPr="00FD000E">
        <w:rPr>
          <w:rFonts w:ascii="Trebuchet MS" w:hAnsi="Trebuchet MS" w:cs="Times New Roman"/>
          <w:lang w:val="ro-RO"/>
        </w:rPr>
        <w:t>faţa</w:t>
      </w:r>
      <w:proofErr w:type="spellEnd"/>
      <w:r w:rsidRPr="00FD000E">
        <w:rPr>
          <w:rFonts w:ascii="Trebuchet MS" w:hAnsi="Trebuchet MS" w:cs="Times New Roman"/>
          <w:lang w:val="ro-RO"/>
        </w:rPr>
        <w:t xml:space="preserve"> contractantului de organizarea </w:t>
      </w:r>
      <w:proofErr w:type="spellStart"/>
      <w:r w:rsidRPr="00FD000E">
        <w:rPr>
          <w:rFonts w:ascii="Trebuchet MS" w:hAnsi="Trebuchet MS" w:cs="Times New Roman"/>
          <w:lang w:val="ro-RO"/>
        </w:rPr>
        <w:t>şi</w:t>
      </w:r>
      <w:proofErr w:type="spellEnd"/>
      <w:r w:rsidRPr="00FD000E">
        <w:rPr>
          <w:rFonts w:ascii="Trebuchet MS" w:hAnsi="Trebuchet MS" w:cs="Times New Roman"/>
          <w:lang w:val="ro-RO"/>
        </w:rPr>
        <w:t xml:space="preserve"> derularea tuturor etapelor necesare în acest scop. Punerea la </w:t>
      </w:r>
      <w:proofErr w:type="spellStart"/>
      <w:r w:rsidRPr="00FD000E">
        <w:rPr>
          <w:rFonts w:ascii="Trebuchet MS" w:hAnsi="Trebuchet MS" w:cs="Times New Roman"/>
          <w:lang w:val="ro-RO"/>
        </w:rPr>
        <w:t>dispoziţie</w:t>
      </w:r>
      <w:proofErr w:type="spellEnd"/>
      <w:r w:rsidRPr="00FD000E">
        <w:rPr>
          <w:rFonts w:ascii="Trebuchet MS" w:hAnsi="Trebuchet MS" w:cs="Times New Roman"/>
          <w:lang w:val="ro-RO"/>
        </w:rPr>
        <w:t xml:space="preserve"> a unui utilaj sau furnizarea de materiale/bunuri în cadrul unui contract de </w:t>
      </w:r>
      <w:proofErr w:type="spellStart"/>
      <w:r w:rsidRPr="00FD000E">
        <w:rPr>
          <w:rFonts w:ascii="Trebuchet MS" w:hAnsi="Trebuchet MS" w:cs="Times New Roman"/>
          <w:lang w:val="ro-RO"/>
        </w:rPr>
        <w:t>achiziţie</w:t>
      </w:r>
      <w:proofErr w:type="spellEnd"/>
      <w:r w:rsidRPr="00FD000E">
        <w:rPr>
          <w:rFonts w:ascii="Trebuchet MS" w:hAnsi="Trebuchet MS" w:cs="Times New Roman"/>
          <w:lang w:val="ro-RO"/>
        </w:rPr>
        <w:t xml:space="preserve"> publică nu este considerată subcontractare în sensul prezentei legi”.</w:t>
      </w:r>
    </w:p>
    <w:p w14:paraId="7E953206" w14:textId="77777777" w:rsidR="0087604C" w:rsidRPr="00FD000E" w:rsidRDefault="0087604C" w:rsidP="0087604C">
      <w:pPr>
        <w:ind w:right="283"/>
        <w:jc w:val="both"/>
        <w:rPr>
          <w:rFonts w:ascii="Trebuchet MS" w:hAnsi="Trebuchet MS" w:cs="Times New Roman"/>
          <w:lang w:val="ro-RO"/>
        </w:rPr>
      </w:pPr>
    </w:p>
    <w:p w14:paraId="2CE0A5E3"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12</w:t>
      </w:r>
    </w:p>
    <w:p w14:paraId="52545323" w14:textId="77777777" w:rsidR="000C0A2D" w:rsidRPr="00FD000E" w:rsidRDefault="000C0A2D" w:rsidP="00CA3EB5">
      <w:pPr>
        <w:ind w:right="283"/>
        <w:jc w:val="both"/>
        <w:rPr>
          <w:rFonts w:ascii="Trebuchet MS" w:hAnsi="Trebuchet MS" w:cs="Times New Roman"/>
          <w:lang w:val="ro-RO"/>
        </w:rPr>
      </w:pPr>
      <w:r w:rsidRPr="00FD000E">
        <w:rPr>
          <w:rFonts w:ascii="Trebuchet MS" w:hAnsi="Trebuchet MS" w:cs="Times New Roman"/>
          <w:lang w:val="ro-RO"/>
        </w:rPr>
        <w:lastRenderedPageBreak/>
        <w:t xml:space="preserve">Având în vedere prevederile HOTĂRÂRII Nr. 1/2018 din 10 ianuarie 2018 pentru aprobarea </w:t>
      </w:r>
      <w:proofErr w:type="spellStart"/>
      <w:r w:rsidRPr="00FD000E">
        <w:rPr>
          <w:rFonts w:ascii="Trebuchet MS" w:hAnsi="Trebuchet MS" w:cs="Times New Roman"/>
          <w:lang w:val="ro-RO"/>
        </w:rPr>
        <w:t>condiţiilor</w:t>
      </w:r>
      <w:proofErr w:type="spellEnd"/>
      <w:r w:rsidRPr="00FD000E">
        <w:rPr>
          <w:rFonts w:ascii="Trebuchet MS" w:hAnsi="Trebuchet MS" w:cs="Times New Roman"/>
          <w:lang w:val="ro-RO"/>
        </w:rPr>
        <w:t xml:space="preserve"> generale </w:t>
      </w:r>
      <w:proofErr w:type="spellStart"/>
      <w:r w:rsidRPr="00FD000E">
        <w:rPr>
          <w:rFonts w:ascii="Trebuchet MS" w:hAnsi="Trebuchet MS" w:cs="Times New Roman"/>
          <w:lang w:val="ro-RO"/>
        </w:rPr>
        <w:t>şi</w:t>
      </w:r>
      <w:proofErr w:type="spellEnd"/>
      <w:r w:rsidRPr="00FD000E">
        <w:rPr>
          <w:rFonts w:ascii="Trebuchet MS" w:hAnsi="Trebuchet MS" w:cs="Times New Roman"/>
          <w:lang w:val="ro-RO"/>
        </w:rPr>
        <w:t xml:space="preserve"> specifice pentru anumite categorii de contracte de </w:t>
      </w:r>
      <w:proofErr w:type="spellStart"/>
      <w:r w:rsidRPr="00FD000E">
        <w:rPr>
          <w:rFonts w:ascii="Trebuchet MS" w:hAnsi="Trebuchet MS" w:cs="Times New Roman"/>
          <w:lang w:val="ro-RO"/>
        </w:rPr>
        <w:t>achiziţie</w:t>
      </w:r>
      <w:proofErr w:type="spellEnd"/>
      <w:r w:rsidRPr="00FD000E">
        <w:rPr>
          <w:rFonts w:ascii="Trebuchet MS" w:hAnsi="Trebuchet MS" w:cs="Times New Roman"/>
          <w:lang w:val="ro-RO"/>
        </w:rPr>
        <w:t xml:space="preserve"> aferente obiectivelor de </w:t>
      </w:r>
      <w:proofErr w:type="spellStart"/>
      <w:r w:rsidRPr="00FD000E">
        <w:rPr>
          <w:rFonts w:ascii="Trebuchet MS" w:hAnsi="Trebuchet MS" w:cs="Times New Roman"/>
          <w:lang w:val="ro-RO"/>
        </w:rPr>
        <w:t>investiţii</w:t>
      </w:r>
      <w:proofErr w:type="spellEnd"/>
      <w:r w:rsidRPr="00FD000E">
        <w:rPr>
          <w:rFonts w:ascii="Trebuchet MS" w:hAnsi="Trebuchet MS" w:cs="Times New Roman"/>
          <w:lang w:val="ro-RO"/>
        </w:rPr>
        <w:t xml:space="preserve"> </w:t>
      </w:r>
      <w:proofErr w:type="spellStart"/>
      <w:r w:rsidRPr="00FD000E">
        <w:rPr>
          <w:rFonts w:ascii="Trebuchet MS" w:hAnsi="Trebuchet MS" w:cs="Times New Roman"/>
          <w:lang w:val="ro-RO"/>
        </w:rPr>
        <w:t>finanţate</w:t>
      </w:r>
      <w:proofErr w:type="spellEnd"/>
      <w:r w:rsidRPr="00FD000E">
        <w:rPr>
          <w:rFonts w:ascii="Trebuchet MS" w:hAnsi="Trebuchet MS" w:cs="Times New Roman"/>
          <w:lang w:val="ro-RO"/>
        </w:rPr>
        <w:t xml:space="preserve"> din fonduri publice vă rugăm să confirmați că furnizarea de manoperă nu constituie subcontractare în prezenta achiziție.</w:t>
      </w:r>
    </w:p>
    <w:p w14:paraId="34206E2B" w14:textId="267ADBF0"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12</w:t>
      </w:r>
    </w:p>
    <w:p w14:paraId="3E7F0295" w14:textId="28545C1E" w:rsidR="00CA3EB5" w:rsidRPr="00FD000E" w:rsidRDefault="0020043B" w:rsidP="00CA3EB5">
      <w:pPr>
        <w:ind w:right="283"/>
        <w:jc w:val="both"/>
        <w:rPr>
          <w:rFonts w:ascii="Trebuchet MS" w:hAnsi="Trebuchet MS" w:cs="Times New Roman"/>
          <w:lang w:val="ro-RO"/>
        </w:rPr>
      </w:pPr>
      <w:r w:rsidRPr="00FD000E">
        <w:rPr>
          <w:rFonts w:ascii="Trebuchet MS" w:hAnsi="Trebuchet MS" w:cs="Times New Roman"/>
          <w:lang w:val="ro-RO"/>
        </w:rPr>
        <w:t xml:space="preserve">Având în vedere „Hotărârea nr.1/2018 din 10 ianuarie 2018, Clauza 7. Subcontractare: 7.1. Un subcontract va fi valid doar dacă are forma unui acord scris prin care Antreprenorul </w:t>
      </w:r>
      <w:proofErr w:type="spellStart"/>
      <w:r w:rsidRPr="00FD000E">
        <w:rPr>
          <w:rFonts w:ascii="Trebuchet MS" w:hAnsi="Trebuchet MS" w:cs="Times New Roman"/>
          <w:lang w:val="ro-RO"/>
        </w:rPr>
        <w:t>încredinţează</w:t>
      </w:r>
      <w:proofErr w:type="spellEnd"/>
      <w:r w:rsidRPr="00FD000E">
        <w:rPr>
          <w:rFonts w:ascii="Trebuchet MS" w:hAnsi="Trebuchet MS" w:cs="Times New Roman"/>
          <w:lang w:val="ro-RO"/>
        </w:rPr>
        <w:t xml:space="preserve"> unui </w:t>
      </w:r>
      <w:proofErr w:type="spellStart"/>
      <w:r w:rsidRPr="00FD000E">
        <w:rPr>
          <w:rFonts w:ascii="Trebuchet MS" w:hAnsi="Trebuchet MS" w:cs="Times New Roman"/>
          <w:lang w:val="ro-RO"/>
        </w:rPr>
        <w:t>terţ</w:t>
      </w:r>
      <w:proofErr w:type="spellEnd"/>
      <w:r w:rsidRPr="00FD000E">
        <w:rPr>
          <w:rFonts w:ascii="Trebuchet MS" w:hAnsi="Trebuchet MS" w:cs="Times New Roman"/>
          <w:lang w:val="ro-RO"/>
        </w:rPr>
        <w:t xml:space="preserve"> executarea unei </w:t>
      </w:r>
      <w:proofErr w:type="spellStart"/>
      <w:r w:rsidRPr="00FD000E">
        <w:rPr>
          <w:rFonts w:ascii="Trebuchet MS" w:hAnsi="Trebuchet MS" w:cs="Times New Roman"/>
          <w:lang w:val="ro-RO"/>
        </w:rPr>
        <w:t>părţi</w:t>
      </w:r>
      <w:proofErr w:type="spellEnd"/>
      <w:r w:rsidRPr="00FD000E">
        <w:rPr>
          <w:rFonts w:ascii="Trebuchet MS" w:hAnsi="Trebuchet MS" w:cs="Times New Roman"/>
          <w:lang w:val="ro-RO"/>
        </w:rPr>
        <w:t xml:space="preserve"> din Contract. Simpla închiriere a unui utilaj, furnizarea de manoperă sau contractele de furnizare de bunuri nu sunt considerate sau interpretate drept "subcontracte" pentru scopul prezentului Contract”.</w:t>
      </w:r>
    </w:p>
    <w:p w14:paraId="1DF45EA6" w14:textId="77777777" w:rsidR="0020043B" w:rsidRPr="00FD000E" w:rsidRDefault="0020043B" w:rsidP="00CA3EB5">
      <w:pPr>
        <w:ind w:right="283"/>
        <w:jc w:val="both"/>
        <w:rPr>
          <w:rFonts w:ascii="Trebuchet MS" w:hAnsi="Trebuchet MS" w:cs="Times New Roman"/>
          <w:lang w:val="ro-RO"/>
        </w:rPr>
      </w:pPr>
    </w:p>
    <w:p w14:paraId="2992EECA"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13</w:t>
      </w:r>
    </w:p>
    <w:p w14:paraId="1BA09E16" w14:textId="4BCB0AC1" w:rsidR="00CA3EB5" w:rsidRPr="00FD000E" w:rsidRDefault="00807325" w:rsidP="00CA3EB5">
      <w:pPr>
        <w:ind w:right="283"/>
        <w:jc w:val="both"/>
        <w:rPr>
          <w:rFonts w:ascii="Trebuchet MS" w:hAnsi="Trebuchet MS" w:cs="Times New Roman"/>
        </w:rPr>
      </w:pPr>
      <w:r w:rsidRPr="00FD000E">
        <w:rPr>
          <w:rFonts w:ascii="Trebuchet MS" w:hAnsi="Trebuchet MS" w:cs="Times New Roman"/>
          <w:lang w:val="ro-RO"/>
        </w:rPr>
        <w:t>Privitor la terții susținători care au calitatea și de subcontractant vă solicităm să confirmați că este suficientă prezentarea unui acord de subcontractare conținând descrierea modului de asigurare a susținerii fără a fi necesar furnizarea suplimentară a unor angajamente de susținere.</w:t>
      </w:r>
    </w:p>
    <w:p w14:paraId="7BDD7D84" w14:textId="77777777"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13</w:t>
      </w:r>
    </w:p>
    <w:p w14:paraId="63D1FEBF" w14:textId="72EEA084" w:rsidR="00CA3EB5" w:rsidRPr="00FD000E" w:rsidRDefault="009A71CC" w:rsidP="00CA3EB5">
      <w:pPr>
        <w:ind w:right="283"/>
        <w:jc w:val="both"/>
        <w:rPr>
          <w:rFonts w:ascii="Trebuchet MS" w:eastAsia="MS Mincho" w:hAnsi="Trebuchet MS"/>
          <w:lang w:val="ro-RO" w:eastAsia="ar-SA"/>
        </w:rPr>
      </w:pPr>
      <w:r w:rsidRPr="00FD000E">
        <w:rPr>
          <w:rFonts w:ascii="Trebuchet MS" w:eastAsia="MS Mincho" w:hAnsi="Trebuchet MS"/>
          <w:lang w:val="ro-RO" w:eastAsia="ar-SA"/>
        </w:rPr>
        <w:t>Se</w:t>
      </w:r>
      <w:r w:rsidR="00352E81" w:rsidRPr="00FD000E">
        <w:rPr>
          <w:rFonts w:ascii="Trebuchet MS" w:eastAsia="MS Mincho" w:hAnsi="Trebuchet MS"/>
          <w:lang w:val="ro-RO" w:eastAsia="ar-SA"/>
        </w:rPr>
        <w:t xml:space="preserve"> vor respecta prevederile </w:t>
      </w:r>
      <w:proofErr w:type="spellStart"/>
      <w:r w:rsidR="00352E81" w:rsidRPr="00FD000E">
        <w:rPr>
          <w:rFonts w:ascii="Trebuchet MS" w:eastAsia="MS Mincho" w:hAnsi="Trebuchet MS"/>
          <w:lang w:val="ro-RO" w:eastAsia="ar-SA"/>
        </w:rPr>
        <w:t>documentatiei</w:t>
      </w:r>
      <w:proofErr w:type="spellEnd"/>
      <w:r w:rsidR="00352E81" w:rsidRPr="00FD000E">
        <w:rPr>
          <w:rFonts w:ascii="Trebuchet MS" w:eastAsia="MS Mincho" w:hAnsi="Trebuchet MS"/>
          <w:lang w:val="ro-RO" w:eastAsia="ar-SA"/>
        </w:rPr>
        <w:t xml:space="preserve"> de atribuire, precum si </w:t>
      </w:r>
      <w:proofErr w:type="spellStart"/>
      <w:r w:rsidR="00352E81" w:rsidRPr="00FD000E">
        <w:rPr>
          <w:rFonts w:ascii="Trebuchet MS" w:eastAsia="MS Mincho" w:hAnsi="Trebuchet MS"/>
          <w:lang w:val="ro-RO" w:eastAsia="ar-SA"/>
        </w:rPr>
        <w:t>legislatia</w:t>
      </w:r>
      <w:proofErr w:type="spellEnd"/>
      <w:r w:rsidR="00352E81" w:rsidRPr="00FD000E">
        <w:rPr>
          <w:rFonts w:ascii="Trebuchet MS" w:eastAsia="MS Mincho" w:hAnsi="Trebuchet MS"/>
          <w:lang w:val="ro-RO" w:eastAsia="ar-SA"/>
        </w:rPr>
        <w:t xml:space="preserve"> in vigoare</w:t>
      </w:r>
      <w:r w:rsidR="003C3090" w:rsidRPr="00FD000E">
        <w:rPr>
          <w:rFonts w:ascii="Trebuchet MS" w:eastAsia="MS Mincho" w:hAnsi="Trebuchet MS"/>
          <w:lang w:val="ro-RO" w:eastAsia="ar-SA"/>
        </w:rPr>
        <w:t xml:space="preserve"> aplicabila, respectiv: </w:t>
      </w:r>
      <w:r w:rsidR="00AE50D5" w:rsidRPr="00FD000E">
        <w:rPr>
          <w:rFonts w:ascii="Trebuchet MS" w:eastAsia="MS Mincho" w:hAnsi="Trebuchet MS"/>
          <w:lang w:val="ro-RO" w:eastAsia="ar-SA"/>
        </w:rPr>
        <w:t xml:space="preserve">art. 182 din Legea nr. 98/2016 si art. </w:t>
      </w:r>
      <w:r w:rsidR="00C55D93" w:rsidRPr="00FD000E">
        <w:rPr>
          <w:rFonts w:ascii="Trebuchet MS" w:eastAsia="MS Mincho" w:hAnsi="Trebuchet MS"/>
          <w:lang w:val="ro-RO" w:eastAsia="ar-SA"/>
        </w:rPr>
        <w:t xml:space="preserve">48 din Normele </w:t>
      </w:r>
      <w:proofErr w:type="spellStart"/>
      <w:r w:rsidR="00C55D93" w:rsidRPr="00FD000E">
        <w:rPr>
          <w:rFonts w:ascii="Trebuchet MS" w:eastAsia="MS Mincho" w:hAnsi="Trebuchet MS"/>
          <w:lang w:val="ro-RO" w:eastAsia="ar-SA"/>
        </w:rPr>
        <w:t>Metolodigce</w:t>
      </w:r>
      <w:proofErr w:type="spellEnd"/>
      <w:r w:rsidR="00C55D93" w:rsidRPr="00FD000E">
        <w:rPr>
          <w:rFonts w:ascii="Trebuchet MS" w:eastAsia="MS Mincho" w:hAnsi="Trebuchet MS"/>
          <w:lang w:val="ro-RO" w:eastAsia="ar-SA"/>
        </w:rPr>
        <w:t xml:space="preserve"> aprobate prin HG nr. 395/2016 cu </w:t>
      </w:r>
      <w:proofErr w:type="spellStart"/>
      <w:r w:rsidR="00C55D93" w:rsidRPr="00FD000E">
        <w:rPr>
          <w:rFonts w:ascii="Trebuchet MS" w:eastAsia="MS Mincho" w:hAnsi="Trebuchet MS"/>
          <w:lang w:val="ro-RO" w:eastAsia="ar-SA"/>
        </w:rPr>
        <w:t>modificarile</w:t>
      </w:r>
      <w:proofErr w:type="spellEnd"/>
      <w:r w:rsidR="00C55D93" w:rsidRPr="00FD000E">
        <w:rPr>
          <w:rFonts w:ascii="Trebuchet MS" w:eastAsia="MS Mincho" w:hAnsi="Trebuchet MS"/>
          <w:lang w:val="ro-RO" w:eastAsia="ar-SA"/>
        </w:rPr>
        <w:t xml:space="preserve"> si </w:t>
      </w:r>
      <w:proofErr w:type="spellStart"/>
      <w:r w:rsidR="00C55D93" w:rsidRPr="00FD000E">
        <w:rPr>
          <w:rFonts w:ascii="Trebuchet MS" w:eastAsia="MS Mincho" w:hAnsi="Trebuchet MS"/>
          <w:lang w:val="ro-RO" w:eastAsia="ar-SA"/>
        </w:rPr>
        <w:t>completarile</w:t>
      </w:r>
      <w:proofErr w:type="spellEnd"/>
      <w:r w:rsidR="00C55D93" w:rsidRPr="00FD000E">
        <w:rPr>
          <w:rFonts w:ascii="Trebuchet MS" w:eastAsia="MS Mincho" w:hAnsi="Trebuchet MS"/>
          <w:lang w:val="ro-RO" w:eastAsia="ar-SA"/>
        </w:rPr>
        <w:t xml:space="preserve"> ulterioare.</w:t>
      </w:r>
      <w:r w:rsidR="004A0CF2" w:rsidRPr="00FD000E">
        <w:rPr>
          <w:rFonts w:ascii="Trebuchet MS" w:eastAsia="MS Mincho" w:hAnsi="Trebuchet MS"/>
          <w:lang w:val="ro-RO" w:eastAsia="ar-SA"/>
        </w:rPr>
        <w:t xml:space="preserve"> </w:t>
      </w:r>
      <w:proofErr w:type="spellStart"/>
      <w:r w:rsidR="004A0CF2" w:rsidRPr="00FD000E">
        <w:rPr>
          <w:rFonts w:ascii="Trebuchet MS" w:eastAsia="MS Mincho" w:hAnsi="Trebuchet MS"/>
          <w:lang w:val="ro-RO" w:eastAsia="ar-SA"/>
        </w:rPr>
        <w:t>Asadar</w:t>
      </w:r>
      <w:proofErr w:type="spellEnd"/>
      <w:r w:rsidR="004A0CF2" w:rsidRPr="00FD000E">
        <w:rPr>
          <w:rFonts w:ascii="Trebuchet MS" w:eastAsia="MS Mincho" w:hAnsi="Trebuchet MS"/>
          <w:lang w:val="ro-RO" w:eastAsia="ar-SA"/>
        </w:rPr>
        <w:t>, nu este suficienta</w:t>
      </w:r>
      <w:r w:rsidR="00F906EE" w:rsidRPr="00FD000E">
        <w:rPr>
          <w:rFonts w:ascii="Trebuchet MS" w:eastAsia="MS Mincho" w:hAnsi="Trebuchet MS"/>
          <w:lang w:val="ro-RO" w:eastAsia="ar-SA"/>
        </w:rPr>
        <w:t xml:space="preserve"> prezentarea acordului de subcontractare, fiind necesara prezentarea modului de </w:t>
      </w:r>
      <w:proofErr w:type="spellStart"/>
      <w:r w:rsidR="00F906EE" w:rsidRPr="00FD000E">
        <w:rPr>
          <w:rFonts w:ascii="Trebuchet MS" w:eastAsia="MS Mincho" w:hAnsi="Trebuchet MS"/>
          <w:lang w:val="ro-RO" w:eastAsia="ar-SA"/>
        </w:rPr>
        <w:t>interventie</w:t>
      </w:r>
      <w:proofErr w:type="spellEnd"/>
      <w:r w:rsidR="00F906EE" w:rsidRPr="00FD000E">
        <w:rPr>
          <w:rFonts w:ascii="Trebuchet MS" w:eastAsia="MS Mincho" w:hAnsi="Trebuchet MS"/>
          <w:lang w:val="ro-RO" w:eastAsia="ar-SA"/>
        </w:rPr>
        <w:t xml:space="preserve"> </w:t>
      </w:r>
      <w:r w:rsidR="00EF7435" w:rsidRPr="00FD000E">
        <w:rPr>
          <w:rFonts w:ascii="Trebuchet MS" w:eastAsia="MS Mincho" w:hAnsi="Trebuchet MS"/>
          <w:lang w:val="ro-RO" w:eastAsia="ar-SA"/>
        </w:rPr>
        <w:t xml:space="preserve">in contract, in cazul in care </w:t>
      </w:r>
      <w:r w:rsidR="0013181F" w:rsidRPr="00FD000E">
        <w:rPr>
          <w:rFonts w:ascii="Trebuchet MS" w:eastAsia="MS Mincho" w:hAnsi="Trebuchet MS"/>
          <w:lang w:val="ro-RO" w:eastAsia="ar-SA"/>
        </w:rPr>
        <w:t>antrepre</w:t>
      </w:r>
      <w:r w:rsidR="00C166F3" w:rsidRPr="00FD000E">
        <w:rPr>
          <w:rFonts w:ascii="Trebuchet MS" w:eastAsia="MS Mincho" w:hAnsi="Trebuchet MS"/>
          <w:lang w:val="ro-RO" w:eastAsia="ar-SA"/>
        </w:rPr>
        <w:t xml:space="preserve">norul nu </w:t>
      </w:r>
      <w:proofErr w:type="spellStart"/>
      <w:r w:rsidR="00C166F3" w:rsidRPr="00FD000E">
        <w:rPr>
          <w:rFonts w:ascii="Trebuchet MS" w:eastAsia="MS Mincho" w:hAnsi="Trebuchet MS"/>
          <w:lang w:val="ro-RO" w:eastAsia="ar-SA"/>
        </w:rPr>
        <w:t>isi</w:t>
      </w:r>
      <w:proofErr w:type="spellEnd"/>
      <w:r w:rsidR="00C166F3" w:rsidRPr="00FD000E">
        <w:rPr>
          <w:rFonts w:ascii="Trebuchet MS" w:eastAsia="MS Mincho" w:hAnsi="Trebuchet MS"/>
          <w:lang w:val="ro-RO" w:eastAsia="ar-SA"/>
        </w:rPr>
        <w:t xml:space="preserve"> duce la bun </w:t>
      </w:r>
      <w:proofErr w:type="spellStart"/>
      <w:r w:rsidR="00C166F3" w:rsidRPr="00FD000E">
        <w:rPr>
          <w:rFonts w:ascii="Trebuchet MS" w:eastAsia="MS Mincho" w:hAnsi="Trebuchet MS"/>
          <w:lang w:val="ro-RO" w:eastAsia="ar-SA"/>
        </w:rPr>
        <w:t>sfarsit</w:t>
      </w:r>
      <w:proofErr w:type="spellEnd"/>
      <w:r w:rsidR="00C166F3" w:rsidRPr="00FD000E">
        <w:rPr>
          <w:rFonts w:ascii="Trebuchet MS" w:eastAsia="MS Mincho" w:hAnsi="Trebuchet MS"/>
          <w:lang w:val="ro-RO" w:eastAsia="ar-SA"/>
        </w:rPr>
        <w:t xml:space="preserve"> serviciile/</w:t>
      </w:r>
      <w:proofErr w:type="spellStart"/>
      <w:r w:rsidR="00C166F3" w:rsidRPr="00FD000E">
        <w:rPr>
          <w:rFonts w:ascii="Trebuchet MS" w:eastAsia="MS Mincho" w:hAnsi="Trebuchet MS"/>
          <w:lang w:val="ro-RO" w:eastAsia="ar-SA"/>
        </w:rPr>
        <w:t>lucrarile</w:t>
      </w:r>
      <w:proofErr w:type="spellEnd"/>
      <w:r w:rsidR="00C166F3" w:rsidRPr="00FD000E">
        <w:rPr>
          <w:rFonts w:ascii="Trebuchet MS" w:eastAsia="MS Mincho" w:hAnsi="Trebuchet MS"/>
          <w:lang w:val="ro-RO" w:eastAsia="ar-SA"/>
        </w:rPr>
        <w:t>.</w:t>
      </w:r>
    </w:p>
    <w:p w14:paraId="242251A9" w14:textId="77777777" w:rsidR="00CF0F50" w:rsidRPr="00FD000E" w:rsidRDefault="00CF0F50" w:rsidP="00CA3EB5">
      <w:pPr>
        <w:ind w:right="283"/>
        <w:jc w:val="both"/>
        <w:rPr>
          <w:rFonts w:ascii="Trebuchet MS" w:eastAsia="MS Mincho" w:hAnsi="Trebuchet MS"/>
          <w:lang w:val="ro-RO" w:eastAsia="ar-SA"/>
        </w:rPr>
      </w:pPr>
    </w:p>
    <w:p w14:paraId="0A26CED0"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14</w:t>
      </w:r>
    </w:p>
    <w:p w14:paraId="283418E8" w14:textId="2797AC06" w:rsidR="00CA3EB5" w:rsidRPr="00FD000E" w:rsidRDefault="00CA001B" w:rsidP="00CA3EB5">
      <w:pPr>
        <w:ind w:right="283"/>
        <w:jc w:val="both"/>
        <w:rPr>
          <w:rFonts w:ascii="Trebuchet MS" w:hAnsi="Trebuchet MS" w:cs="Times New Roman"/>
        </w:rPr>
      </w:pPr>
      <w:r w:rsidRPr="00FD000E">
        <w:rPr>
          <w:rFonts w:ascii="Trebuchet MS" w:eastAsia="MS Mincho" w:hAnsi="Trebuchet MS" w:cs="Times New Roman"/>
          <w:lang w:val="ro-RO" w:eastAsia="ar-SA"/>
        </w:rPr>
        <w:t xml:space="preserve">Va rugam sa </w:t>
      </w:r>
      <w:proofErr w:type="spellStart"/>
      <w:r w:rsidRPr="00FD000E">
        <w:rPr>
          <w:rFonts w:ascii="Trebuchet MS" w:eastAsia="MS Mincho" w:hAnsi="Trebuchet MS" w:cs="Times New Roman"/>
          <w:lang w:val="ro-RO" w:eastAsia="ar-SA"/>
        </w:rPr>
        <w:t>precizati</w:t>
      </w:r>
      <w:proofErr w:type="spellEnd"/>
      <w:r w:rsidRPr="00FD000E">
        <w:rPr>
          <w:rFonts w:ascii="Trebuchet MS" w:eastAsia="MS Mincho" w:hAnsi="Trebuchet MS" w:cs="Times New Roman"/>
          <w:lang w:val="ro-RO" w:eastAsia="ar-SA"/>
        </w:rPr>
        <w:t xml:space="preserve"> daca suma alocata pentru </w:t>
      </w:r>
      <w:proofErr w:type="spellStart"/>
      <w:r w:rsidRPr="00FD000E">
        <w:rPr>
          <w:rFonts w:ascii="Trebuchet MS" w:eastAsia="MS Mincho" w:hAnsi="Trebuchet MS" w:cs="Times New Roman"/>
          <w:lang w:val="ro-RO" w:eastAsia="ar-SA"/>
        </w:rPr>
        <w:t>executia</w:t>
      </w:r>
      <w:proofErr w:type="spellEnd"/>
      <w:r w:rsidRPr="00FD000E">
        <w:rPr>
          <w:rFonts w:ascii="Trebuchet MS" w:eastAsia="MS Mincho" w:hAnsi="Trebuchet MS" w:cs="Times New Roman"/>
          <w:lang w:val="ro-RO" w:eastAsia="ar-SA"/>
        </w:rPr>
        <w:t xml:space="preserve"> </w:t>
      </w:r>
      <w:proofErr w:type="spellStart"/>
      <w:r w:rsidRPr="00FD000E">
        <w:rPr>
          <w:rFonts w:ascii="Trebuchet MS" w:eastAsia="MS Mincho" w:hAnsi="Trebuchet MS" w:cs="Times New Roman"/>
          <w:lang w:val="ro-RO" w:eastAsia="ar-SA"/>
        </w:rPr>
        <w:t>bransamentului</w:t>
      </w:r>
      <w:proofErr w:type="spellEnd"/>
      <w:r w:rsidRPr="00FD000E">
        <w:rPr>
          <w:rFonts w:ascii="Trebuchet MS" w:eastAsia="MS Mincho" w:hAnsi="Trebuchet MS" w:cs="Times New Roman"/>
          <w:lang w:val="ro-RO" w:eastAsia="ar-SA"/>
        </w:rPr>
        <w:t xml:space="preserve"> de gaz este o suma </w:t>
      </w:r>
      <w:proofErr w:type="spellStart"/>
      <w:r w:rsidRPr="00FD000E">
        <w:rPr>
          <w:rFonts w:ascii="Trebuchet MS" w:eastAsia="MS Mincho" w:hAnsi="Trebuchet MS" w:cs="Times New Roman"/>
          <w:lang w:val="ro-RO" w:eastAsia="ar-SA"/>
        </w:rPr>
        <w:t>provizionata</w:t>
      </w:r>
      <w:proofErr w:type="spellEnd"/>
      <w:r w:rsidRPr="00FD000E">
        <w:rPr>
          <w:rFonts w:ascii="Trebuchet MS" w:eastAsia="MS Mincho" w:hAnsi="Trebuchet MS" w:cs="Times New Roman"/>
          <w:lang w:val="ro-RO" w:eastAsia="ar-SA"/>
        </w:rPr>
        <w:t xml:space="preserve"> de 25000 lei , sau fiecare ofertant </w:t>
      </w:r>
      <w:proofErr w:type="spellStart"/>
      <w:r w:rsidRPr="00FD000E">
        <w:rPr>
          <w:rFonts w:ascii="Trebuchet MS" w:eastAsia="MS Mincho" w:hAnsi="Trebuchet MS" w:cs="Times New Roman"/>
          <w:lang w:val="ro-RO" w:eastAsia="ar-SA"/>
        </w:rPr>
        <w:t>evalueaza</w:t>
      </w:r>
      <w:proofErr w:type="spellEnd"/>
      <w:r w:rsidRPr="00FD000E">
        <w:rPr>
          <w:rFonts w:ascii="Trebuchet MS" w:eastAsia="MS Mincho" w:hAnsi="Trebuchet MS" w:cs="Times New Roman"/>
          <w:lang w:val="ro-RO" w:eastAsia="ar-SA"/>
        </w:rPr>
        <w:t xml:space="preserve"> aceasta lucrare cu propriile costuri.</w:t>
      </w:r>
    </w:p>
    <w:p w14:paraId="71AC36B9" w14:textId="77777777"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14</w:t>
      </w:r>
    </w:p>
    <w:p w14:paraId="0ACF954E" w14:textId="296B906A" w:rsidR="00CA3EB5" w:rsidRPr="00FD000E" w:rsidRDefault="00AC7029" w:rsidP="00CA3EB5">
      <w:pPr>
        <w:ind w:right="283"/>
        <w:jc w:val="both"/>
        <w:rPr>
          <w:rFonts w:ascii="Trebuchet MS" w:hAnsi="Trebuchet MS" w:cs="Times New Roman"/>
        </w:rPr>
      </w:pPr>
      <w:r w:rsidRPr="00FD000E">
        <w:rPr>
          <w:rFonts w:ascii="Trebuchet MS" w:hAnsi="Trebuchet MS"/>
          <w:bCs/>
          <w:lang w:val="ro-RO"/>
        </w:rPr>
        <w:t>Fiecare ofertant evaluează cu propriile costuri. Prețul pentru execuția branșamentului de gaze reprezintă o estimare, proiectul și execuția fiind realizate de către firme specializate, agreate de furnizorul de gaze”.</w:t>
      </w:r>
    </w:p>
    <w:p w14:paraId="589F8E1A"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
    <w:p w14:paraId="74F2A883" w14:textId="77777777" w:rsidR="00CA3EB5" w:rsidRPr="00FD000E" w:rsidRDefault="00CA3EB5" w:rsidP="00CA3EB5">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15</w:t>
      </w:r>
    </w:p>
    <w:p w14:paraId="6AB49529" w14:textId="2F924B3B" w:rsidR="00CA3EB5" w:rsidRPr="00FD000E" w:rsidRDefault="00905E59" w:rsidP="00CA3EB5">
      <w:pPr>
        <w:ind w:right="283"/>
        <w:jc w:val="both"/>
        <w:rPr>
          <w:rFonts w:ascii="Trebuchet MS" w:hAnsi="Trebuchet MS" w:cs="Times New Roman"/>
          <w:b/>
          <w:bCs/>
          <w:u w:val="single"/>
          <w:lang w:val="ro-RO"/>
        </w:rPr>
      </w:pPr>
      <w:r w:rsidRPr="00FD000E">
        <w:rPr>
          <w:rFonts w:ascii="Trebuchet MS" w:hAnsi="Trebuchet MS" w:cs="Times New Roman"/>
          <w:lang w:val="ro-RO"/>
        </w:rPr>
        <w:t xml:space="preserve">Va rugam sa </w:t>
      </w:r>
      <w:proofErr w:type="spellStart"/>
      <w:r w:rsidRPr="00FD000E">
        <w:rPr>
          <w:rFonts w:ascii="Trebuchet MS" w:hAnsi="Trebuchet MS" w:cs="Times New Roman"/>
          <w:lang w:val="ro-RO"/>
        </w:rPr>
        <w:t>precizati</w:t>
      </w:r>
      <w:proofErr w:type="spellEnd"/>
      <w:r w:rsidRPr="00FD000E">
        <w:rPr>
          <w:rFonts w:ascii="Trebuchet MS" w:hAnsi="Trebuchet MS" w:cs="Times New Roman"/>
          <w:lang w:val="ro-RO"/>
        </w:rPr>
        <w:t xml:space="preserve"> daca oferta financiara trebuie sa  se </w:t>
      </w:r>
      <w:proofErr w:type="spellStart"/>
      <w:r w:rsidRPr="00FD000E">
        <w:rPr>
          <w:rFonts w:ascii="Trebuchet MS" w:hAnsi="Trebuchet MS" w:cs="Times New Roman"/>
          <w:lang w:val="ro-RO"/>
        </w:rPr>
        <w:t>incadreze</w:t>
      </w:r>
      <w:proofErr w:type="spellEnd"/>
      <w:r w:rsidRPr="00FD000E">
        <w:rPr>
          <w:rFonts w:ascii="Trebuchet MS" w:hAnsi="Trebuchet MS" w:cs="Times New Roman"/>
          <w:lang w:val="ro-RO"/>
        </w:rPr>
        <w:t xml:space="preserve"> in liniile de buget </w:t>
      </w:r>
      <w:proofErr w:type="spellStart"/>
      <w:r w:rsidRPr="00FD000E">
        <w:rPr>
          <w:rFonts w:ascii="Trebuchet MS" w:hAnsi="Trebuchet MS" w:cs="Times New Roman"/>
          <w:lang w:val="ro-RO"/>
        </w:rPr>
        <w:t>mentionate</w:t>
      </w:r>
      <w:proofErr w:type="spellEnd"/>
      <w:r w:rsidRPr="00FD000E">
        <w:rPr>
          <w:rFonts w:ascii="Trebuchet MS" w:hAnsi="Trebuchet MS" w:cs="Times New Roman"/>
          <w:lang w:val="ro-RO"/>
        </w:rPr>
        <w:t xml:space="preserve"> in fisa de date la  cap II.1.4.</w:t>
      </w:r>
    </w:p>
    <w:p w14:paraId="2CCB2521" w14:textId="77777777" w:rsidR="00CA3EB5" w:rsidRPr="00FD000E" w:rsidRDefault="00CA3EB5" w:rsidP="00CA3EB5">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15</w:t>
      </w:r>
    </w:p>
    <w:p w14:paraId="085C37A9" w14:textId="4BD98B01" w:rsidR="00CA3EB5" w:rsidRPr="00FD000E" w:rsidRDefault="008F2178" w:rsidP="00CA3EB5">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Oferta financiară trebuie a se încadra în valoarea estimata, nu în liniile de buget.</w:t>
      </w:r>
    </w:p>
    <w:p w14:paraId="505C0CAE" w14:textId="77777777" w:rsidR="005E6172" w:rsidRPr="00FD000E" w:rsidRDefault="005E6172" w:rsidP="00CA3EB5">
      <w:pPr>
        <w:spacing w:line="259" w:lineRule="auto"/>
        <w:ind w:right="283"/>
        <w:contextualSpacing/>
        <w:jc w:val="both"/>
        <w:rPr>
          <w:rFonts w:ascii="Trebuchet MS" w:eastAsia="PMingLiU" w:hAnsi="Trebuchet MS" w:cs="Times New Roman"/>
          <w:lang w:val="ro-RO" w:eastAsia="ro-RO"/>
        </w:rPr>
      </w:pPr>
    </w:p>
    <w:p w14:paraId="188D0787" w14:textId="519CE2D8" w:rsidR="00D636FA" w:rsidRPr="00FD000E" w:rsidRDefault="00D636FA" w:rsidP="00D636FA">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1</w:t>
      </w:r>
      <w:r w:rsidRPr="00FD000E">
        <w:rPr>
          <w:rFonts w:ascii="Trebuchet MS" w:hAnsi="Trebuchet MS"/>
          <w:b/>
          <w:u w:val="single"/>
          <w:lang w:val="ro-RO"/>
        </w:rPr>
        <w:t>6</w:t>
      </w:r>
    </w:p>
    <w:p w14:paraId="1D6C82B5" w14:textId="77777777" w:rsidR="00DB28A7" w:rsidRPr="00FD000E" w:rsidRDefault="00DB28A7" w:rsidP="00D636FA">
      <w:pPr>
        <w:ind w:right="283"/>
        <w:jc w:val="both"/>
        <w:rPr>
          <w:rFonts w:ascii="Trebuchet MS" w:hAnsi="Trebuchet MS" w:cs="Times New Roman"/>
          <w:lang w:val="ro-RO"/>
        </w:rPr>
      </w:pPr>
      <w:r w:rsidRPr="00FD000E">
        <w:rPr>
          <w:rFonts w:ascii="Trebuchet MS" w:hAnsi="Trebuchet MS" w:cs="Times New Roman"/>
          <w:lang w:val="ro-RO"/>
        </w:rPr>
        <w:t>Vă rugăm să confirmați cu precizie care este termenul de recepție și  cel de aprobare a situațiilor de lucrări, precum și termenul de plată.</w:t>
      </w:r>
    </w:p>
    <w:p w14:paraId="79505DF7" w14:textId="53B337B2" w:rsidR="00D636FA" w:rsidRPr="00FD000E" w:rsidRDefault="00D636FA" w:rsidP="00D636FA">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1</w:t>
      </w:r>
      <w:r w:rsidRPr="00FD000E">
        <w:rPr>
          <w:rFonts w:ascii="Trebuchet MS" w:hAnsi="Trebuchet MS" w:cs="Times New Roman"/>
          <w:b/>
          <w:bCs/>
          <w:u w:val="single"/>
          <w:lang w:val="ro-RO"/>
        </w:rPr>
        <w:t>6</w:t>
      </w:r>
    </w:p>
    <w:p w14:paraId="7D0C0EBA" w14:textId="21523F59" w:rsidR="00D636FA" w:rsidRPr="00FD000E" w:rsidRDefault="00081E83" w:rsidP="00CA3EB5">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A se vedea </w:t>
      </w:r>
      <w:proofErr w:type="spellStart"/>
      <w:r w:rsidRPr="00FD000E">
        <w:rPr>
          <w:rFonts w:ascii="Trebuchet MS" w:eastAsia="PMingLiU" w:hAnsi="Trebuchet MS" w:cs="Times New Roman"/>
          <w:lang w:val="ro-RO" w:eastAsia="ro-RO"/>
        </w:rPr>
        <w:t>dispozitiile</w:t>
      </w:r>
      <w:proofErr w:type="spellEnd"/>
      <w:r w:rsidRPr="00FD000E">
        <w:rPr>
          <w:rFonts w:ascii="Trebuchet MS" w:eastAsia="PMingLiU" w:hAnsi="Trebuchet MS" w:cs="Times New Roman"/>
          <w:lang w:val="ro-RO" w:eastAsia="ro-RO"/>
        </w:rPr>
        <w:t xml:space="preserve"> contractuale cuprinsele de art. 8 si 11 din contract.</w:t>
      </w:r>
    </w:p>
    <w:p w14:paraId="0149325B" w14:textId="77777777" w:rsidR="00CA3631" w:rsidRPr="00FD000E" w:rsidRDefault="00CA3631" w:rsidP="00CA3EB5">
      <w:pPr>
        <w:spacing w:line="259" w:lineRule="auto"/>
        <w:ind w:right="283"/>
        <w:contextualSpacing/>
        <w:jc w:val="both"/>
        <w:rPr>
          <w:rFonts w:ascii="Trebuchet MS" w:eastAsia="PMingLiU" w:hAnsi="Trebuchet MS" w:cs="Times New Roman"/>
          <w:lang w:val="ro-RO" w:eastAsia="ro-RO"/>
        </w:rPr>
      </w:pPr>
    </w:p>
    <w:p w14:paraId="68FD2ED3" w14:textId="126609A8" w:rsidR="00CA3631" w:rsidRPr="00FD000E" w:rsidRDefault="009D5506" w:rsidP="00CA3631">
      <w:pPr>
        <w:pStyle w:val="ListParagraph"/>
        <w:autoSpaceDE w:val="0"/>
        <w:adjustRightInd w:val="0"/>
        <w:ind w:left="0" w:right="283"/>
        <w:jc w:val="both"/>
        <w:rPr>
          <w:rFonts w:ascii="Trebuchet MS" w:hAnsi="Trebuchet MS"/>
          <w:b/>
          <w:u w:val="single"/>
          <w:lang w:val="ro-RO"/>
        </w:rPr>
      </w:pPr>
      <w:r w:rsidRPr="00FD000E">
        <w:rPr>
          <w:rFonts w:ascii="Trebuchet MS" w:hAnsi="Trebuchet MS"/>
          <w:b/>
          <w:u w:val="single"/>
          <w:lang w:val="ro-RO"/>
        </w:rPr>
        <w:lastRenderedPageBreak/>
        <w:br/>
      </w:r>
      <w:proofErr w:type="spellStart"/>
      <w:r w:rsidR="00CA3631" w:rsidRPr="00FD000E">
        <w:rPr>
          <w:rFonts w:ascii="Trebuchet MS" w:hAnsi="Trebuchet MS"/>
          <w:b/>
          <w:u w:val="single"/>
          <w:lang w:val="ro-RO"/>
        </w:rPr>
        <w:t>Intrebarea</w:t>
      </w:r>
      <w:proofErr w:type="spellEnd"/>
      <w:r w:rsidR="00CA3631" w:rsidRPr="00FD000E">
        <w:rPr>
          <w:rFonts w:ascii="Trebuchet MS" w:hAnsi="Trebuchet MS"/>
          <w:b/>
          <w:u w:val="single"/>
          <w:lang w:val="ro-RO"/>
        </w:rPr>
        <w:t xml:space="preserve"> nr.  1</w:t>
      </w:r>
      <w:r w:rsidR="00CA3631" w:rsidRPr="00FD000E">
        <w:rPr>
          <w:rFonts w:ascii="Trebuchet MS" w:hAnsi="Trebuchet MS"/>
          <w:b/>
          <w:u w:val="single"/>
          <w:lang w:val="ro-RO"/>
        </w:rPr>
        <w:t>7</w:t>
      </w:r>
    </w:p>
    <w:p w14:paraId="26740286" w14:textId="77777777" w:rsidR="00D825C8" w:rsidRPr="00FD000E" w:rsidRDefault="00D825C8" w:rsidP="00CA3631">
      <w:pPr>
        <w:ind w:right="283"/>
        <w:jc w:val="both"/>
        <w:rPr>
          <w:rFonts w:ascii="Trebuchet MS" w:hAnsi="Trebuchet MS" w:cs="Times New Roman"/>
          <w:lang w:val="ro-RO"/>
        </w:rPr>
      </w:pPr>
      <w:r w:rsidRPr="00FD000E">
        <w:rPr>
          <w:rFonts w:ascii="Trebuchet MS" w:hAnsi="Trebuchet MS" w:cs="Times New Roman"/>
          <w:lang w:val="ro-RO"/>
        </w:rPr>
        <w:t>Vă rugăm să confirmați că contractul aferent prezentei achiziții va opera actualizarea prețului și totodată vă rugăm să descrieți modul de calcul al actualizării.</w:t>
      </w:r>
    </w:p>
    <w:p w14:paraId="439F1DDD" w14:textId="6A5DAAF2" w:rsidR="00CA3631" w:rsidRPr="00FD000E" w:rsidRDefault="00CA3631" w:rsidP="00CA3631">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1</w:t>
      </w:r>
      <w:r w:rsidRPr="00FD000E">
        <w:rPr>
          <w:rFonts w:ascii="Trebuchet MS" w:hAnsi="Trebuchet MS" w:cs="Times New Roman"/>
          <w:b/>
          <w:bCs/>
          <w:u w:val="single"/>
          <w:lang w:val="ro-RO"/>
        </w:rPr>
        <w:t>7</w:t>
      </w:r>
    </w:p>
    <w:p w14:paraId="38ECA185" w14:textId="3D2CC730" w:rsidR="00CA3631" w:rsidRPr="00FD000E" w:rsidRDefault="00A53B5E" w:rsidP="00CA3EB5">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Actualizarea </w:t>
      </w:r>
      <w:proofErr w:type="spellStart"/>
      <w:r w:rsidRPr="00FD000E">
        <w:rPr>
          <w:rFonts w:ascii="Trebuchet MS" w:eastAsia="PMingLiU" w:hAnsi="Trebuchet MS" w:cs="Times New Roman"/>
          <w:lang w:val="ro-RO" w:eastAsia="ro-RO"/>
        </w:rPr>
        <w:t>pretului</w:t>
      </w:r>
      <w:proofErr w:type="spellEnd"/>
      <w:r w:rsidRPr="00FD000E">
        <w:rPr>
          <w:rFonts w:ascii="Trebuchet MS" w:eastAsia="PMingLiU" w:hAnsi="Trebuchet MS" w:cs="Times New Roman"/>
          <w:lang w:val="ro-RO" w:eastAsia="ro-RO"/>
        </w:rPr>
        <w:t xml:space="preserve"> se poate face in </w:t>
      </w:r>
      <w:proofErr w:type="spellStart"/>
      <w:r w:rsidRPr="00FD000E">
        <w:rPr>
          <w:rFonts w:ascii="Trebuchet MS" w:eastAsia="PMingLiU" w:hAnsi="Trebuchet MS" w:cs="Times New Roman"/>
          <w:lang w:val="ro-RO" w:eastAsia="ro-RO"/>
        </w:rPr>
        <w:t>conditiile</w:t>
      </w:r>
      <w:proofErr w:type="spellEnd"/>
      <w:r w:rsidRPr="00FD000E">
        <w:rPr>
          <w:rFonts w:ascii="Trebuchet MS" w:eastAsia="PMingLiU" w:hAnsi="Trebuchet MS" w:cs="Times New Roman"/>
          <w:lang w:val="ro-RO" w:eastAsia="ro-RO"/>
        </w:rPr>
        <w:t xml:space="preserve"> art. 11.2.7. din contract.</w:t>
      </w:r>
    </w:p>
    <w:p w14:paraId="12EFE767" w14:textId="77777777" w:rsidR="00D636FA" w:rsidRPr="00FD000E" w:rsidRDefault="00D636FA" w:rsidP="00CA3EB5">
      <w:pPr>
        <w:spacing w:line="259" w:lineRule="auto"/>
        <w:ind w:right="283"/>
        <w:contextualSpacing/>
        <w:jc w:val="both"/>
        <w:rPr>
          <w:rFonts w:ascii="Trebuchet MS" w:eastAsia="PMingLiU" w:hAnsi="Trebuchet MS" w:cs="Times New Roman"/>
          <w:lang w:val="ro-RO" w:eastAsia="ro-RO"/>
        </w:rPr>
      </w:pPr>
    </w:p>
    <w:p w14:paraId="55A6AB1C" w14:textId="62CC0D6E" w:rsidR="00A53B5E" w:rsidRPr="00FD000E" w:rsidRDefault="00A53B5E" w:rsidP="00A53B5E">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1</w:t>
      </w:r>
      <w:r w:rsidRPr="00FD000E">
        <w:rPr>
          <w:rFonts w:ascii="Trebuchet MS" w:hAnsi="Trebuchet MS"/>
          <w:b/>
          <w:u w:val="single"/>
          <w:lang w:val="ro-RO"/>
        </w:rPr>
        <w:t>8</w:t>
      </w:r>
    </w:p>
    <w:p w14:paraId="75FF289C" w14:textId="64072F4B" w:rsidR="00A53B5E" w:rsidRPr="00FD000E" w:rsidRDefault="00FD196A" w:rsidP="00A53B5E">
      <w:pPr>
        <w:ind w:right="283"/>
        <w:jc w:val="both"/>
        <w:rPr>
          <w:rFonts w:ascii="Trebuchet MS" w:hAnsi="Trebuchet MS" w:cs="Times New Roman"/>
          <w:lang w:val="ro-RO"/>
        </w:rPr>
      </w:pPr>
      <w:r w:rsidRPr="00FD000E">
        <w:rPr>
          <w:rFonts w:ascii="Trebuchet MS" w:hAnsi="Trebuchet MS" w:cs="Times New Roman"/>
          <w:lang w:val="ro-RO"/>
        </w:rPr>
        <w:t>Având în vedere obligațiile beneficiarului regăsite în leg. 10/1995, vă rugăm să puneți la dispoziția ofertanților toate avizele și acordurile autorităților și deținătorilor de utilități (aferente obiectivului supus achiziției), însoțite de planșele descriptive anexate acestora.</w:t>
      </w:r>
    </w:p>
    <w:p w14:paraId="58C5E7E6" w14:textId="3B09D718" w:rsidR="00A53B5E" w:rsidRPr="00FD000E" w:rsidRDefault="00A53B5E" w:rsidP="00A53B5E">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1</w:t>
      </w:r>
      <w:r w:rsidRPr="00FD000E">
        <w:rPr>
          <w:rFonts w:ascii="Trebuchet MS" w:hAnsi="Trebuchet MS" w:cs="Times New Roman"/>
          <w:b/>
          <w:bCs/>
          <w:u w:val="single"/>
          <w:lang w:val="ro-RO"/>
        </w:rPr>
        <w:t>8</w:t>
      </w:r>
    </w:p>
    <w:p w14:paraId="29A5DAAB" w14:textId="77777777" w:rsidR="005D5A57" w:rsidRPr="00FD000E" w:rsidRDefault="005D5A57" w:rsidP="00CA3EB5">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Autorizațiile de construire (nr.08/28.04.2022 - Parcul Gării și nr.09/28.04.2022 – Parcul Balnear) precum și Certificatul de urbanism (nr.12/07.03.2022) cu avizele necesare au fost atașate în folder-</w:t>
      </w:r>
      <w:proofErr w:type="spellStart"/>
      <w:r w:rsidRPr="00FD000E">
        <w:rPr>
          <w:rFonts w:ascii="Trebuchet MS" w:eastAsia="PMingLiU" w:hAnsi="Trebuchet MS" w:cs="Times New Roman"/>
          <w:lang w:val="ro-RO" w:eastAsia="ro-RO"/>
        </w:rPr>
        <w:t>ul</w:t>
      </w:r>
      <w:proofErr w:type="spellEnd"/>
      <w:r w:rsidRPr="00FD000E">
        <w:rPr>
          <w:rFonts w:ascii="Trebuchet MS" w:eastAsia="PMingLiU" w:hAnsi="Trebuchet MS" w:cs="Times New Roman"/>
          <w:lang w:val="ro-RO" w:eastAsia="ro-RO"/>
        </w:rPr>
        <w:t xml:space="preserve"> „1 Documente Administrative”.</w:t>
      </w:r>
    </w:p>
    <w:p w14:paraId="78B654C3" w14:textId="77777777" w:rsidR="005D5A57" w:rsidRPr="00FD000E" w:rsidRDefault="005D5A57" w:rsidP="00CA3EB5">
      <w:pPr>
        <w:spacing w:line="259" w:lineRule="auto"/>
        <w:ind w:right="283"/>
        <w:contextualSpacing/>
        <w:jc w:val="both"/>
        <w:rPr>
          <w:rFonts w:ascii="Trebuchet MS" w:eastAsia="PMingLiU" w:hAnsi="Trebuchet MS" w:cs="Times New Roman"/>
          <w:lang w:val="ro-RO" w:eastAsia="ro-RO"/>
        </w:rPr>
      </w:pPr>
    </w:p>
    <w:p w14:paraId="3312B497" w14:textId="753C8BFF" w:rsidR="0049007F" w:rsidRPr="00FD000E" w:rsidRDefault="0049007F" w:rsidP="0049007F">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1</w:t>
      </w:r>
      <w:r w:rsidRPr="00FD000E">
        <w:rPr>
          <w:rFonts w:ascii="Trebuchet MS" w:hAnsi="Trebuchet MS"/>
          <w:b/>
          <w:u w:val="single"/>
          <w:lang w:val="ro-RO"/>
        </w:rPr>
        <w:t>9</w:t>
      </w:r>
    </w:p>
    <w:p w14:paraId="76A18F66" w14:textId="77777777" w:rsidR="0010116A" w:rsidRPr="00FD000E" w:rsidRDefault="0010116A" w:rsidP="0049007F">
      <w:pPr>
        <w:ind w:right="283"/>
        <w:jc w:val="both"/>
        <w:rPr>
          <w:rFonts w:ascii="Trebuchet MS" w:hAnsi="Trebuchet MS" w:cs="Times New Roman"/>
          <w:lang w:val="ro-RO"/>
        </w:rPr>
      </w:pPr>
      <w:r w:rsidRPr="00FD000E">
        <w:rPr>
          <w:rFonts w:ascii="Trebuchet MS" w:hAnsi="Trebuchet MS" w:cs="Times New Roman"/>
          <w:lang w:val="ro-RO"/>
        </w:rPr>
        <w:t>Având în vedere obligațiile beneficiarului regăsite în leg. 10/1995, vă rugăm să confirmați că ofertantul nu avea obligația de a face vreun demers pentru obținerea autorizației de construire sau obținerea altor acorduri sau avize în vederea execuției lucrărilor ofertate. În caz contrar vă solicităm să precizați dacă au fost bugetate sumele aferente și cum se vor oferta.</w:t>
      </w:r>
    </w:p>
    <w:p w14:paraId="6D951D09" w14:textId="375C9A8B" w:rsidR="0049007F" w:rsidRPr="00FD000E" w:rsidRDefault="0049007F" w:rsidP="0049007F">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1</w:t>
      </w:r>
      <w:r w:rsidRPr="00FD000E">
        <w:rPr>
          <w:rFonts w:ascii="Trebuchet MS" w:hAnsi="Trebuchet MS" w:cs="Times New Roman"/>
          <w:b/>
          <w:bCs/>
          <w:u w:val="single"/>
          <w:lang w:val="ro-RO"/>
        </w:rPr>
        <w:t>9</w:t>
      </w:r>
    </w:p>
    <w:p w14:paraId="0C87CF98" w14:textId="77777777" w:rsidR="0049007F" w:rsidRPr="00FD000E" w:rsidRDefault="0049007F" w:rsidP="0049007F">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Autorizațiile de construire (nr.08/28.04.2022 - Parcul Gării și nr.09/28.04.2022 – Parcul Balnear) precum și Certificatul de urbanism (nr.12/07.03.2022) cu avizele necesare au fost atașate în folder-</w:t>
      </w:r>
      <w:proofErr w:type="spellStart"/>
      <w:r w:rsidRPr="00FD000E">
        <w:rPr>
          <w:rFonts w:ascii="Trebuchet MS" w:eastAsia="PMingLiU" w:hAnsi="Trebuchet MS" w:cs="Times New Roman"/>
          <w:lang w:val="ro-RO" w:eastAsia="ro-RO"/>
        </w:rPr>
        <w:t>ul</w:t>
      </w:r>
      <w:proofErr w:type="spellEnd"/>
      <w:r w:rsidRPr="00FD000E">
        <w:rPr>
          <w:rFonts w:ascii="Trebuchet MS" w:eastAsia="PMingLiU" w:hAnsi="Trebuchet MS" w:cs="Times New Roman"/>
          <w:lang w:val="ro-RO" w:eastAsia="ro-RO"/>
        </w:rPr>
        <w:t xml:space="preserve"> „1 Documente Administrative”.</w:t>
      </w:r>
    </w:p>
    <w:p w14:paraId="4A947CF0" w14:textId="77777777" w:rsidR="005D5A57" w:rsidRPr="00FD000E" w:rsidRDefault="005D5A57" w:rsidP="00CA3EB5">
      <w:pPr>
        <w:spacing w:line="259" w:lineRule="auto"/>
        <w:ind w:right="283"/>
        <w:contextualSpacing/>
        <w:jc w:val="both"/>
        <w:rPr>
          <w:rFonts w:ascii="Trebuchet MS" w:eastAsia="PMingLiU" w:hAnsi="Trebuchet MS" w:cs="Times New Roman"/>
          <w:lang w:val="ro-RO" w:eastAsia="ro-RO"/>
        </w:rPr>
      </w:pPr>
    </w:p>
    <w:p w14:paraId="48E97BC4" w14:textId="468CFF31" w:rsidR="0010116A" w:rsidRPr="00FD000E" w:rsidRDefault="0010116A" w:rsidP="0010116A">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w:t>
      </w:r>
      <w:r w:rsidRPr="00FD000E">
        <w:rPr>
          <w:rFonts w:ascii="Trebuchet MS" w:hAnsi="Trebuchet MS"/>
          <w:b/>
          <w:u w:val="single"/>
          <w:lang w:val="ro-RO"/>
        </w:rPr>
        <w:t>20</w:t>
      </w:r>
    </w:p>
    <w:p w14:paraId="62FF57FF" w14:textId="77777777" w:rsidR="00772DA6" w:rsidRPr="00FD000E" w:rsidRDefault="00772DA6" w:rsidP="0010116A">
      <w:pPr>
        <w:ind w:right="283"/>
        <w:jc w:val="both"/>
        <w:rPr>
          <w:rFonts w:ascii="Trebuchet MS" w:hAnsi="Trebuchet MS" w:cs="Times New Roman"/>
          <w:lang w:val="ro-RO"/>
        </w:rPr>
      </w:pPr>
      <w:r w:rsidRPr="00FD000E">
        <w:rPr>
          <w:rFonts w:ascii="Trebuchet MS" w:hAnsi="Trebuchet MS" w:cs="Times New Roman"/>
          <w:lang w:val="ro-RO"/>
        </w:rPr>
        <w:t xml:space="preserve">Privitor la organizarea de șantier vă rugăm să ne comunicați modul în care aceasta se va oferta (vă rugăm să furnizați listele de cantități aferente sau să descrieți concret ce se va oferta). </w:t>
      </w:r>
    </w:p>
    <w:p w14:paraId="22D635D7" w14:textId="03D023F0" w:rsidR="0010116A" w:rsidRPr="00FD000E" w:rsidRDefault="0010116A" w:rsidP="0010116A">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 xml:space="preserve">Răspuns nr. </w:t>
      </w:r>
      <w:r w:rsidRPr="00FD000E">
        <w:rPr>
          <w:rFonts w:ascii="Trebuchet MS" w:hAnsi="Trebuchet MS" w:cs="Times New Roman"/>
          <w:b/>
          <w:bCs/>
          <w:u w:val="single"/>
          <w:lang w:val="ro-RO"/>
        </w:rPr>
        <w:t>20</w:t>
      </w:r>
    </w:p>
    <w:p w14:paraId="4AC2ED34" w14:textId="009AAC28" w:rsidR="0049007F" w:rsidRPr="00FD000E" w:rsidRDefault="00377D66" w:rsidP="00CA3EB5">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„În cadrul devizelor se regăsesc listele pentru organizarea de șantier”.</w:t>
      </w:r>
    </w:p>
    <w:p w14:paraId="6CC2C89C" w14:textId="77777777" w:rsidR="00295DD6" w:rsidRPr="00FD000E" w:rsidRDefault="00295DD6" w:rsidP="00CA3EB5">
      <w:pPr>
        <w:spacing w:line="259" w:lineRule="auto"/>
        <w:ind w:right="283"/>
        <w:contextualSpacing/>
        <w:jc w:val="both"/>
        <w:rPr>
          <w:rFonts w:ascii="Trebuchet MS" w:eastAsia="PMingLiU" w:hAnsi="Trebuchet MS" w:cs="Times New Roman"/>
          <w:lang w:val="ro-RO" w:eastAsia="ro-RO"/>
        </w:rPr>
      </w:pPr>
    </w:p>
    <w:p w14:paraId="406A5832" w14:textId="560368AB" w:rsidR="001231AC" w:rsidRPr="00FD000E" w:rsidRDefault="001231AC" w:rsidP="001231AC">
      <w:pPr>
        <w:pStyle w:val="ListParagraph"/>
        <w:autoSpaceDE w:val="0"/>
        <w:adjustRightInd w:val="0"/>
        <w:ind w:left="0" w:right="283"/>
        <w:jc w:val="both"/>
        <w:rPr>
          <w:rFonts w:ascii="Trebuchet MS" w:hAnsi="Trebuchet MS"/>
          <w:b/>
          <w:u w:val="single"/>
          <w:lang w:val="ro-RO"/>
        </w:rPr>
      </w:pPr>
      <w:proofErr w:type="spellStart"/>
      <w:r w:rsidRPr="00FD000E">
        <w:rPr>
          <w:rFonts w:ascii="Trebuchet MS" w:hAnsi="Trebuchet MS"/>
          <w:b/>
          <w:u w:val="single"/>
          <w:lang w:val="ro-RO"/>
        </w:rPr>
        <w:t>Intrebarea</w:t>
      </w:r>
      <w:proofErr w:type="spellEnd"/>
      <w:r w:rsidRPr="00FD000E">
        <w:rPr>
          <w:rFonts w:ascii="Trebuchet MS" w:hAnsi="Trebuchet MS"/>
          <w:b/>
          <w:u w:val="single"/>
          <w:lang w:val="ro-RO"/>
        </w:rPr>
        <w:t xml:space="preserve"> nr.  2</w:t>
      </w:r>
      <w:r w:rsidRPr="00FD000E">
        <w:rPr>
          <w:rFonts w:ascii="Trebuchet MS" w:hAnsi="Trebuchet MS"/>
          <w:b/>
          <w:u w:val="single"/>
          <w:lang w:val="ro-RO"/>
        </w:rPr>
        <w:t>1</w:t>
      </w:r>
    </w:p>
    <w:p w14:paraId="2D577FBD" w14:textId="77777777" w:rsidR="002547C1" w:rsidRPr="00FD000E" w:rsidRDefault="002547C1" w:rsidP="002547C1">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In </w:t>
      </w:r>
      <w:proofErr w:type="spellStart"/>
      <w:r w:rsidRPr="00FD000E">
        <w:rPr>
          <w:rFonts w:ascii="Trebuchet MS" w:eastAsia="PMingLiU" w:hAnsi="Trebuchet MS" w:cs="Times New Roman"/>
          <w:lang w:val="ro-RO" w:eastAsia="ro-RO"/>
        </w:rPr>
        <w:t>documentia</w:t>
      </w:r>
      <w:proofErr w:type="spellEnd"/>
      <w:r w:rsidRPr="00FD000E">
        <w:rPr>
          <w:rFonts w:ascii="Trebuchet MS" w:eastAsia="PMingLiU" w:hAnsi="Trebuchet MS" w:cs="Times New Roman"/>
          <w:lang w:val="ro-RO" w:eastAsia="ro-RO"/>
        </w:rPr>
        <w:t xml:space="preserve"> postata la Obiect - PARCUL BALNEAR exista Formularul F5 Fisa tehnica nr. 4 - </w:t>
      </w:r>
      <w:proofErr w:type="spellStart"/>
      <w:r w:rsidRPr="00FD000E">
        <w:rPr>
          <w:rFonts w:ascii="Trebuchet MS" w:eastAsia="PMingLiU" w:hAnsi="Trebuchet MS" w:cs="Times New Roman"/>
          <w:lang w:val="ro-RO" w:eastAsia="ro-RO"/>
        </w:rPr>
        <w:t>Cismea</w:t>
      </w:r>
      <w:proofErr w:type="spellEnd"/>
      <w:r w:rsidRPr="00FD000E">
        <w:rPr>
          <w:rFonts w:ascii="Trebuchet MS" w:eastAsia="PMingLiU" w:hAnsi="Trebuchet MS" w:cs="Times New Roman"/>
          <w:lang w:val="ro-RO" w:eastAsia="ro-RO"/>
        </w:rPr>
        <w:t xml:space="preserve"> apa, dar nu se </w:t>
      </w:r>
      <w:proofErr w:type="spellStart"/>
      <w:r w:rsidRPr="00FD000E">
        <w:rPr>
          <w:rFonts w:ascii="Trebuchet MS" w:eastAsia="PMingLiU" w:hAnsi="Trebuchet MS" w:cs="Times New Roman"/>
          <w:lang w:val="ro-RO" w:eastAsia="ro-RO"/>
        </w:rPr>
        <w:t>regaseste</w:t>
      </w:r>
      <w:proofErr w:type="spellEnd"/>
      <w:r w:rsidRPr="00FD000E">
        <w:rPr>
          <w:rFonts w:ascii="Trebuchet MS" w:eastAsia="PMingLiU" w:hAnsi="Trebuchet MS" w:cs="Times New Roman"/>
          <w:lang w:val="ro-RO" w:eastAsia="ro-RO"/>
        </w:rPr>
        <w:t xml:space="preserve"> in Formularul F4; va rugam </w:t>
      </w:r>
      <w:proofErr w:type="spellStart"/>
      <w:r w:rsidRPr="00FD000E">
        <w:rPr>
          <w:rFonts w:ascii="Trebuchet MS" w:eastAsia="PMingLiU" w:hAnsi="Trebuchet MS" w:cs="Times New Roman"/>
          <w:lang w:val="ro-RO" w:eastAsia="ro-RO"/>
        </w:rPr>
        <w:t>clarificati</w:t>
      </w:r>
      <w:proofErr w:type="spellEnd"/>
      <w:r w:rsidRPr="00FD000E">
        <w:rPr>
          <w:rFonts w:ascii="Trebuchet MS" w:eastAsia="PMingLiU" w:hAnsi="Trebuchet MS" w:cs="Times New Roman"/>
          <w:lang w:val="ro-RO" w:eastAsia="ro-RO"/>
        </w:rPr>
        <w:t xml:space="preserve"> cum se va oferta. Va rugam </w:t>
      </w:r>
      <w:proofErr w:type="spellStart"/>
      <w:r w:rsidRPr="00FD000E">
        <w:rPr>
          <w:rFonts w:ascii="Trebuchet MS" w:eastAsia="PMingLiU" w:hAnsi="Trebuchet MS" w:cs="Times New Roman"/>
          <w:lang w:val="ro-RO" w:eastAsia="ro-RO"/>
        </w:rPr>
        <w:t>clarificati</w:t>
      </w:r>
      <w:proofErr w:type="spellEnd"/>
      <w:r w:rsidRPr="00FD000E">
        <w:rPr>
          <w:rFonts w:ascii="Trebuchet MS" w:eastAsia="PMingLiU" w:hAnsi="Trebuchet MS" w:cs="Times New Roman"/>
          <w:lang w:val="ro-RO" w:eastAsia="ro-RO"/>
        </w:rPr>
        <w:t xml:space="preserve"> care Fisa tehnica se ia in considerare la Cilindrul retractabil, </w:t>
      </w:r>
      <w:proofErr w:type="spellStart"/>
      <w:r w:rsidRPr="00FD000E">
        <w:rPr>
          <w:rFonts w:ascii="Trebuchet MS" w:eastAsia="PMingLiU" w:hAnsi="Trebuchet MS" w:cs="Times New Roman"/>
          <w:lang w:val="ro-RO" w:eastAsia="ro-RO"/>
        </w:rPr>
        <w:t>avand</w:t>
      </w:r>
      <w:proofErr w:type="spellEnd"/>
      <w:r w:rsidRPr="00FD000E">
        <w:rPr>
          <w:rFonts w:ascii="Trebuchet MS" w:eastAsia="PMingLiU" w:hAnsi="Trebuchet MS" w:cs="Times New Roman"/>
          <w:lang w:val="ro-RO" w:eastAsia="ro-RO"/>
        </w:rPr>
        <w:t xml:space="preserve"> in considerare ca </w:t>
      </w:r>
      <w:proofErr w:type="spellStart"/>
      <w:r w:rsidRPr="00FD000E">
        <w:rPr>
          <w:rFonts w:ascii="Trebuchet MS" w:eastAsia="PMingLiU" w:hAnsi="Trebuchet MS" w:cs="Times New Roman"/>
          <w:lang w:val="ro-RO" w:eastAsia="ro-RO"/>
        </w:rPr>
        <w:t>sant</w:t>
      </w:r>
      <w:proofErr w:type="spellEnd"/>
      <w:r w:rsidRPr="00FD000E">
        <w:rPr>
          <w:rFonts w:ascii="Trebuchet MS" w:eastAsia="PMingLiU" w:hAnsi="Trebuchet MS" w:cs="Times New Roman"/>
          <w:lang w:val="ro-RO" w:eastAsia="ro-RO"/>
        </w:rPr>
        <w:t xml:space="preserve"> doua: FT nr.6 si FT IE02.</w:t>
      </w:r>
    </w:p>
    <w:p w14:paraId="10CC368D" w14:textId="77777777" w:rsidR="002547C1" w:rsidRPr="00FD000E" w:rsidRDefault="002547C1" w:rsidP="002547C1">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La Obiect - PARCUL GARII - </w:t>
      </w:r>
      <w:proofErr w:type="spellStart"/>
      <w:r w:rsidRPr="00FD000E">
        <w:rPr>
          <w:rFonts w:ascii="Trebuchet MS" w:eastAsia="PMingLiU" w:hAnsi="Trebuchet MS" w:cs="Times New Roman"/>
          <w:lang w:val="ro-RO" w:eastAsia="ro-RO"/>
        </w:rPr>
        <w:t>Retele</w:t>
      </w:r>
      <w:proofErr w:type="spellEnd"/>
      <w:r w:rsidRPr="00FD000E">
        <w:rPr>
          <w:rFonts w:ascii="Trebuchet MS" w:eastAsia="PMingLiU" w:hAnsi="Trebuchet MS" w:cs="Times New Roman"/>
          <w:lang w:val="ro-RO" w:eastAsia="ro-RO"/>
        </w:rPr>
        <w:t xml:space="preserve"> exterioare - Echipamente electric , in formularul F4 este Bloc de </w:t>
      </w:r>
      <w:proofErr w:type="spellStart"/>
      <w:r w:rsidRPr="00FD000E">
        <w:rPr>
          <w:rFonts w:ascii="Trebuchet MS" w:eastAsia="PMingLiU" w:hAnsi="Trebuchet MS" w:cs="Times New Roman"/>
          <w:lang w:val="ro-RO" w:eastAsia="ro-RO"/>
        </w:rPr>
        <w:t>masurare</w:t>
      </w:r>
      <w:proofErr w:type="spellEnd"/>
      <w:r w:rsidRPr="00FD000E">
        <w:rPr>
          <w:rFonts w:ascii="Trebuchet MS" w:eastAsia="PMingLiU" w:hAnsi="Trebuchet MS" w:cs="Times New Roman"/>
          <w:lang w:val="ro-RO" w:eastAsia="ro-RO"/>
        </w:rPr>
        <w:t xml:space="preserve"> si </w:t>
      </w:r>
      <w:proofErr w:type="spellStart"/>
      <w:r w:rsidRPr="00FD000E">
        <w:rPr>
          <w:rFonts w:ascii="Trebuchet MS" w:eastAsia="PMingLiU" w:hAnsi="Trebuchet MS" w:cs="Times New Roman"/>
          <w:lang w:val="ro-RO" w:eastAsia="ro-RO"/>
        </w:rPr>
        <w:t>protectie</w:t>
      </w:r>
      <w:proofErr w:type="spellEnd"/>
      <w:r w:rsidRPr="00FD000E">
        <w:rPr>
          <w:rFonts w:ascii="Trebuchet MS" w:eastAsia="PMingLiU" w:hAnsi="Trebuchet MS" w:cs="Times New Roman"/>
          <w:lang w:val="ro-RO" w:eastAsia="ro-RO"/>
        </w:rPr>
        <w:t xml:space="preserve"> trifazata, dar </w:t>
      </w:r>
      <w:proofErr w:type="spellStart"/>
      <w:r w:rsidRPr="00FD000E">
        <w:rPr>
          <w:rFonts w:ascii="Trebuchet MS" w:eastAsia="PMingLiU" w:hAnsi="Trebuchet MS" w:cs="Times New Roman"/>
          <w:lang w:val="ro-RO" w:eastAsia="ro-RO"/>
        </w:rPr>
        <w:t>lipseste</w:t>
      </w:r>
      <w:proofErr w:type="spellEnd"/>
      <w:r w:rsidRPr="00FD000E">
        <w:rPr>
          <w:rFonts w:ascii="Trebuchet MS" w:eastAsia="PMingLiU" w:hAnsi="Trebuchet MS" w:cs="Times New Roman"/>
          <w:lang w:val="ro-RO" w:eastAsia="ro-RO"/>
        </w:rPr>
        <w:t xml:space="preserve"> formularul F5 - Fisa tehnica. Va rugam </w:t>
      </w:r>
      <w:proofErr w:type="spellStart"/>
      <w:r w:rsidRPr="00FD000E">
        <w:rPr>
          <w:rFonts w:ascii="Trebuchet MS" w:eastAsia="PMingLiU" w:hAnsi="Trebuchet MS" w:cs="Times New Roman"/>
          <w:lang w:val="ro-RO" w:eastAsia="ro-RO"/>
        </w:rPr>
        <w:t>clarificati</w:t>
      </w:r>
      <w:proofErr w:type="spellEnd"/>
      <w:r w:rsidRPr="00FD000E">
        <w:rPr>
          <w:rFonts w:ascii="Trebuchet MS" w:eastAsia="PMingLiU" w:hAnsi="Trebuchet MS" w:cs="Times New Roman"/>
          <w:lang w:val="ro-RO" w:eastAsia="ro-RO"/>
        </w:rPr>
        <w:t>/</w:t>
      </w:r>
      <w:proofErr w:type="spellStart"/>
      <w:r w:rsidRPr="00FD000E">
        <w:rPr>
          <w:rFonts w:ascii="Trebuchet MS" w:eastAsia="PMingLiU" w:hAnsi="Trebuchet MS" w:cs="Times New Roman"/>
          <w:lang w:val="ro-RO" w:eastAsia="ro-RO"/>
        </w:rPr>
        <w:t>postati</w:t>
      </w:r>
      <w:proofErr w:type="spellEnd"/>
      <w:r w:rsidRPr="00FD000E">
        <w:rPr>
          <w:rFonts w:ascii="Trebuchet MS" w:eastAsia="PMingLiU" w:hAnsi="Trebuchet MS" w:cs="Times New Roman"/>
          <w:lang w:val="ro-RO" w:eastAsia="ro-RO"/>
        </w:rPr>
        <w:t xml:space="preserve">. Va rugam </w:t>
      </w:r>
      <w:proofErr w:type="spellStart"/>
      <w:r w:rsidRPr="00FD000E">
        <w:rPr>
          <w:rFonts w:ascii="Trebuchet MS" w:eastAsia="PMingLiU" w:hAnsi="Trebuchet MS" w:cs="Times New Roman"/>
          <w:lang w:val="ro-RO" w:eastAsia="ro-RO"/>
        </w:rPr>
        <w:t>clarificati</w:t>
      </w:r>
      <w:proofErr w:type="spellEnd"/>
      <w:r w:rsidRPr="00FD000E">
        <w:rPr>
          <w:rFonts w:ascii="Trebuchet MS" w:eastAsia="PMingLiU" w:hAnsi="Trebuchet MS" w:cs="Times New Roman"/>
          <w:lang w:val="ro-RO" w:eastAsia="ro-RO"/>
        </w:rPr>
        <w:t xml:space="preserve"> care Fisa tehnica se ia in considerare la </w:t>
      </w:r>
      <w:proofErr w:type="spellStart"/>
      <w:r w:rsidRPr="00FD000E">
        <w:rPr>
          <w:rFonts w:ascii="Trebuchet MS" w:eastAsia="PMingLiU" w:hAnsi="Trebuchet MS" w:cs="Times New Roman"/>
          <w:lang w:val="ro-RO" w:eastAsia="ro-RO"/>
        </w:rPr>
        <w:t>Stalp</w:t>
      </w:r>
      <w:proofErr w:type="spellEnd"/>
      <w:r w:rsidRPr="00FD000E">
        <w:rPr>
          <w:rFonts w:ascii="Trebuchet MS" w:eastAsia="PMingLiU" w:hAnsi="Trebuchet MS" w:cs="Times New Roman"/>
          <w:lang w:val="ro-RO" w:eastAsia="ro-RO"/>
        </w:rPr>
        <w:t xml:space="preserve"> de iluminat metalic, </w:t>
      </w:r>
      <w:proofErr w:type="spellStart"/>
      <w:r w:rsidRPr="00FD000E">
        <w:rPr>
          <w:rFonts w:ascii="Trebuchet MS" w:eastAsia="PMingLiU" w:hAnsi="Trebuchet MS" w:cs="Times New Roman"/>
          <w:lang w:val="ro-RO" w:eastAsia="ro-RO"/>
        </w:rPr>
        <w:t>avand</w:t>
      </w:r>
      <w:proofErr w:type="spellEnd"/>
      <w:r w:rsidRPr="00FD000E">
        <w:rPr>
          <w:rFonts w:ascii="Trebuchet MS" w:eastAsia="PMingLiU" w:hAnsi="Trebuchet MS" w:cs="Times New Roman"/>
          <w:lang w:val="ro-RO" w:eastAsia="ro-RO"/>
        </w:rPr>
        <w:t xml:space="preserve"> in vedere ca </w:t>
      </w:r>
      <w:proofErr w:type="spellStart"/>
      <w:r w:rsidRPr="00FD000E">
        <w:rPr>
          <w:rFonts w:ascii="Trebuchet MS" w:eastAsia="PMingLiU" w:hAnsi="Trebuchet MS" w:cs="Times New Roman"/>
          <w:lang w:val="ro-RO" w:eastAsia="ro-RO"/>
        </w:rPr>
        <w:t>sant</w:t>
      </w:r>
      <w:proofErr w:type="spellEnd"/>
      <w:r w:rsidRPr="00FD000E">
        <w:rPr>
          <w:rFonts w:ascii="Trebuchet MS" w:eastAsia="PMingLiU" w:hAnsi="Trebuchet MS" w:cs="Times New Roman"/>
          <w:lang w:val="ro-RO" w:eastAsia="ro-RO"/>
        </w:rPr>
        <w:t xml:space="preserve"> doua: FT nr. 23 si FT IE02.</w:t>
      </w:r>
    </w:p>
    <w:p w14:paraId="05557E3E" w14:textId="77777777" w:rsidR="002547C1" w:rsidRPr="00FD000E" w:rsidRDefault="002547C1" w:rsidP="002547C1">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lastRenderedPageBreak/>
        <w:t xml:space="preserve">La Obiect - PARCUL GARII – </w:t>
      </w:r>
      <w:proofErr w:type="spellStart"/>
      <w:r w:rsidRPr="00FD000E">
        <w:rPr>
          <w:rFonts w:ascii="Trebuchet MS" w:eastAsia="PMingLiU" w:hAnsi="Trebuchet MS" w:cs="Times New Roman"/>
          <w:lang w:val="ro-RO" w:eastAsia="ro-RO"/>
        </w:rPr>
        <w:t>Instalatii</w:t>
      </w:r>
      <w:proofErr w:type="spellEnd"/>
      <w:r w:rsidRPr="00FD000E">
        <w:rPr>
          <w:rFonts w:ascii="Trebuchet MS" w:eastAsia="PMingLiU" w:hAnsi="Trebuchet MS" w:cs="Times New Roman"/>
          <w:lang w:val="ro-RO" w:eastAsia="ro-RO"/>
        </w:rPr>
        <w:t xml:space="preserve"> interioare – Echipamente electrice, va rugam </w:t>
      </w:r>
      <w:proofErr w:type="spellStart"/>
      <w:r w:rsidRPr="00FD000E">
        <w:rPr>
          <w:rFonts w:ascii="Trebuchet MS" w:eastAsia="PMingLiU" w:hAnsi="Trebuchet MS" w:cs="Times New Roman"/>
          <w:lang w:val="ro-RO" w:eastAsia="ro-RO"/>
        </w:rPr>
        <w:t>clarificati</w:t>
      </w:r>
      <w:proofErr w:type="spellEnd"/>
      <w:r w:rsidRPr="00FD000E">
        <w:rPr>
          <w:rFonts w:ascii="Trebuchet MS" w:eastAsia="PMingLiU" w:hAnsi="Trebuchet MS" w:cs="Times New Roman"/>
          <w:lang w:val="ro-RO" w:eastAsia="ro-RO"/>
        </w:rPr>
        <w:t xml:space="preserve"> care Fisa tehnica se ia in considerare la Boxe audio de exterior, </w:t>
      </w:r>
      <w:proofErr w:type="spellStart"/>
      <w:r w:rsidRPr="00FD000E">
        <w:rPr>
          <w:rFonts w:ascii="Trebuchet MS" w:eastAsia="PMingLiU" w:hAnsi="Trebuchet MS" w:cs="Times New Roman"/>
          <w:lang w:val="ro-RO" w:eastAsia="ro-RO"/>
        </w:rPr>
        <w:t>avand</w:t>
      </w:r>
      <w:proofErr w:type="spellEnd"/>
      <w:r w:rsidRPr="00FD000E">
        <w:rPr>
          <w:rFonts w:ascii="Trebuchet MS" w:eastAsia="PMingLiU" w:hAnsi="Trebuchet MS" w:cs="Times New Roman"/>
          <w:lang w:val="ro-RO" w:eastAsia="ro-RO"/>
        </w:rPr>
        <w:t xml:space="preserve"> in vedere ca </w:t>
      </w:r>
      <w:proofErr w:type="spellStart"/>
      <w:r w:rsidRPr="00FD000E">
        <w:rPr>
          <w:rFonts w:ascii="Trebuchet MS" w:eastAsia="PMingLiU" w:hAnsi="Trebuchet MS" w:cs="Times New Roman"/>
          <w:lang w:val="ro-RO" w:eastAsia="ro-RO"/>
        </w:rPr>
        <w:t>sant</w:t>
      </w:r>
      <w:proofErr w:type="spellEnd"/>
      <w:r w:rsidRPr="00FD000E">
        <w:rPr>
          <w:rFonts w:ascii="Trebuchet MS" w:eastAsia="PMingLiU" w:hAnsi="Trebuchet MS" w:cs="Times New Roman"/>
          <w:lang w:val="ro-RO" w:eastAsia="ro-RO"/>
        </w:rPr>
        <w:t xml:space="preserve"> doua: FT nr.20 si FT IE12.</w:t>
      </w:r>
    </w:p>
    <w:p w14:paraId="35D8ED75" w14:textId="3BD8BAC9" w:rsidR="00BF6F1F" w:rsidRPr="00FD000E" w:rsidRDefault="002547C1" w:rsidP="002547C1">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La Obiect - PARCUL GARII – </w:t>
      </w:r>
      <w:proofErr w:type="spellStart"/>
      <w:r w:rsidRPr="00FD000E">
        <w:rPr>
          <w:rFonts w:ascii="Trebuchet MS" w:eastAsia="PMingLiU" w:hAnsi="Trebuchet MS" w:cs="Times New Roman"/>
          <w:lang w:val="ro-RO" w:eastAsia="ro-RO"/>
        </w:rPr>
        <w:t>Dotari</w:t>
      </w:r>
      <w:proofErr w:type="spellEnd"/>
      <w:r w:rsidRPr="00FD000E">
        <w:rPr>
          <w:rFonts w:ascii="Trebuchet MS" w:eastAsia="PMingLiU" w:hAnsi="Trebuchet MS" w:cs="Times New Roman"/>
          <w:lang w:val="ro-RO" w:eastAsia="ro-RO"/>
        </w:rPr>
        <w:t xml:space="preserve"> exista FT nr. 12 – Masa tenis, </w:t>
      </w:r>
      <w:proofErr w:type="spellStart"/>
      <w:r w:rsidRPr="00FD000E">
        <w:rPr>
          <w:rFonts w:ascii="Trebuchet MS" w:eastAsia="PMingLiU" w:hAnsi="Trebuchet MS" w:cs="Times New Roman"/>
          <w:lang w:val="ro-RO" w:eastAsia="ro-RO"/>
        </w:rPr>
        <w:t>insa</w:t>
      </w:r>
      <w:proofErr w:type="spellEnd"/>
      <w:r w:rsidRPr="00FD000E">
        <w:rPr>
          <w:rFonts w:ascii="Trebuchet MS" w:eastAsia="PMingLiU" w:hAnsi="Trebuchet MS" w:cs="Times New Roman"/>
          <w:lang w:val="ro-RO" w:eastAsia="ro-RO"/>
        </w:rPr>
        <w:t xml:space="preserve"> nu se </w:t>
      </w:r>
      <w:proofErr w:type="spellStart"/>
      <w:r w:rsidRPr="00FD000E">
        <w:rPr>
          <w:rFonts w:ascii="Trebuchet MS" w:eastAsia="PMingLiU" w:hAnsi="Trebuchet MS" w:cs="Times New Roman"/>
          <w:lang w:val="ro-RO" w:eastAsia="ro-RO"/>
        </w:rPr>
        <w:t>regaseste</w:t>
      </w:r>
      <w:proofErr w:type="spellEnd"/>
      <w:r w:rsidRPr="00FD000E">
        <w:rPr>
          <w:rFonts w:ascii="Trebuchet MS" w:eastAsia="PMingLiU" w:hAnsi="Trebuchet MS" w:cs="Times New Roman"/>
          <w:lang w:val="ro-RO" w:eastAsia="ro-RO"/>
        </w:rPr>
        <w:t xml:space="preserve"> in  formularul F4; va rugam </w:t>
      </w:r>
      <w:proofErr w:type="spellStart"/>
      <w:r w:rsidRPr="00FD000E">
        <w:rPr>
          <w:rFonts w:ascii="Trebuchet MS" w:eastAsia="PMingLiU" w:hAnsi="Trebuchet MS" w:cs="Times New Roman"/>
          <w:lang w:val="ro-RO" w:eastAsia="ro-RO"/>
        </w:rPr>
        <w:t>clarificati</w:t>
      </w:r>
      <w:proofErr w:type="spellEnd"/>
      <w:r w:rsidRPr="00FD000E">
        <w:rPr>
          <w:rFonts w:ascii="Trebuchet MS" w:eastAsia="PMingLiU" w:hAnsi="Trebuchet MS" w:cs="Times New Roman"/>
          <w:lang w:val="ro-RO" w:eastAsia="ro-RO"/>
        </w:rPr>
        <w:t xml:space="preserve"> cum se va oferta. In formularul F4 exista Plase </w:t>
      </w:r>
      <w:proofErr w:type="spellStart"/>
      <w:r w:rsidRPr="00FD000E">
        <w:rPr>
          <w:rFonts w:ascii="Trebuchet MS" w:eastAsia="PMingLiU" w:hAnsi="Trebuchet MS" w:cs="Times New Roman"/>
          <w:lang w:val="ro-RO" w:eastAsia="ro-RO"/>
        </w:rPr>
        <w:t>porti</w:t>
      </w:r>
      <w:proofErr w:type="spellEnd"/>
      <w:r w:rsidRPr="00FD000E">
        <w:rPr>
          <w:rFonts w:ascii="Trebuchet MS" w:eastAsia="PMingLiU" w:hAnsi="Trebuchet MS" w:cs="Times New Roman"/>
          <w:lang w:val="ro-RO" w:eastAsia="ro-RO"/>
        </w:rPr>
        <w:t xml:space="preserve"> (pereche) buc. 7, dar in formularul F5 - Fisa tehnica nr. 7 este specificat 1 buc.; va rugam </w:t>
      </w:r>
      <w:proofErr w:type="spellStart"/>
      <w:r w:rsidRPr="00FD000E">
        <w:rPr>
          <w:rFonts w:ascii="Trebuchet MS" w:eastAsia="PMingLiU" w:hAnsi="Trebuchet MS" w:cs="Times New Roman"/>
          <w:lang w:val="ro-RO" w:eastAsia="ro-RO"/>
        </w:rPr>
        <w:t>clarificati</w:t>
      </w:r>
      <w:proofErr w:type="spellEnd"/>
      <w:r w:rsidRPr="00FD000E">
        <w:rPr>
          <w:rFonts w:ascii="Trebuchet MS" w:eastAsia="PMingLiU" w:hAnsi="Trebuchet MS" w:cs="Times New Roman"/>
          <w:lang w:val="ro-RO" w:eastAsia="ro-RO"/>
        </w:rPr>
        <w:t xml:space="preserve"> cate </w:t>
      </w:r>
      <w:proofErr w:type="spellStart"/>
      <w:r w:rsidRPr="00FD000E">
        <w:rPr>
          <w:rFonts w:ascii="Trebuchet MS" w:eastAsia="PMingLiU" w:hAnsi="Trebuchet MS" w:cs="Times New Roman"/>
          <w:lang w:val="ro-RO" w:eastAsia="ro-RO"/>
        </w:rPr>
        <w:t>bucati</w:t>
      </w:r>
      <w:proofErr w:type="spellEnd"/>
      <w:r w:rsidRPr="00FD000E">
        <w:rPr>
          <w:rFonts w:ascii="Trebuchet MS" w:eastAsia="PMingLiU" w:hAnsi="Trebuchet MS" w:cs="Times New Roman"/>
          <w:lang w:val="ro-RO" w:eastAsia="ro-RO"/>
        </w:rPr>
        <w:t xml:space="preserve"> se vor oferta.</w:t>
      </w:r>
    </w:p>
    <w:p w14:paraId="59A65553" w14:textId="7AC49B34" w:rsidR="002547C1" w:rsidRPr="00FD000E" w:rsidRDefault="002547C1" w:rsidP="002547C1">
      <w:pPr>
        <w:ind w:right="283"/>
        <w:jc w:val="both"/>
        <w:rPr>
          <w:rFonts w:ascii="Trebuchet MS" w:hAnsi="Trebuchet MS" w:cs="Times New Roman"/>
          <w:b/>
          <w:bCs/>
          <w:u w:val="single"/>
          <w:lang w:val="ro-RO"/>
        </w:rPr>
      </w:pPr>
      <w:r w:rsidRPr="00FD000E">
        <w:rPr>
          <w:rFonts w:ascii="Trebuchet MS" w:hAnsi="Trebuchet MS" w:cs="Times New Roman"/>
          <w:b/>
          <w:bCs/>
          <w:u w:val="single"/>
          <w:lang w:val="ro-RO"/>
        </w:rPr>
        <w:t>Răspuns nr. 2</w:t>
      </w:r>
      <w:r w:rsidRPr="00FD000E">
        <w:rPr>
          <w:rFonts w:ascii="Trebuchet MS" w:hAnsi="Trebuchet MS" w:cs="Times New Roman"/>
          <w:b/>
          <w:bCs/>
          <w:u w:val="single"/>
          <w:lang w:val="ro-RO"/>
        </w:rPr>
        <w:t>1</w:t>
      </w:r>
    </w:p>
    <w:p w14:paraId="177F37A9" w14:textId="77777777" w:rsidR="007345B3"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Pct. 1</w:t>
      </w:r>
    </w:p>
    <w:p w14:paraId="0687186D" w14:textId="77777777" w:rsidR="007345B3"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Se va oferta conform fisei tehnice nr 4. </w:t>
      </w:r>
      <w:proofErr w:type="spellStart"/>
      <w:r w:rsidRPr="00FD000E">
        <w:rPr>
          <w:rFonts w:ascii="Trebuchet MS" w:eastAsia="PMingLiU" w:hAnsi="Trebuchet MS" w:cs="Times New Roman"/>
          <w:lang w:val="ro-RO" w:eastAsia="ro-RO"/>
        </w:rPr>
        <w:t>Pozitia</w:t>
      </w:r>
      <w:proofErr w:type="spellEnd"/>
      <w:r w:rsidRPr="00FD000E">
        <w:rPr>
          <w:rFonts w:ascii="Trebuchet MS" w:eastAsia="PMingLiU" w:hAnsi="Trebuchet MS" w:cs="Times New Roman"/>
          <w:lang w:val="ro-RO" w:eastAsia="ro-RO"/>
        </w:rPr>
        <w:t xml:space="preserve"> </w:t>
      </w:r>
      <w:proofErr w:type="spellStart"/>
      <w:r w:rsidRPr="00FD000E">
        <w:rPr>
          <w:rFonts w:ascii="Trebuchet MS" w:eastAsia="PMingLiU" w:hAnsi="Trebuchet MS" w:cs="Times New Roman"/>
          <w:lang w:val="ro-RO" w:eastAsia="ro-RO"/>
        </w:rPr>
        <w:t>cismelei</w:t>
      </w:r>
      <w:proofErr w:type="spellEnd"/>
      <w:r w:rsidRPr="00FD000E">
        <w:rPr>
          <w:rFonts w:ascii="Trebuchet MS" w:eastAsia="PMingLiU" w:hAnsi="Trebuchet MS" w:cs="Times New Roman"/>
          <w:lang w:val="ro-RO" w:eastAsia="ro-RO"/>
        </w:rPr>
        <w:t xml:space="preserve"> se </w:t>
      </w:r>
      <w:proofErr w:type="spellStart"/>
      <w:r w:rsidRPr="00FD000E">
        <w:rPr>
          <w:rFonts w:ascii="Trebuchet MS" w:eastAsia="PMingLiU" w:hAnsi="Trebuchet MS" w:cs="Times New Roman"/>
          <w:lang w:val="ro-RO" w:eastAsia="ro-RO"/>
        </w:rPr>
        <w:t>regaseste</w:t>
      </w:r>
      <w:proofErr w:type="spellEnd"/>
      <w:r w:rsidRPr="00FD000E">
        <w:rPr>
          <w:rFonts w:ascii="Trebuchet MS" w:eastAsia="PMingLiU" w:hAnsi="Trebuchet MS" w:cs="Times New Roman"/>
          <w:lang w:val="ro-RO" w:eastAsia="ro-RO"/>
        </w:rPr>
        <w:t xml:space="preserve"> in devizul f3, cap. 4.1.7 RETELE EXTERIOARE , </w:t>
      </w:r>
      <w:proofErr w:type="spellStart"/>
      <w:r w:rsidRPr="00FD000E">
        <w:rPr>
          <w:rFonts w:ascii="Trebuchet MS" w:eastAsia="PMingLiU" w:hAnsi="Trebuchet MS" w:cs="Times New Roman"/>
          <w:lang w:val="ro-RO" w:eastAsia="ro-RO"/>
        </w:rPr>
        <w:t>Retea</w:t>
      </w:r>
      <w:proofErr w:type="spellEnd"/>
      <w:r w:rsidRPr="00FD000E">
        <w:rPr>
          <w:rFonts w:ascii="Trebuchet MS" w:eastAsia="PMingLiU" w:hAnsi="Trebuchet MS" w:cs="Times New Roman"/>
          <w:lang w:val="ro-RO" w:eastAsia="ro-RO"/>
        </w:rPr>
        <w:t xml:space="preserve"> alimentare cu apa, art. 12 ACE03A2 - FINTINA PUBLICA CU DESCARCARE AUTOMATA: ARTEZIANA CU PICIOR TIP MEFMC-NTR-CM 1523-80 CAL. I </w:t>
      </w:r>
    </w:p>
    <w:p w14:paraId="07C0D2C3" w14:textId="77777777" w:rsidR="007345B3"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Referitor la fisa tehnica de la Cilindrul retractabil se va lua in considerare fisa FT IE02. </w:t>
      </w:r>
    </w:p>
    <w:p w14:paraId="0B62290F" w14:textId="77777777" w:rsidR="007345B3"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Pct. 2 </w:t>
      </w:r>
    </w:p>
    <w:p w14:paraId="4FCDC9FD" w14:textId="77777777" w:rsidR="007345B3"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Referitor la Bloc de </w:t>
      </w:r>
      <w:proofErr w:type="spellStart"/>
      <w:r w:rsidRPr="00FD000E">
        <w:rPr>
          <w:rFonts w:ascii="Trebuchet MS" w:eastAsia="PMingLiU" w:hAnsi="Trebuchet MS" w:cs="Times New Roman"/>
          <w:lang w:val="ro-RO" w:eastAsia="ro-RO"/>
        </w:rPr>
        <w:t>masurare</w:t>
      </w:r>
      <w:proofErr w:type="spellEnd"/>
      <w:r w:rsidRPr="00FD000E">
        <w:rPr>
          <w:rFonts w:ascii="Trebuchet MS" w:eastAsia="PMingLiU" w:hAnsi="Trebuchet MS" w:cs="Times New Roman"/>
          <w:lang w:val="ro-RO" w:eastAsia="ro-RO"/>
        </w:rPr>
        <w:t xml:space="preserve"> si </w:t>
      </w:r>
      <w:proofErr w:type="spellStart"/>
      <w:r w:rsidRPr="00FD000E">
        <w:rPr>
          <w:rFonts w:ascii="Trebuchet MS" w:eastAsia="PMingLiU" w:hAnsi="Trebuchet MS" w:cs="Times New Roman"/>
          <w:lang w:val="ro-RO" w:eastAsia="ro-RO"/>
        </w:rPr>
        <w:t>protecti</w:t>
      </w:r>
      <w:proofErr w:type="spellEnd"/>
      <w:r w:rsidRPr="00FD000E">
        <w:rPr>
          <w:rFonts w:ascii="Trebuchet MS" w:eastAsia="PMingLiU" w:hAnsi="Trebuchet MS" w:cs="Times New Roman"/>
          <w:lang w:val="ro-RO" w:eastAsia="ro-RO"/>
        </w:rPr>
        <w:t xml:space="preserve"> trifazata face parte din Avizul Tehnic de Racordare si este furnizat de distribuitorul de energie electrica . </w:t>
      </w:r>
    </w:p>
    <w:p w14:paraId="24CAC8D3" w14:textId="77777777" w:rsidR="007345B3"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Referitor la fisa tehnica de la </w:t>
      </w:r>
      <w:proofErr w:type="spellStart"/>
      <w:r w:rsidRPr="00FD000E">
        <w:rPr>
          <w:rFonts w:ascii="Trebuchet MS" w:eastAsia="PMingLiU" w:hAnsi="Trebuchet MS" w:cs="Times New Roman"/>
          <w:lang w:val="ro-RO" w:eastAsia="ro-RO"/>
        </w:rPr>
        <w:t>Stalp</w:t>
      </w:r>
      <w:proofErr w:type="spellEnd"/>
      <w:r w:rsidRPr="00FD000E">
        <w:rPr>
          <w:rFonts w:ascii="Trebuchet MS" w:eastAsia="PMingLiU" w:hAnsi="Trebuchet MS" w:cs="Times New Roman"/>
          <w:lang w:val="ro-RO" w:eastAsia="ro-RO"/>
        </w:rPr>
        <w:t xml:space="preserve"> de iluminat </w:t>
      </w:r>
      <w:proofErr w:type="spellStart"/>
      <w:r w:rsidRPr="00FD000E">
        <w:rPr>
          <w:rFonts w:ascii="Trebuchet MS" w:eastAsia="PMingLiU" w:hAnsi="Trebuchet MS" w:cs="Times New Roman"/>
          <w:lang w:val="ro-RO" w:eastAsia="ro-RO"/>
        </w:rPr>
        <w:t>metallic</w:t>
      </w:r>
      <w:proofErr w:type="spellEnd"/>
      <w:r w:rsidRPr="00FD000E">
        <w:rPr>
          <w:rFonts w:ascii="Trebuchet MS" w:eastAsia="PMingLiU" w:hAnsi="Trebuchet MS" w:cs="Times New Roman"/>
          <w:lang w:val="ro-RO" w:eastAsia="ro-RO"/>
        </w:rPr>
        <w:t xml:space="preserve"> se va lua in considerare fisa FT </w:t>
      </w:r>
      <w:proofErr w:type="spellStart"/>
      <w:r w:rsidRPr="00FD000E">
        <w:rPr>
          <w:rFonts w:ascii="Trebuchet MS" w:eastAsia="PMingLiU" w:hAnsi="Trebuchet MS" w:cs="Times New Roman"/>
          <w:lang w:val="ro-RO" w:eastAsia="ro-RO"/>
        </w:rPr>
        <w:t>IEOl</w:t>
      </w:r>
      <w:proofErr w:type="spellEnd"/>
      <w:r w:rsidRPr="00FD000E">
        <w:rPr>
          <w:rFonts w:ascii="Trebuchet MS" w:eastAsia="PMingLiU" w:hAnsi="Trebuchet MS" w:cs="Times New Roman"/>
          <w:lang w:val="ro-RO" w:eastAsia="ro-RO"/>
        </w:rPr>
        <w:t xml:space="preserve">. </w:t>
      </w:r>
    </w:p>
    <w:p w14:paraId="12871F4C" w14:textId="77777777" w:rsidR="007345B3"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Pct. 3 </w:t>
      </w:r>
    </w:p>
    <w:p w14:paraId="64C85583" w14:textId="77777777" w:rsidR="007345B3"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Referitor la fisa tehnica de la Boxe audio de exterior se va lua in considerare fisa FT IE12. </w:t>
      </w:r>
    </w:p>
    <w:p w14:paraId="7485778D" w14:textId="77777777" w:rsidR="007345B3"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Pct. 4 </w:t>
      </w:r>
    </w:p>
    <w:p w14:paraId="3F484AD1" w14:textId="77777777" w:rsidR="007345B3"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Referitor la </w:t>
      </w:r>
      <w:proofErr w:type="spellStart"/>
      <w:r w:rsidRPr="00FD000E">
        <w:rPr>
          <w:rFonts w:ascii="Trebuchet MS" w:eastAsia="PMingLiU" w:hAnsi="Trebuchet MS" w:cs="Times New Roman"/>
          <w:lang w:val="ro-RO" w:eastAsia="ro-RO"/>
        </w:rPr>
        <w:t>dotari</w:t>
      </w:r>
      <w:proofErr w:type="spellEnd"/>
      <w:r w:rsidRPr="00FD000E">
        <w:rPr>
          <w:rFonts w:ascii="Trebuchet MS" w:eastAsia="PMingLiU" w:hAnsi="Trebuchet MS" w:cs="Times New Roman"/>
          <w:lang w:val="ro-RO" w:eastAsia="ro-RO"/>
        </w:rPr>
        <w:t xml:space="preserve"> FT 12 - Masa de tenis 6 </w:t>
      </w:r>
      <w:proofErr w:type="spellStart"/>
      <w:r w:rsidRPr="00FD000E">
        <w:rPr>
          <w:rFonts w:ascii="Trebuchet MS" w:eastAsia="PMingLiU" w:hAnsi="Trebuchet MS" w:cs="Times New Roman"/>
          <w:lang w:val="ro-RO" w:eastAsia="ro-RO"/>
        </w:rPr>
        <w:t>bucati</w:t>
      </w:r>
      <w:proofErr w:type="spellEnd"/>
      <w:r w:rsidRPr="00FD000E">
        <w:rPr>
          <w:rFonts w:ascii="Trebuchet MS" w:eastAsia="PMingLiU" w:hAnsi="Trebuchet MS" w:cs="Times New Roman"/>
          <w:lang w:val="ro-RO" w:eastAsia="ro-RO"/>
        </w:rPr>
        <w:t xml:space="preserve">, aceasta a fost asimilata in </w:t>
      </w:r>
      <w:proofErr w:type="spellStart"/>
      <w:r w:rsidRPr="00FD000E">
        <w:rPr>
          <w:rFonts w:ascii="Trebuchet MS" w:eastAsia="PMingLiU" w:hAnsi="Trebuchet MS" w:cs="Times New Roman"/>
          <w:lang w:val="ro-RO" w:eastAsia="ro-RO"/>
        </w:rPr>
        <w:t>dotari</w:t>
      </w:r>
      <w:proofErr w:type="spellEnd"/>
      <w:r w:rsidRPr="00FD000E">
        <w:rPr>
          <w:rFonts w:ascii="Trebuchet MS" w:eastAsia="PMingLiU" w:hAnsi="Trebuchet MS" w:cs="Times New Roman"/>
          <w:lang w:val="ro-RO" w:eastAsia="ro-RO"/>
        </w:rPr>
        <w:t xml:space="preserve"> F4 art. A.4.5. Plase </w:t>
      </w:r>
      <w:proofErr w:type="spellStart"/>
      <w:r w:rsidRPr="00FD000E">
        <w:rPr>
          <w:rFonts w:ascii="Trebuchet MS" w:eastAsia="PMingLiU" w:hAnsi="Trebuchet MS" w:cs="Times New Roman"/>
          <w:lang w:val="ro-RO" w:eastAsia="ro-RO"/>
        </w:rPr>
        <w:t>porti</w:t>
      </w:r>
      <w:proofErr w:type="spellEnd"/>
      <w:r w:rsidRPr="00FD000E">
        <w:rPr>
          <w:rFonts w:ascii="Trebuchet MS" w:eastAsia="PMingLiU" w:hAnsi="Trebuchet MS" w:cs="Times New Roman"/>
          <w:lang w:val="ro-RO" w:eastAsia="ro-RO"/>
        </w:rPr>
        <w:t xml:space="preserve">. Astfel 6 </w:t>
      </w:r>
      <w:proofErr w:type="spellStart"/>
      <w:r w:rsidRPr="00FD000E">
        <w:rPr>
          <w:rFonts w:ascii="Trebuchet MS" w:eastAsia="PMingLiU" w:hAnsi="Trebuchet MS" w:cs="Times New Roman"/>
          <w:lang w:val="ro-RO" w:eastAsia="ro-RO"/>
        </w:rPr>
        <w:t>bucati</w:t>
      </w:r>
      <w:proofErr w:type="spellEnd"/>
      <w:r w:rsidRPr="00FD000E">
        <w:rPr>
          <w:rFonts w:ascii="Trebuchet MS" w:eastAsia="PMingLiU" w:hAnsi="Trebuchet MS" w:cs="Times New Roman"/>
          <w:lang w:val="ro-RO" w:eastAsia="ro-RO"/>
        </w:rPr>
        <w:t xml:space="preserve"> din acel articol vor fi considerate Masa de tenis si 1 bucata plase </w:t>
      </w:r>
      <w:proofErr w:type="spellStart"/>
      <w:r w:rsidRPr="00FD000E">
        <w:rPr>
          <w:rFonts w:ascii="Trebuchet MS" w:eastAsia="PMingLiU" w:hAnsi="Trebuchet MS" w:cs="Times New Roman"/>
          <w:lang w:val="ro-RO" w:eastAsia="ro-RO"/>
        </w:rPr>
        <w:t>porti</w:t>
      </w:r>
      <w:proofErr w:type="spellEnd"/>
      <w:r w:rsidRPr="00FD000E">
        <w:rPr>
          <w:rFonts w:ascii="Trebuchet MS" w:eastAsia="PMingLiU" w:hAnsi="Trebuchet MS" w:cs="Times New Roman"/>
          <w:lang w:val="ro-RO" w:eastAsia="ro-RO"/>
        </w:rPr>
        <w:t xml:space="preserve"> ( pereche) </w:t>
      </w:r>
    </w:p>
    <w:p w14:paraId="37C15EBD" w14:textId="536B11A9" w:rsidR="00BF6F1F" w:rsidRPr="00FD000E" w:rsidRDefault="007345B3" w:rsidP="007345B3">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 xml:space="preserve">Referitor la fisa tehnica de la Plase </w:t>
      </w:r>
      <w:proofErr w:type="spellStart"/>
      <w:r w:rsidRPr="00FD000E">
        <w:rPr>
          <w:rFonts w:ascii="Trebuchet MS" w:eastAsia="PMingLiU" w:hAnsi="Trebuchet MS" w:cs="Times New Roman"/>
          <w:lang w:val="ro-RO" w:eastAsia="ro-RO"/>
        </w:rPr>
        <w:t>porti</w:t>
      </w:r>
      <w:proofErr w:type="spellEnd"/>
      <w:r w:rsidRPr="00FD000E">
        <w:rPr>
          <w:rFonts w:ascii="Trebuchet MS" w:eastAsia="PMingLiU" w:hAnsi="Trebuchet MS" w:cs="Times New Roman"/>
          <w:lang w:val="ro-RO" w:eastAsia="ro-RO"/>
        </w:rPr>
        <w:t xml:space="preserve"> ( pereche ) se va lua in considerare fisa FT nr. 7 - 1 bucata.</w:t>
      </w:r>
    </w:p>
    <w:p w14:paraId="3F183E38" w14:textId="77777777" w:rsidR="00BF6F1F" w:rsidRPr="00FD000E" w:rsidRDefault="00BF6F1F" w:rsidP="00CA3EB5">
      <w:pPr>
        <w:spacing w:line="259" w:lineRule="auto"/>
        <w:ind w:right="283"/>
        <w:contextualSpacing/>
        <w:jc w:val="both"/>
        <w:rPr>
          <w:rFonts w:ascii="Trebuchet MS" w:eastAsia="PMingLiU" w:hAnsi="Trebuchet MS" w:cs="Times New Roman"/>
          <w:lang w:val="ro-RO" w:eastAsia="ro-RO"/>
        </w:rPr>
      </w:pPr>
    </w:p>
    <w:p w14:paraId="42F20D55" w14:textId="05DEACB6" w:rsidR="005E6172" w:rsidRPr="00FD000E" w:rsidRDefault="005E6172" w:rsidP="00CA3EB5">
      <w:pPr>
        <w:spacing w:line="259" w:lineRule="auto"/>
        <w:ind w:right="283"/>
        <w:contextualSpacing/>
        <w:jc w:val="both"/>
        <w:rPr>
          <w:rFonts w:ascii="Trebuchet MS" w:eastAsia="PMingLiU" w:hAnsi="Trebuchet MS" w:cs="Times New Roman"/>
          <w:lang w:val="ro-RO" w:eastAsia="ro-RO"/>
        </w:rPr>
      </w:pPr>
      <w:r w:rsidRPr="00FD000E">
        <w:rPr>
          <w:rFonts w:ascii="Trebuchet MS" w:eastAsia="PMingLiU" w:hAnsi="Trebuchet MS" w:cs="Times New Roman"/>
          <w:lang w:val="ro-RO" w:eastAsia="ro-RO"/>
        </w:rPr>
        <w:t>Cu stima,</w:t>
      </w:r>
    </w:p>
    <w:p w14:paraId="1E96D62D" w14:textId="77777777" w:rsidR="005E2026" w:rsidRPr="00FD000E" w:rsidRDefault="005E2026" w:rsidP="00A25198">
      <w:pPr>
        <w:spacing w:line="276" w:lineRule="auto"/>
        <w:jc w:val="both"/>
        <w:rPr>
          <w:rFonts w:ascii="Trebuchet MS" w:hAnsi="Trebuchet MS"/>
        </w:rPr>
      </w:pPr>
    </w:p>
    <w:sectPr w:rsidR="005E2026" w:rsidRPr="00FD000E" w:rsidSect="00637756">
      <w:headerReference w:type="default" r:id="rId8"/>
      <w:footerReference w:type="default" r:id="rId9"/>
      <w:pgSz w:w="11900" w:h="16840"/>
      <w:pgMar w:top="2552" w:right="560" w:bottom="567"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CC32" w14:textId="77777777" w:rsidR="000900F7" w:rsidRDefault="000900F7" w:rsidP="0052338A">
      <w:r>
        <w:separator/>
      </w:r>
    </w:p>
  </w:endnote>
  <w:endnote w:type="continuationSeparator" w:id="0">
    <w:p w14:paraId="39E59227" w14:textId="77777777" w:rsidR="000900F7" w:rsidRDefault="000900F7" w:rsidP="0052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5cwk">
    <w:altName w:val="Times New Roman"/>
    <w:charset w:val="00"/>
    <w:family w:val="auto"/>
    <w:pitch w:val="variable"/>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EE"/>
    <w:family w:val="auto"/>
    <w:notTrueType/>
    <w:pitch w:val="default"/>
    <w:sig w:usb0="00000005" w:usb1="08070000" w:usb2="00000010" w:usb3="00000000" w:csb0="00020002" w:csb1="00000000"/>
  </w:font>
  <w:font w:name="Trebuchet MS Bold">
    <w:panose1 w:val="020B07030202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647346"/>
      <w:docPartObj>
        <w:docPartGallery w:val="Page Numbers (Bottom of Page)"/>
        <w:docPartUnique/>
      </w:docPartObj>
    </w:sdtPr>
    <w:sdtEndPr/>
    <w:sdtContent>
      <w:sdt>
        <w:sdtPr>
          <w:id w:val="-1769616900"/>
          <w:docPartObj>
            <w:docPartGallery w:val="Page Numbers (Top of Page)"/>
            <w:docPartUnique/>
          </w:docPartObj>
        </w:sdtPr>
        <w:sdtEndPr/>
        <w:sdtContent>
          <w:p w14:paraId="1739010A" w14:textId="25D180B0" w:rsidR="008126F6" w:rsidRDefault="008126F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D8CE2C6" w14:textId="77777777" w:rsidR="008126F6" w:rsidRDefault="008126F6">
    <w:pPr>
      <w:pStyle w:val="Footer"/>
    </w:pPr>
  </w:p>
  <w:p w14:paraId="0AAF855C" w14:textId="77777777" w:rsidR="001C7D7D" w:rsidRDefault="001C7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4CB3" w14:textId="77777777" w:rsidR="000900F7" w:rsidRDefault="000900F7" w:rsidP="0052338A">
      <w:r>
        <w:separator/>
      </w:r>
    </w:p>
  </w:footnote>
  <w:footnote w:type="continuationSeparator" w:id="0">
    <w:p w14:paraId="1138AE5F" w14:textId="77777777" w:rsidR="000900F7" w:rsidRDefault="000900F7" w:rsidP="00523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0A51" w14:textId="6CAD9B6F" w:rsidR="00525FD2" w:rsidRDefault="00665981">
    <w:pPr>
      <w:pStyle w:val="Header"/>
    </w:pPr>
    <w:r>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5EF3B917" wp14:editId="2DBC1CF3">
              <wp:simplePos x="0" y="0"/>
              <wp:positionH relativeFrom="column">
                <wp:posOffset>1610360</wp:posOffset>
              </wp:positionH>
              <wp:positionV relativeFrom="paragraph">
                <wp:posOffset>-635</wp:posOffset>
              </wp:positionV>
              <wp:extent cx="4267200" cy="914400"/>
              <wp:effectExtent l="0" t="0" r="0" b="0"/>
              <wp:wrapNone/>
              <wp:docPr id="1985190889" name="Text Box 3"/>
              <wp:cNvGraphicFramePr/>
              <a:graphic xmlns:a="http://schemas.openxmlformats.org/drawingml/2006/main">
                <a:graphicData uri="http://schemas.microsoft.com/office/word/2010/wordprocessingShape">
                  <wps:wsp>
                    <wps:cNvSpPr txBox="1"/>
                    <wps:spPr>
                      <a:xfrm>
                        <a:off x="0" y="0"/>
                        <a:ext cx="42672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0F38F182" w14:textId="77777777" w:rsidR="00665981" w:rsidRDefault="00665981" w:rsidP="00665981">
                          <w:pPr>
                            <w:jc w:val="right"/>
                            <w:rPr>
                              <w:rFonts w:ascii="Trebuchet MS Bold" w:hAnsi="Trebuchet MS Bold"/>
                              <w:b/>
                              <w:color w:val="1A476E"/>
                              <w:spacing w:val="-8"/>
                              <w:sz w:val="20"/>
                              <w:szCs w:val="20"/>
                            </w:rPr>
                          </w:pPr>
                          <w:r>
                            <w:rPr>
                              <w:rFonts w:ascii="Trebuchet MS Bold" w:hAnsi="Trebuchet MS Bold"/>
                              <w:b/>
                              <w:color w:val="1A476E"/>
                              <w:spacing w:val="-8"/>
                              <w:sz w:val="20"/>
                              <w:szCs w:val="20"/>
                            </w:rPr>
                            <w:t>www.cni.ro</w:t>
                          </w:r>
                        </w:p>
                        <w:p w14:paraId="1695D27C" w14:textId="77777777" w:rsidR="00665981" w:rsidRDefault="00665981" w:rsidP="00665981">
                          <w:pPr>
                            <w:spacing w:line="210" w:lineRule="exact"/>
                            <w:jc w:val="right"/>
                            <w:rPr>
                              <w:rFonts w:ascii="Trebuchet MS" w:hAnsi="Trebuchet MS"/>
                              <w:color w:val="1A476E"/>
                              <w:spacing w:val="-8"/>
                              <w:sz w:val="14"/>
                              <w:szCs w:val="14"/>
                            </w:rPr>
                          </w:pPr>
                          <w:proofErr w:type="spellStart"/>
                          <w:r>
                            <w:rPr>
                              <w:rFonts w:ascii="Trebuchet MS Bold" w:hAnsi="Trebuchet MS Bold"/>
                              <w:b/>
                              <w:color w:val="1A476E"/>
                              <w:spacing w:val="-8"/>
                              <w:sz w:val="14"/>
                              <w:szCs w:val="14"/>
                            </w:rPr>
                            <w:t>Sediu</w:t>
                          </w:r>
                          <w:proofErr w:type="spellEnd"/>
                          <w:r>
                            <w:rPr>
                              <w:rFonts w:ascii="Trebuchet MS Bold" w:hAnsi="Trebuchet MS Bold"/>
                              <w:b/>
                              <w:color w:val="1A476E"/>
                              <w:spacing w:val="-8"/>
                              <w:sz w:val="14"/>
                              <w:szCs w:val="14"/>
                            </w:rPr>
                            <w:t xml:space="preserve"> social:</w:t>
                          </w:r>
                          <w:r>
                            <w:rPr>
                              <w:rFonts w:ascii="Trebuchet MS" w:hAnsi="Trebuchet MS"/>
                              <w:color w:val="1A476E"/>
                              <w:spacing w:val="-8"/>
                              <w:sz w:val="14"/>
                              <w:szCs w:val="14"/>
                            </w:rPr>
                            <w:t xml:space="preserve">  </w:t>
                          </w:r>
                          <w:proofErr w:type="spellStart"/>
                          <w:r>
                            <w:rPr>
                              <w:rFonts w:ascii="Trebuchet MS" w:hAnsi="Trebuchet MS"/>
                              <w:color w:val="1A476E"/>
                              <w:spacing w:val="-8"/>
                              <w:sz w:val="14"/>
                              <w:szCs w:val="14"/>
                            </w:rPr>
                            <w:t>Pia</w:t>
                          </w:r>
                          <w:r>
                            <w:rPr>
                              <w:rFonts w:ascii="Times New Roman" w:hAnsi="Times New Roman" w:cs="Times New Roman"/>
                              <w:color w:val="1A476E"/>
                              <w:spacing w:val="-8"/>
                              <w:sz w:val="14"/>
                              <w:szCs w:val="14"/>
                            </w:rPr>
                            <w:t>ț</w:t>
                          </w:r>
                          <w:r>
                            <w:rPr>
                              <w:rFonts w:ascii="Trebuchet MS" w:hAnsi="Trebuchet MS"/>
                              <w:color w:val="1A476E"/>
                              <w:spacing w:val="-8"/>
                              <w:sz w:val="14"/>
                              <w:szCs w:val="14"/>
                            </w:rPr>
                            <w:t>a</w:t>
                          </w:r>
                          <w:proofErr w:type="spellEnd"/>
                          <w:r>
                            <w:rPr>
                              <w:rFonts w:ascii="Trebuchet MS" w:hAnsi="Trebuchet MS"/>
                              <w:color w:val="1A476E"/>
                              <w:spacing w:val="-8"/>
                              <w:sz w:val="14"/>
                              <w:szCs w:val="14"/>
                            </w:rPr>
                            <w:t xml:space="preserve"> </w:t>
                          </w:r>
                          <w:proofErr w:type="spellStart"/>
                          <w:r>
                            <w:rPr>
                              <w:rFonts w:ascii="Trebuchet MS" w:hAnsi="Trebuchet MS"/>
                              <w:color w:val="1A476E"/>
                              <w:spacing w:val="-8"/>
                              <w:sz w:val="14"/>
                              <w:szCs w:val="14"/>
                            </w:rPr>
                            <w:t>Na</w:t>
                          </w:r>
                          <w:r>
                            <w:rPr>
                              <w:rFonts w:ascii="Times New Roman" w:hAnsi="Times New Roman" w:cs="Times New Roman"/>
                              <w:color w:val="1A476E"/>
                              <w:spacing w:val="-8"/>
                              <w:sz w:val="14"/>
                              <w:szCs w:val="14"/>
                            </w:rPr>
                            <w:t>ț</w:t>
                          </w:r>
                          <w:r>
                            <w:rPr>
                              <w:rFonts w:ascii="Trebuchet MS" w:hAnsi="Trebuchet MS"/>
                              <w:color w:val="1A476E"/>
                              <w:spacing w:val="-8"/>
                              <w:sz w:val="14"/>
                              <w:szCs w:val="14"/>
                            </w:rPr>
                            <w:t>iunilor</w:t>
                          </w:r>
                          <w:proofErr w:type="spellEnd"/>
                          <w:r>
                            <w:rPr>
                              <w:rFonts w:ascii="Trebuchet MS" w:hAnsi="Trebuchet MS"/>
                              <w:color w:val="1A476E"/>
                              <w:spacing w:val="-8"/>
                              <w:sz w:val="14"/>
                              <w:szCs w:val="14"/>
                            </w:rPr>
                            <w:t xml:space="preserve"> Unite nr. 9, bloc 107, sector 5, </w:t>
                          </w:r>
                          <w:proofErr w:type="spellStart"/>
                          <w:r>
                            <w:rPr>
                              <w:rFonts w:ascii="Trebuchet MS" w:hAnsi="Trebuchet MS"/>
                              <w:color w:val="1A476E"/>
                              <w:spacing w:val="-8"/>
                              <w:sz w:val="14"/>
                              <w:szCs w:val="14"/>
                            </w:rPr>
                            <w:t>Bucureşti</w:t>
                          </w:r>
                          <w:proofErr w:type="spellEnd"/>
                          <w:r>
                            <w:rPr>
                              <w:rFonts w:ascii="Trebuchet MS" w:hAnsi="Trebuchet MS"/>
                              <w:color w:val="1A476E"/>
                              <w:spacing w:val="-8"/>
                              <w:sz w:val="14"/>
                              <w:szCs w:val="14"/>
                            </w:rPr>
                            <w:t xml:space="preserve">  </w:t>
                          </w:r>
                        </w:p>
                        <w:p w14:paraId="0CB892C0" w14:textId="77777777" w:rsidR="00665981" w:rsidRDefault="00665981" w:rsidP="00665981">
                          <w:pPr>
                            <w:spacing w:line="210" w:lineRule="exact"/>
                            <w:jc w:val="right"/>
                            <w:rPr>
                              <w:rFonts w:ascii="Trebuchet MS" w:hAnsi="Trebuchet MS"/>
                              <w:color w:val="1A476E"/>
                              <w:spacing w:val="-8"/>
                              <w:sz w:val="14"/>
                              <w:szCs w:val="14"/>
                            </w:rPr>
                          </w:pPr>
                          <w:proofErr w:type="spellStart"/>
                          <w:r>
                            <w:rPr>
                              <w:rFonts w:ascii="Trebuchet MS Bold" w:hAnsi="Trebuchet MS Bold"/>
                              <w:b/>
                              <w:color w:val="1A476E"/>
                              <w:spacing w:val="-8"/>
                              <w:sz w:val="14"/>
                              <w:szCs w:val="14"/>
                            </w:rPr>
                            <w:t>Punct</w:t>
                          </w:r>
                          <w:proofErr w:type="spellEnd"/>
                          <w:r>
                            <w:rPr>
                              <w:rFonts w:ascii="Trebuchet MS Bold" w:hAnsi="Trebuchet MS Bold"/>
                              <w:b/>
                              <w:color w:val="1A476E"/>
                              <w:spacing w:val="-8"/>
                              <w:sz w:val="14"/>
                              <w:szCs w:val="14"/>
                            </w:rPr>
                            <w:t xml:space="preserve"> de </w:t>
                          </w:r>
                          <w:proofErr w:type="spellStart"/>
                          <w:r>
                            <w:rPr>
                              <w:rFonts w:ascii="Trebuchet MS Bold" w:hAnsi="Trebuchet MS Bold"/>
                              <w:b/>
                              <w:color w:val="1A476E"/>
                              <w:spacing w:val="-8"/>
                              <w:sz w:val="14"/>
                              <w:szCs w:val="14"/>
                            </w:rPr>
                            <w:t>lucru</w:t>
                          </w:r>
                          <w:proofErr w:type="spellEnd"/>
                          <w:r>
                            <w:rPr>
                              <w:rFonts w:ascii="Trebuchet MS Bold" w:hAnsi="Trebuchet MS Bold"/>
                              <w:b/>
                              <w:color w:val="1A476E"/>
                              <w:spacing w:val="-8"/>
                              <w:sz w:val="14"/>
                              <w:szCs w:val="14"/>
                            </w:rPr>
                            <w:t>:</w:t>
                          </w:r>
                          <w:r>
                            <w:rPr>
                              <w:rFonts w:ascii="Trebuchet MS" w:hAnsi="Trebuchet MS"/>
                              <w:color w:val="1A476E"/>
                              <w:spacing w:val="-8"/>
                              <w:sz w:val="14"/>
                              <w:szCs w:val="14"/>
                            </w:rPr>
                            <w:t xml:space="preserve">  </w:t>
                          </w:r>
                          <w:proofErr w:type="spellStart"/>
                          <w:r>
                            <w:rPr>
                              <w:rFonts w:ascii="Trebuchet MS" w:hAnsi="Trebuchet MS"/>
                              <w:color w:val="1A476E"/>
                              <w:spacing w:val="-8"/>
                              <w:sz w:val="14"/>
                              <w:szCs w:val="14"/>
                            </w:rPr>
                            <w:t>Povernei</w:t>
                          </w:r>
                          <w:proofErr w:type="spellEnd"/>
                          <w:r>
                            <w:rPr>
                              <w:rFonts w:ascii="Trebuchet MS" w:hAnsi="Trebuchet MS"/>
                              <w:color w:val="1A476E"/>
                              <w:spacing w:val="-8"/>
                              <w:sz w:val="14"/>
                              <w:szCs w:val="14"/>
                            </w:rPr>
                            <w:t xml:space="preserve"> 1-3, sector 1, </w:t>
                          </w:r>
                          <w:proofErr w:type="spellStart"/>
                          <w:r>
                            <w:rPr>
                              <w:rFonts w:ascii="Trebuchet MS" w:hAnsi="Trebuchet MS"/>
                              <w:color w:val="1A476E"/>
                              <w:spacing w:val="-8"/>
                              <w:sz w:val="14"/>
                              <w:szCs w:val="14"/>
                            </w:rPr>
                            <w:t>Bucureşti</w:t>
                          </w:r>
                          <w:proofErr w:type="spellEnd"/>
                          <w:r>
                            <w:rPr>
                              <w:rFonts w:ascii="Trebuchet MS" w:hAnsi="Trebuchet MS"/>
                              <w:color w:val="1A476E"/>
                              <w:spacing w:val="-8"/>
                              <w:sz w:val="14"/>
                              <w:szCs w:val="14"/>
                            </w:rPr>
                            <w:t xml:space="preserve"> </w:t>
                          </w:r>
                        </w:p>
                        <w:p w14:paraId="1FE28FF7" w14:textId="77777777" w:rsidR="00665981" w:rsidRDefault="00665981" w:rsidP="00665981">
                          <w:pPr>
                            <w:spacing w:line="210" w:lineRule="exact"/>
                            <w:jc w:val="right"/>
                            <w:rPr>
                              <w:rFonts w:ascii="Trebuchet MS" w:hAnsi="Trebuchet MS"/>
                              <w:color w:val="1A476E"/>
                              <w:spacing w:val="-8"/>
                              <w:sz w:val="14"/>
                              <w:szCs w:val="14"/>
                            </w:rPr>
                          </w:pPr>
                          <w:r>
                            <w:rPr>
                              <w:rFonts w:ascii="Trebuchet MS" w:hAnsi="Trebuchet MS"/>
                              <w:color w:val="1A476E"/>
                              <w:spacing w:val="-8"/>
                              <w:sz w:val="14"/>
                              <w:szCs w:val="14"/>
                            </w:rPr>
                            <w:t>• tel.: +40  21-9022  •  fax: +40  21  316  73  81  • email: office@cni.ro</w:t>
                          </w:r>
                        </w:p>
                        <w:p w14:paraId="51B9C3C2" w14:textId="77777777" w:rsidR="00665981" w:rsidRDefault="00665981" w:rsidP="00665981">
                          <w:pPr>
                            <w:spacing w:line="210" w:lineRule="exact"/>
                            <w:jc w:val="right"/>
                            <w:rPr>
                              <w:rFonts w:ascii="Trebuchet MS" w:hAnsi="Trebuchet MS"/>
                              <w:color w:val="1A476E"/>
                              <w:spacing w:val="-8"/>
                              <w:sz w:val="14"/>
                              <w:szCs w:val="14"/>
                            </w:rPr>
                          </w:pPr>
                          <w:proofErr w:type="spellStart"/>
                          <w:r>
                            <w:rPr>
                              <w:rFonts w:ascii="Trebuchet MS" w:hAnsi="Trebuchet MS"/>
                              <w:color w:val="1A476E"/>
                              <w:spacing w:val="-8"/>
                              <w:sz w:val="14"/>
                              <w:szCs w:val="14"/>
                            </w:rPr>
                            <w:t>Registrul</w:t>
                          </w:r>
                          <w:proofErr w:type="spellEnd"/>
                          <w:r>
                            <w:rPr>
                              <w:rFonts w:ascii="Trebuchet MS" w:hAnsi="Trebuchet MS"/>
                              <w:color w:val="1A476E"/>
                              <w:spacing w:val="-8"/>
                              <w:sz w:val="14"/>
                              <w:szCs w:val="14"/>
                            </w:rPr>
                            <w:t xml:space="preserve"> </w:t>
                          </w:r>
                          <w:proofErr w:type="spellStart"/>
                          <w:r>
                            <w:rPr>
                              <w:rFonts w:ascii="Trebuchet MS" w:hAnsi="Trebuchet MS"/>
                              <w:color w:val="1A476E"/>
                              <w:spacing w:val="-8"/>
                              <w:sz w:val="14"/>
                              <w:szCs w:val="14"/>
                            </w:rPr>
                            <w:t>Comerţului</w:t>
                          </w:r>
                          <w:proofErr w:type="spellEnd"/>
                          <w:r>
                            <w:rPr>
                              <w:rFonts w:ascii="Trebuchet MS" w:hAnsi="Trebuchet MS"/>
                              <w:color w:val="1A476E"/>
                              <w:spacing w:val="-8"/>
                              <w:sz w:val="14"/>
                              <w:szCs w:val="14"/>
                            </w:rPr>
                            <w:t xml:space="preserve"> J40/9235/2001  •  Cod </w:t>
                          </w:r>
                          <w:proofErr w:type="spellStart"/>
                          <w:r>
                            <w:rPr>
                              <w:rFonts w:ascii="Trebuchet MS" w:hAnsi="Trebuchet MS"/>
                              <w:color w:val="1A476E"/>
                              <w:spacing w:val="-8"/>
                              <w:sz w:val="14"/>
                              <w:szCs w:val="14"/>
                            </w:rPr>
                            <w:t>Unic</w:t>
                          </w:r>
                          <w:proofErr w:type="spellEnd"/>
                          <w:r>
                            <w:rPr>
                              <w:rFonts w:ascii="Trebuchet MS" w:hAnsi="Trebuchet MS"/>
                              <w:color w:val="1A476E"/>
                              <w:spacing w:val="-8"/>
                              <w:sz w:val="14"/>
                              <w:szCs w:val="14"/>
                            </w:rPr>
                            <w:t xml:space="preserve"> de Înregistrare  RO14273221</w:t>
                          </w:r>
                        </w:p>
                        <w:p w14:paraId="5E97B8D3" w14:textId="77777777" w:rsidR="00665981" w:rsidRDefault="00665981" w:rsidP="00665981">
                          <w:pPr>
                            <w:spacing w:line="210" w:lineRule="exact"/>
                            <w:jc w:val="right"/>
                            <w:rPr>
                              <w:rFonts w:ascii="Trebuchet MS" w:hAnsi="Trebuchet MS"/>
                              <w:color w:val="1A476E"/>
                              <w:spacing w:val="-8"/>
                              <w:sz w:val="14"/>
                              <w:szCs w:val="14"/>
                            </w:rPr>
                          </w:pPr>
                          <w:proofErr w:type="spellStart"/>
                          <w:r>
                            <w:rPr>
                              <w:rFonts w:ascii="Trebuchet MS" w:hAnsi="Trebuchet MS"/>
                              <w:color w:val="1A476E"/>
                              <w:spacing w:val="-8"/>
                              <w:sz w:val="14"/>
                              <w:szCs w:val="14"/>
                            </w:rPr>
                            <w:t>Cont</w:t>
                          </w:r>
                          <w:proofErr w:type="spellEnd"/>
                          <w:r>
                            <w:rPr>
                              <w:rFonts w:ascii="Trebuchet MS" w:hAnsi="Trebuchet MS"/>
                              <w:color w:val="1A476E"/>
                              <w:spacing w:val="-8"/>
                              <w:sz w:val="14"/>
                              <w:szCs w:val="14"/>
                            </w:rPr>
                            <w:t xml:space="preserve"> nr. RO08RNCB0081151877230001 – BCR SUCURSALA IZVOR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B917" id="_x0000_t202" coordsize="21600,21600" o:spt="202" path="m,l,21600r21600,l21600,xe">
              <v:stroke joinstyle="miter"/>
              <v:path gradientshapeok="t" o:connecttype="rect"/>
            </v:shapetype>
            <v:shape id="Text Box 3" o:spid="_x0000_s1026" type="#_x0000_t202" style="position:absolute;margin-left:126.8pt;margin-top:-.05pt;width:336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t4XQIAACwFAAAOAAAAZHJzL2Uyb0RvYy54bWysVE1vGjEQvVfqf7B8LwuIpi1iiSgRVaUo&#10;iZpUORuvDVa9Htce2KW/vmPvQig9perFOztfnnnzxrPrtrZsr0I04Eo+Ggw5U05CZdym5N+fVu8+&#10;chZRuEpYcKrkBxX59fztm1njp2oMW7CVCoySuDhtfMm3iH5aFFFuVS3iALxyZNQQaoH0GzZFFURD&#10;2WtbjIfDq6KBUPkAUsVI2pvOyOc5v9ZK4r3WUSGzJafaMJ8hn+t0FvOZmG6C8Fsj+zLEP1RRC+Po&#10;0lOqG4GC7YL5K1VtZIAIGgcS6gK0NlLlHqib0fCim8et8Cr3QuBEf4Ip/r+08m7/6B8Cw/YztDTA&#10;BEjj4zSSMvXT6lCnL1XKyE4QHk6wqRaZJOVkfPWBZsGZJNun0WRCMqUpXqJ9iPhFQc2SUPJAY8lo&#10;if1txM716JIuc7Ay1ubRWPeHgnJ2GpVn20e/FJwlPFiVoqz7pjQzVa47KTKr1NIGthfEByGlcphb&#10;znnJO3lpuvs1gb1/Cu2qek3wKSLfDA5PwbVxEDJKF2VXP44l686foD7rO4nYrtt+kGuoDjTfAB31&#10;o5crQ0O4FREfRCCu09xof/GeDm2hKbm0xnO2hfDrUpf8iHpk4ayhnSl5/LkTQXFmvzoiZZ49LVn+&#10;mbwnUnAWzi3rc4vb1UugMYzohfAyi8kf7VHUAepnWu9FupVMwkm6u+R4FJfYbTI9D1ItFtmJ1soL&#10;vHWPXqbUCdZEraf2WQTf8w+JuXdw3C4xvaBh55siHSx2CNpkjiZgOzR7wGklM8v75yPt/Pl/9np5&#10;5Oa/AQAA//8DAFBLAwQUAAYACAAAACEAKix5Q94AAAAJAQAADwAAAGRycy9kb3ducmV2LnhtbEyP&#10;y07DMBBF90j9B2uQumvtpk1FQpyqAnULojwkdm48TSLicRS7Tfh7hhUsr+7RnTPFbnKduOIQWk8a&#10;VksFAqnytqVaw9vrYXEHIkRD1nSeUMM3BtiVs5vC5NaP9ILXY6wFj1DIjYYmxj6XMlQNOhOWvkfi&#10;7uwHZyLHoZZ2MCOPu04mSm2lMy3xhcb0+NBg9XW8OA3vT+fPj416rh9d2o9+UpJcJrWe3077exAR&#10;p/gHw68+q0PJTid/IRtEpyFJ11tGNSxWILjPkpTzicHNOgNZFvL/B+UPAAAA//8DAFBLAQItABQA&#10;BgAIAAAAIQC2gziS/gAAAOEBAAATAAAAAAAAAAAAAAAAAAAAAABbQ29udGVudF9UeXBlc10ueG1s&#10;UEsBAi0AFAAGAAgAAAAhADj9If/WAAAAlAEAAAsAAAAAAAAAAAAAAAAALwEAAF9yZWxzLy5yZWxz&#10;UEsBAi0AFAAGAAgAAAAhAGvOe3hdAgAALAUAAA4AAAAAAAAAAAAAAAAALgIAAGRycy9lMm9Eb2Mu&#10;eG1sUEsBAi0AFAAGAAgAAAAhACoseUPeAAAACQEAAA8AAAAAAAAAAAAAAAAAtwQAAGRycy9kb3du&#10;cmV2LnhtbFBLBQYAAAAABAAEAPMAAADCBQAAAAA=&#10;" filled="f" stroked="f">
              <v:textbox>
                <w:txbxContent>
                  <w:p w14:paraId="0F38F182" w14:textId="77777777" w:rsidR="00665981" w:rsidRDefault="00665981" w:rsidP="00665981">
                    <w:pPr>
                      <w:jc w:val="right"/>
                      <w:rPr>
                        <w:rFonts w:ascii="Trebuchet MS Bold" w:hAnsi="Trebuchet MS Bold"/>
                        <w:b/>
                        <w:color w:val="1A476E"/>
                        <w:spacing w:val="-8"/>
                        <w:sz w:val="20"/>
                        <w:szCs w:val="20"/>
                      </w:rPr>
                    </w:pPr>
                    <w:r>
                      <w:rPr>
                        <w:rFonts w:ascii="Trebuchet MS Bold" w:hAnsi="Trebuchet MS Bold"/>
                        <w:b/>
                        <w:color w:val="1A476E"/>
                        <w:spacing w:val="-8"/>
                        <w:sz w:val="20"/>
                        <w:szCs w:val="20"/>
                      </w:rPr>
                      <w:t>www.cni.ro</w:t>
                    </w:r>
                  </w:p>
                  <w:p w14:paraId="1695D27C" w14:textId="77777777" w:rsidR="00665981" w:rsidRDefault="00665981" w:rsidP="00665981">
                    <w:pPr>
                      <w:spacing w:line="210" w:lineRule="exact"/>
                      <w:jc w:val="right"/>
                      <w:rPr>
                        <w:rFonts w:ascii="Trebuchet MS" w:hAnsi="Trebuchet MS"/>
                        <w:color w:val="1A476E"/>
                        <w:spacing w:val="-8"/>
                        <w:sz w:val="14"/>
                        <w:szCs w:val="14"/>
                      </w:rPr>
                    </w:pPr>
                    <w:proofErr w:type="spellStart"/>
                    <w:r>
                      <w:rPr>
                        <w:rFonts w:ascii="Trebuchet MS Bold" w:hAnsi="Trebuchet MS Bold"/>
                        <w:b/>
                        <w:color w:val="1A476E"/>
                        <w:spacing w:val="-8"/>
                        <w:sz w:val="14"/>
                        <w:szCs w:val="14"/>
                      </w:rPr>
                      <w:t>Sediu</w:t>
                    </w:r>
                    <w:proofErr w:type="spellEnd"/>
                    <w:r>
                      <w:rPr>
                        <w:rFonts w:ascii="Trebuchet MS Bold" w:hAnsi="Trebuchet MS Bold"/>
                        <w:b/>
                        <w:color w:val="1A476E"/>
                        <w:spacing w:val="-8"/>
                        <w:sz w:val="14"/>
                        <w:szCs w:val="14"/>
                      </w:rPr>
                      <w:t xml:space="preserve"> social:</w:t>
                    </w:r>
                    <w:r>
                      <w:rPr>
                        <w:rFonts w:ascii="Trebuchet MS" w:hAnsi="Trebuchet MS"/>
                        <w:color w:val="1A476E"/>
                        <w:spacing w:val="-8"/>
                        <w:sz w:val="14"/>
                        <w:szCs w:val="14"/>
                      </w:rPr>
                      <w:t xml:space="preserve">  </w:t>
                    </w:r>
                    <w:proofErr w:type="spellStart"/>
                    <w:r>
                      <w:rPr>
                        <w:rFonts w:ascii="Trebuchet MS" w:hAnsi="Trebuchet MS"/>
                        <w:color w:val="1A476E"/>
                        <w:spacing w:val="-8"/>
                        <w:sz w:val="14"/>
                        <w:szCs w:val="14"/>
                      </w:rPr>
                      <w:t>Pia</w:t>
                    </w:r>
                    <w:r>
                      <w:rPr>
                        <w:rFonts w:ascii="Times New Roman" w:hAnsi="Times New Roman" w:cs="Times New Roman"/>
                        <w:color w:val="1A476E"/>
                        <w:spacing w:val="-8"/>
                        <w:sz w:val="14"/>
                        <w:szCs w:val="14"/>
                      </w:rPr>
                      <w:t>ț</w:t>
                    </w:r>
                    <w:r>
                      <w:rPr>
                        <w:rFonts w:ascii="Trebuchet MS" w:hAnsi="Trebuchet MS"/>
                        <w:color w:val="1A476E"/>
                        <w:spacing w:val="-8"/>
                        <w:sz w:val="14"/>
                        <w:szCs w:val="14"/>
                      </w:rPr>
                      <w:t>a</w:t>
                    </w:r>
                    <w:proofErr w:type="spellEnd"/>
                    <w:r>
                      <w:rPr>
                        <w:rFonts w:ascii="Trebuchet MS" w:hAnsi="Trebuchet MS"/>
                        <w:color w:val="1A476E"/>
                        <w:spacing w:val="-8"/>
                        <w:sz w:val="14"/>
                        <w:szCs w:val="14"/>
                      </w:rPr>
                      <w:t xml:space="preserve"> </w:t>
                    </w:r>
                    <w:proofErr w:type="spellStart"/>
                    <w:r>
                      <w:rPr>
                        <w:rFonts w:ascii="Trebuchet MS" w:hAnsi="Trebuchet MS"/>
                        <w:color w:val="1A476E"/>
                        <w:spacing w:val="-8"/>
                        <w:sz w:val="14"/>
                        <w:szCs w:val="14"/>
                      </w:rPr>
                      <w:t>Na</w:t>
                    </w:r>
                    <w:r>
                      <w:rPr>
                        <w:rFonts w:ascii="Times New Roman" w:hAnsi="Times New Roman" w:cs="Times New Roman"/>
                        <w:color w:val="1A476E"/>
                        <w:spacing w:val="-8"/>
                        <w:sz w:val="14"/>
                        <w:szCs w:val="14"/>
                      </w:rPr>
                      <w:t>ț</w:t>
                    </w:r>
                    <w:r>
                      <w:rPr>
                        <w:rFonts w:ascii="Trebuchet MS" w:hAnsi="Trebuchet MS"/>
                        <w:color w:val="1A476E"/>
                        <w:spacing w:val="-8"/>
                        <w:sz w:val="14"/>
                        <w:szCs w:val="14"/>
                      </w:rPr>
                      <w:t>iunilor</w:t>
                    </w:r>
                    <w:proofErr w:type="spellEnd"/>
                    <w:r>
                      <w:rPr>
                        <w:rFonts w:ascii="Trebuchet MS" w:hAnsi="Trebuchet MS"/>
                        <w:color w:val="1A476E"/>
                        <w:spacing w:val="-8"/>
                        <w:sz w:val="14"/>
                        <w:szCs w:val="14"/>
                      </w:rPr>
                      <w:t xml:space="preserve"> Unite nr. 9, bloc 107, sector 5, </w:t>
                    </w:r>
                    <w:proofErr w:type="spellStart"/>
                    <w:r>
                      <w:rPr>
                        <w:rFonts w:ascii="Trebuchet MS" w:hAnsi="Trebuchet MS"/>
                        <w:color w:val="1A476E"/>
                        <w:spacing w:val="-8"/>
                        <w:sz w:val="14"/>
                        <w:szCs w:val="14"/>
                      </w:rPr>
                      <w:t>Bucureşti</w:t>
                    </w:r>
                    <w:proofErr w:type="spellEnd"/>
                    <w:r>
                      <w:rPr>
                        <w:rFonts w:ascii="Trebuchet MS" w:hAnsi="Trebuchet MS"/>
                        <w:color w:val="1A476E"/>
                        <w:spacing w:val="-8"/>
                        <w:sz w:val="14"/>
                        <w:szCs w:val="14"/>
                      </w:rPr>
                      <w:t xml:space="preserve">  </w:t>
                    </w:r>
                  </w:p>
                  <w:p w14:paraId="0CB892C0" w14:textId="77777777" w:rsidR="00665981" w:rsidRDefault="00665981" w:rsidP="00665981">
                    <w:pPr>
                      <w:spacing w:line="210" w:lineRule="exact"/>
                      <w:jc w:val="right"/>
                      <w:rPr>
                        <w:rFonts w:ascii="Trebuchet MS" w:hAnsi="Trebuchet MS"/>
                        <w:color w:val="1A476E"/>
                        <w:spacing w:val="-8"/>
                        <w:sz w:val="14"/>
                        <w:szCs w:val="14"/>
                      </w:rPr>
                    </w:pPr>
                    <w:proofErr w:type="spellStart"/>
                    <w:r>
                      <w:rPr>
                        <w:rFonts w:ascii="Trebuchet MS Bold" w:hAnsi="Trebuchet MS Bold"/>
                        <w:b/>
                        <w:color w:val="1A476E"/>
                        <w:spacing w:val="-8"/>
                        <w:sz w:val="14"/>
                        <w:szCs w:val="14"/>
                      </w:rPr>
                      <w:t>Punct</w:t>
                    </w:r>
                    <w:proofErr w:type="spellEnd"/>
                    <w:r>
                      <w:rPr>
                        <w:rFonts w:ascii="Trebuchet MS Bold" w:hAnsi="Trebuchet MS Bold"/>
                        <w:b/>
                        <w:color w:val="1A476E"/>
                        <w:spacing w:val="-8"/>
                        <w:sz w:val="14"/>
                        <w:szCs w:val="14"/>
                      </w:rPr>
                      <w:t xml:space="preserve"> de </w:t>
                    </w:r>
                    <w:proofErr w:type="spellStart"/>
                    <w:r>
                      <w:rPr>
                        <w:rFonts w:ascii="Trebuchet MS Bold" w:hAnsi="Trebuchet MS Bold"/>
                        <w:b/>
                        <w:color w:val="1A476E"/>
                        <w:spacing w:val="-8"/>
                        <w:sz w:val="14"/>
                        <w:szCs w:val="14"/>
                      </w:rPr>
                      <w:t>lucru</w:t>
                    </w:r>
                    <w:proofErr w:type="spellEnd"/>
                    <w:r>
                      <w:rPr>
                        <w:rFonts w:ascii="Trebuchet MS Bold" w:hAnsi="Trebuchet MS Bold"/>
                        <w:b/>
                        <w:color w:val="1A476E"/>
                        <w:spacing w:val="-8"/>
                        <w:sz w:val="14"/>
                        <w:szCs w:val="14"/>
                      </w:rPr>
                      <w:t>:</w:t>
                    </w:r>
                    <w:r>
                      <w:rPr>
                        <w:rFonts w:ascii="Trebuchet MS" w:hAnsi="Trebuchet MS"/>
                        <w:color w:val="1A476E"/>
                        <w:spacing w:val="-8"/>
                        <w:sz w:val="14"/>
                        <w:szCs w:val="14"/>
                      </w:rPr>
                      <w:t xml:space="preserve">  </w:t>
                    </w:r>
                    <w:proofErr w:type="spellStart"/>
                    <w:r>
                      <w:rPr>
                        <w:rFonts w:ascii="Trebuchet MS" w:hAnsi="Trebuchet MS"/>
                        <w:color w:val="1A476E"/>
                        <w:spacing w:val="-8"/>
                        <w:sz w:val="14"/>
                        <w:szCs w:val="14"/>
                      </w:rPr>
                      <w:t>Povernei</w:t>
                    </w:r>
                    <w:proofErr w:type="spellEnd"/>
                    <w:r>
                      <w:rPr>
                        <w:rFonts w:ascii="Trebuchet MS" w:hAnsi="Trebuchet MS"/>
                        <w:color w:val="1A476E"/>
                        <w:spacing w:val="-8"/>
                        <w:sz w:val="14"/>
                        <w:szCs w:val="14"/>
                      </w:rPr>
                      <w:t xml:space="preserve"> 1-3, sector 1, </w:t>
                    </w:r>
                    <w:proofErr w:type="spellStart"/>
                    <w:r>
                      <w:rPr>
                        <w:rFonts w:ascii="Trebuchet MS" w:hAnsi="Trebuchet MS"/>
                        <w:color w:val="1A476E"/>
                        <w:spacing w:val="-8"/>
                        <w:sz w:val="14"/>
                        <w:szCs w:val="14"/>
                      </w:rPr>
                      <w:t>Bucureşti</w:t>
                    </w:r>
                    <w:proofErr w:type="spellEnd"/>
                    <w:r>
                      <w:rPr>
                        <w:rFonts w:ascii="Trebuchet MS" w:hAnsi="Trebuchet MS"/>
                        <w:color w:val="1A476E"/>
                        <w:spacing w:val="-8"/>
                        <w:sz w:val="14"/>
                        <w:szCs w:val="14"/>
                      </w:rPr>
                      <w:t xml:space="preserve"> </w:t>
                    </w:r>
                  </w:p>
                  <w:p w14:paraId="1FE28FF7" w14:textId="77777777" w:rsidR="00665981" w:rsidRDefault="00665981" w:rsidP="00665981">
                    <w:pPr>
                      <w:spacing w:line="210" w:lineRule="exact"/>
                      <w:jc w:val="right"/>
                      <w:rPr>
                        <w:rFonts w:ascii="Trebuchet MS" w:hAnsi="Trebuchet MS"/>
                        <w:color w:val="1A476E"/>
                        <w:spacing w:val="-8"/>
                        <w:sz w:val="14"/>
                        <w:szCs w:val="14"/>
                      </w:rPr>
                    </w:pPr>
                    <w:r>
                      <w:rPr>
                        <w:rFonts w:ascii="Trebuchet MS" w:hAnsi="Trebuchet MS"/>
                        <w:color w:val="1A476E"/>
                        <w:spacing w:val="-8"/>
                        <w:sz w:val="14"/>
                        <w:szCs w:val="14"/>
                      </w:rPr>
                      <w:t>• tel.: +40  21-9022  •  fax: +40  21  316  73  81  • email: office@cni.ro</w:t>
                    </w:r>
                  </w:p>
                  <w:p w14:paraId="51B9C3C2" w14:textId="77777777" w:rsidR="00665981" w:rsidRDefault="00665981" w:rsidP="00665981">
                    <w:pPr>
                      <w:spacing w:line="210" w:lineRule="exact"/>
                      <w:jc w:val="right"/>
                      <w:rPr>
                        <w:rFonts w:ascii="Trebuchet MS" w:hAnsi="Trebuchet MS"/>
                        <w:color w:val="1A476E"/>
                        <w:spacing w:val="-8"/>
                        <w:sz w:val="14"/>
                        <w:szCs w:val="14"/>
                      </w:rPr>
                    </w:pPr>
                    <w:proofErr w:type="spellStart"/>
                    <w:r>
                      <w:rPr>
                        <w:rFonts w:ascii="Trebuchet MS" w:hAnsi="Trebuchet MS"/>
                        <w:color w:val="1A476E"/>
                        <w:spacing w:val="-8"/>
                        <w:sz w:val="14"/>
                        <w:szCs w:val="14"/>
                      </w:rPr>
                      <w:t>Registrul</w:t>
                    </w:r>
                    <w:proofErr w:type="spellEnd"/>
                    <w:r>
                      <w:rPr>
                        <w:rFonts w:ascii="Trebuchet MS" w:hAnsi="Trebuchet MS"/>
                        <w:color w:val="1A476E"/>
                        <w:spacing w:val="-8"/>
                        <w:sz w:val="14"/>
                        <w:szCs w:val="14"/>
                      </w:rPr>
                      <w:t xml:space="preserve"> </w:t>
                    </w:r>
                    <w:proofErr w:type="spellStart"/>
                    <w:r>
                      <w:rPr>
                        <w:rFonts w:ascii="Trebuchet MS" w:hAnsi="Trebuchet MS"/>
                        <w:color w:val="1A476E"/>
                        <w:spacing w:val="-8"/>
                        <w:sz w:val="14"/>
                        <w:szCs w:val="14"/>
                      </w:rPr>
                      <w:t>Comerţului</w:t>
                    </w:r>
                    <w:proofErr w:type="spellEnd"/>
                    <w:r>
                      <w:rPr>
                        <w:rFonts w:ascii="Trebuchet MS" w:hAnsi="Trebuchet MS"/>
                        <w:color w:val="1A476E"/>
                        <w:spacing w:val="-8"/>
                        <w:sz w:val="14"/>
                        <w:szCs w:val="14"/>
                      </w:rPr>
                      <w:t xml:space="preserve"> J40/9235/2001  •  Cod </w:t>
                    </w:r>
                    <w:proofErr w:type="spellStart"/>
                    <w:r>
                      <w:rPr>
                        <w:rFonts w:ascii="Trebuchet MS" w:hAnsi="Trebuchet MS"/>
                        <w:color w:val="1A476E"/>
                        <w:spacing w:val="-8"/>
                        <w:sz w:val="14"/>
                        <w:szCs w:val="14"/>
                      </w:rPr>
                      <w:t>Unic</w:t>
                    </w:r>
                    <w:proofErr w:type="spellEnd"/>
                    <w:r>
                      <w:rPr>
                        <w:rFonts w:ascii="Trebuchet MS" w:hAnsi="Trebuchet MS"/>
                        <w:color w:val="1A476E"/>
                        <w:spacing w:val="-8"/>
                        <w:sz w:val="14"/>
                        <w:szCs w:val="14"/>
                      </w:rPr>
                      <w:t xml:space="preserve"> de Înregistrare  RO14273221</w:t>
                    </w:r>
                  </w:p>
                  <w:p w14:paraId="5E97B8D3" w14:textId="77777777" w:rsidR="00665981" w:rsidRDefault="00665981" w:rsidP="00665981">
                    <w:pPr>
                      <w:spacing w:line="210" w:lineRule="exact"/>
                      <w:jc w:val="right"/>
                      <w:rPr>
                        <w:rFonts w:ascii="Trebuchet MS" w:hAnsi="Trebuchet MS"/>
                        <w:color w:val="1A476E"/>
                        <w:spacing w:val="-8"/>
                        <w:sz w:val="14"/>
                        <w:szCs w:val="14"/>
                      </w:rPr>
                    </w:pPr>
                    <w:proofErr w:type="spellStart"/>
                    <w:r>
                      <w:rPr>
                        <w:rFonts w:ascii="Trebuchet MS" w:hAnsi="Trebuchet MS"/>
                        <w:color w:val="1A476E"/>
                        <w:spacing w:val="-8"/>
                        <w:sz w:val="14"/>
                        <w:szCs w:val="14"/>
                      </w:rPr>
                      <w:t>Cont</w:t>
                    </w:r>
                    <w:proofErr w:type="spellEnd"/>
                    <w:r>
                      <w:rPr>
                        <w:rFonts w:ascii="Trebuchet MS" w:hAnsi="Trebuchet MS"/>
                        <w:color w:val="1A476E"/>
                        <w:spacing w:val="-8"/>
                        <w:sz w:val="14"/>
                        <w:szCs w:val="14"/>
                      </w:rPr>
                      <w:t xml:space="preserve"> nr. RO08RNCB0081151877230001 – BCR SUCURSALA IZVOR</w:t>
                    </w:r>
                  </w:p>
                </w:txbxContent>
              </v:textbox>
            </v:shape>
          </w:pict>
        </mc:Fallback>
      </mc:AlternateContent>
    </w:r>
    <w:r>
      <w:rPr>
        <w:rFonts w:ascii="Times New Roman" w:hAnsi="Times New Roman" w:cs="Times New Roman"/>
        <w:noProof/>
      </w:rPr>
      <w:drawing>
        <wp:anchor distT="0" distB="0" distL="114300" distR="114300" simplePos="0" relativeHeight="251657216" behindDoc="0" locked="0" layoutInCell="1" allowOverlap="1" wp14:anchorId="47109F17" wp14:editId="32F9A1AC">
          <wp:simplePos x="0" y="0"/>
          <wp:positionH relativeFrom="column">
            <wp:posOffset>5862320</wp:posOffset>
          </wp:positionH>
          <wp:positionV relativeFrom="paragraph">
            <wp:posOffset>6985</wp:posOffset>
          </wp:positionV>
          <wp:extent cx="658495" cy="420370"/>
          <wp:effectExtent l="0" t="0" r="8255" b="0"/>
          <wp:wrapNone/>
          <wp:docPr id="725551552" name="Picture 725551552" descr="A white rectangular objec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rectangular object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21466"/>
                  <a:stretch>
                    <a:fillRect/>
                  </a:stretch>
                </pic:blipFill>
                <pic:spPr bwMode="auto">
                  <a:xfrm>
                    <a:off x="0" y="0"/>
                    <a:ext cx="658495" cy="42037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58240" behindDoc="0" locked="0" layoutInCell="1" allowOverlap="1" wp14:anchorId="63B4193C" wp14:editId="485D00EF">
          <wp:simplePos x="0" y="0"/>
          <wp:positionH relativeFrom="margin">
            <wp:posOffset>5862396</wp:posOffset>
          </wp:positionH>
          <wp:positionV relativeFrom="paragraph">
            <wp:posOffset>502285</wp:posOffset>
          </wp:positionV>
          <wp:extent cx="666750" cy="425450"/>
          <wp:effectExtent l="0" t="0" r="0" b="0"/>
          <wp:wrapNone/>
          <wp:docPr id="362374111" name="Picture 362374111" descr="A white rectangular objec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white rectangular object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b="21413"/>
                  <a:stretch>
                    <a:fillRect/>
                  </a:stretch>
                </pic:blipFill>
                <pic:spPr bwMode="auto">
                  <a:xfrm>
                    <a:off x="0" y="0"/>
                    <a:ext cx="666750" cy="425450"/>
                  </a:xfrm>
                  <a:prstGeom prst="rect">
                    <a:avLst/>
                  </a:prstGeom>
                  <a:noFill/>
                </pic:spPr>
              </pic:pic>
            </a:graphicData>
          </a:graphic>
          <wp14:sizeRelH relativeFrom="margin">
            <wp14:pctWidth>0</wp14:pctWidth>
          </wp14:sizeRelH>
          <wp14:sizeRelV relativeFrom="margin">
            <wp14:pctHeight>0</wp14:pctHeight>
          </wp14:sizeRelV>
        </wp:anchor>
      </w:drawing>
    </w:r>
    <w:r w:rsidR="00FF7784">
      <w:rPr>
        <w:noProof/>
        <w:lang w:val="ro-RO" w:eastAsia="ro-RO"/>
      </w:rPr>
      <w:drawing>
        <wp:anchor distT="0" distB="0" distL="114300" distR="114300" simplePos="0" relativeHeight="251659264" behindDoc="1" locked="0" layoutInCell="1" allowOverlap="1" wp14:anchorId="1ED65016" wp14:editId="306BEBE8">
          <wp:simplePos x="0" y="0"/>
          <wp:positionH relativeFrom="page">
            <wp:posOffset>0</wp:posOffset>
          </wp:positionH>
          <wp:positionV relativeFrom="page">
            <wp:posOffset>0</wp:posOffset>
          </wp:positionV>
          <wp:extent cx="7556400" cy="10688400"/>
          <wp:effectExtent l="0" t="0" r="0" b="5080"/>
          <wp:wrapNone/>
          <wp:docPr id="1334938254" name="Picture 133493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aie cu antet_A4_CNI-01.jpg"/>
                  <pic:cNvPicPr/>
                </pic:nvPicPr>
                <pic:blipFill>
                  <a:blip r:embed="rId3">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page">
            <wp14:pctWidth>0</wp14:pctWidth>
          </wp14:sizeRelH>
          <wp14:sizeRelV relativeFrom="page">
            <wp14:pctHeight>0</wp14:pctHeight>
          </wp14:sizeRelV>
        </wp:anchor>
      </w:drawing>
    </w:r>
  </w:p>
  <w:p w14:paraId="7E7312C4" w14:textId="77777777" w:rsidR="001C7D7D" w:rsidRDefault="001C7D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5FF"/>
    <w:multiLevelType w:val="multilevel"/>
    <w:tmpl w:val="2EB65BD4"/>
    <w:lvl w:ilvl="0">
      <w:numFmt w:val="bullet"/>
      <w:lvlText w:val="-"/>
      <w:lvlJc w:val="left"/>
      <w:pPr>
        <w:ind w:left="720" w:hanging="360"/>
      </w:pPr>
      <w:rPr>
        <w:rFonts w:ascii="Times New Roman" w:eastAsia="Times New Roman" w:hAnsi="Times New Roman"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4E03E4"/>
    <w:multiLevelType w:val="hybridMultilevel"/>
    <w:tmpl w:val="CCB01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DF2F79"/>
    <w:multiLevelType w:val="hybridMultilevel"/>
    <w:tmpl w:val="EBCA44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F0F33C5"/>
    <w:multiLevelType w:val="hybridMultilevel"/>
    <w:tmpl w:val="76B686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A4AB5"/>
    <w:multiLevelType w:val="hybridMultilevel"/>
    <w:tmpl w:val="FCB0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854E1"/>
    <w:multiLevelType w:val="hybridMultilevel"/>
    <w:tmpl w:val="7DA0D23C"/>
    <w:lvl w:ilvl="0" w:tplc="43F0AECA">
      <w:start w:val="1"/>
      <w:numFmt w:val="decimal"/>
      <w:lvlText w:val="%1."/>
      <w:lvlJc w:val="left"/>
      <w:pPr>
        <w:ind w:left="1068" w:hanging="360"/>
      </w:pPr>
      <w:rPr>
        <w:rFonts w:hint="default"/>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25782F08"/>
    <w:multiLevelType w:val="hybridMultilevel"/>
    <w:tmpl w:val="1B2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C47F7"/>
    <w:multiLevelType w:val="hybridMultilevel"/>
    <w:tmpl w:val="1E90FF68"/>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8" w15:restartNumberingAfterBreak="0">
    <w:nsid w:val="36D96A34"/>
    <w:multiLevelType w:val="hybridMultilevel"/>
    <w:tmpl w:val="4F4CAAF8"/>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A7258C2"/>
    <w:multiLevelType w:val="hybridMultilevel"/>
    <w:tmpl w:val="3DB230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70794"/>
    <w:multiLevelType w:val="hybridMultilevel"/>
    <w:tmpl w:val="DEDC27B0"/>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18848CB"/>
    <w:multiLevelType w:val="hybridMultilevel"/>
    <w:tmpl w:val="034E3F02"/>
    <w:lvl w:ilvl="0" w:tplc="DD64C3C6">
      <w:start w:val="1"/>
      <w:numFmt w:val="lowerLetter"/>
      <w:lvlText w:val="%1."/>
      <w:lvlJc w:val="left"/>
      <w:pPr>
        <w:tabs>
          <w:tab w:val="num" w:pos="589"/>
        </w:tabs>
        <w:ind w:left="589" w:hanging="360"/>
      </w:pPr>
      <w:rPr>
        <w:b w:val="0"/>
        <w:sz w:val="20"/>
        <w:szCs w:val="20"/>
      </w:rPr>
    </w:lvl>
    <w:lvl w:ilvl="1" w:tplc="3C46A536">
      <w:start w:val="1"/>
      <w:numFmt w:val="decimal"/>
      <w:lvlText w:val="%2)"/>
      <w:lvlJc w:val="left"/>
      <w:pPr>
        <w:tabs>
          <w:tab w:val="num" w:pos="1309"/>
        </w:tabs>
        <w:ind w:left="1309" w:hanging="360"/>
      </w:pPr>
      <w:rPr>
        <w:rFonts w:hint="default"/>
      </w:rPr>
    </w:lvl>
    <w:lvl w:ilvl="2" w:tplc="71B254C2">
      <w:start w:val="12"/>
      <w:numFmt w:val="bullet"/>
      <w:lvlText w:val="-"/>
      <w:lvlJc w:val="left"/>
      <w:pPr>
        <w:ind w:left="2209" w:hanging="360"/>
      </w:pPr>
      <w:rPr>
        <w:rFonts w:ascii="Arial" w:eastAsia="05cwk" w:hAnsi="Arial" w:cs="Arial" w:hint="default"/>
      </w:rPr>
    </w:lvl>
    <w:lvl w:ilvl="3" w:tplc="BCEE7942">
      <w:start w:val="1"/>
      <w:numFmt w:val="lowerLetter"/>
      <w:lvlText w:val="%4)"/>
      <w:lvlJc w:val="left"/>
      <w:pPr>
        <w:ind w:left="1170" w:hanging="360"/>
      </w:pPr>
      <w:rPr>
        <w:rFonts w:hint="default"/>
        <w:b/>
        <w:bCs/>
        <w:color w:val="auto"/>
      </w:rPr>
    </w:lvl>
    <w:lvl w:ilvl="4" w:tplc="04090019">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12" w15:restartNumberingAfterBreak="0">
    <w:nsid w:val="4245112F"/>
    <w:multiLevelType w:val="multilevel"/>
    <w:tmpl w:val="B8D66AA6"/>
    <w:lvl w:ilvl="0">
      <w:start w:val="1"/>
      <w:numFmt w:val="upperRoman"/>
      <w:lvlText w:val="%1."/>
      <w:lvlJc w:val="righ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BA0B32"/>
    <w:multiLevelType w:val="hybridMultilevel"/>
    <w:tmpl w:val="3B744438"/>
    <w:lvl w:ilvl="0" w:tplc="0809000D">
      <w:start w:val="1"/>
      <w:numFmt w:val="bullet"/>
      <w:lvlText w:val=""/>
      <w:lvlJc w:val="left"/>
      <w:pPr>
        <w:ind w:left="720" w:hanging="360"/>
      </w:pPr>
      <w:rPr>
        <w:rFonts w:ascii="Wingdings" w:hAnsi="Wingdings" w:hint="default"/>
        <w:b w:val="0"/>
        <w:i w:val="0"/>
        <w:color w:val="auto"/>
        <w:sz w:val="24"/>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9AF7C25"/>
    <w:multiLevelType w:val="hybridMultilevel"/>
    <w:tmpl w:val="9500C2F4"/>
    <w:lvl w:ilvl="0" w:tplc="A858E4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41175"/>
    <w:multiLevelType w:val="hybridMultilevel"/>
    <w:tmpl w:val="9B70B690"/>
    <w:lvl w:ilvl="0" w:tplc="C5DE4C68">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B1108"/>
    <w:multiLevelType w:val="hybridMultilevel"/>
    <w:tmpl w:val="3176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E7346"/>
    <w:multiLevelType w:val="hybridMultilevel"/>
    <w:tmpl w:val="8A38313C"/>
    <w:lvl w:ilvl="0" w:tplc="23FE4D7E">
      <w:start w:val="1"/>
      <w:numFmt w:val="decimal"/>
      <w:lvlText w:val="%1)"/>
      <w:lvlJc w:val="left"/>
      <w:pPr>
        <w:ind w:left="0" w:firstLine="0"/>
      </w:pPr>
      <w:rPr>
        <w:i/>
        <w:iCs/>
        <w:sz w:val="22"/>
        <w:szCs w:val="22"/>
      </w:rPr>
    </w:lvl>
    <w:lvl w:ilvl="1" w:tplc="FFFFFFFF">
      <w:start w:val="1"/>
      <w:numFmt w:val="bullet"/>
      <w:lvlText w:val="o"/>
      <w:lvlJc w:val="left"/>
      <w:pPr>
        <w:ind w:left="3319" w:hanging="360"/>
      </w:pPr>
      <w:rPr>
        <w:rFonts w:ascii="Courier New" w:hAnsi="Courier New" w:cs="Courier New" w:hint="default"/>
      </w:rPr>
    </w:lvl>
    <w:lvl w:ilvl="2" w:tplc="FFFFFFFF">
      <w:start w:val="1"/>
      <w:numFmt w:val="bullet"/>
      <w:lvlText w:val=""/>
      <w:lvlJc w:val="left"/>
      <w:pPr>
        <w:ind w:left="4039" w:hanging="360"/>
      </w:pPr>
      <w:rPr>
        <w:rFonts w:ascii="Wingdings" w:hAnsi="Wingdings" w:hint="default"/>
      </w:rPr>
    </w:lvl>
    <w:lvl w:ilvl="3" w:tplc="FFFFFFFF">
      <w:start w:val="1"/>
      <w:numFmt w:val="bullet"/>
      <w:lvlText w:val=""/>
      <w:lvlJc w:val="left"/>
      <w:pPr>
        <w:ind w:left="4759" w:hanging="360"/>
      </w:pPr>
      <w:rPr>
        <w:rFonts w:ascii="Symbol" w:hAnsi="Symbol" w:hint="default"/>
      </w:rPr>
    </w:lvl>
    <w:lvl w:ilvl="4" w:tplc="FFFFFFFF">
      <w:start w:val="1"/>
      <w:numFmt w:val="bullet"/>
      <w:lvlText w:val="o"/>
      <w:lvlJc w:val="left"/>
      <w:pPr>
        <w:ind w:left="5479" w:hanging="360"/>
      </w:pPr>
      <w:rPr>
        <w:rFonts w:ascii="Courier New" w:hAnsi="Courier New" w:cs="Courier New" w:hint="default"/>
      </w:rPr>
    </w:lvl>
    <w:lvl w:ilvl="5" w:tplc="FFFFFFFF">
      <w:start w:val="1"/>
      <w:numFmt w:val="bullet"/>
      <w:lvlText w:val=""/>
      <w:lvlJc w:val="left"/>
      <w:pPr>
        <w:ind w:left="6199" w:hanging="360"/>
      </w:pPr>
      <w:rPr>
        <w:rFonts w:ascii="Wingdings" w:hAnsi="Wingdings" w:hint="default"/>
      </w:rPr>
    </w:lvl>
    <w:lvl w:ilvl="6" w:tplc="FFFFFFFF">
      <w:start w:val="1"/>
      <w:numFmt w:val="bullet"/>
      <w:lvlText w:val=""/>
      <w:lvlJc w:val="left"/>
      <w:pPr>
        <w:ind w:left="6919" w:hanging="360"/>
      </w:pPr>
      <w:rPr>
        <w:rFonts w:ascii="Symbol" w:hAnsi="Symbol" w:hint="default"/>
      </w:rPr>
    </w:lvl>
    <w:lvl w:ilvl="7" w:tplc="FFFFFFFF">
      <w:start w:val="1"/>
      <w:numFmt w:val="bullet"/>
      <w:lvlText w:val="o"/>
      <w:lvlJc w:val="left"/>
      <w:pPr>
        <w:ind w:left="7639" w:hanging="360"/>
      </w:pPr>
      <w:rPr>
        <w:rFonts w:ascii="Courier New" w:hAnsi="Courier New" w:cs="Courier New" w:hint="default"/>
      </w:rPr>
    </w:lvl>
    <w:lvl w:ilvl="8" w:tplc="FFFFFFFF">
      <w:start w:val="1"/>
      <w:numFmt w:val="bullet"/>
      <w:lvlText w:val=""/>
      <w:lvlJc w:val="left"/>
      <w:pPr>
        <w:ind w:left="8359" w:hanging="360"/>
      </w:pPr>
      <w:rPr>
        <w:rFonts w:ascii="Wingdings" w:hAnsi="Wingdings" w:hint="default"/>
      </w:rPr>
    </w:lvl>
  </w:abstractNum>
  <w:abstractNum w:abstractNumId="18" w15:restartNumberingAfterBreak="0">
    <w:nsid w:val="53582192"/>
    <w:multiLevelType w:val="hybridMultilevel"/>
    <w:tmpl w:val="135608F8"/>
    <w:lvl w:ilvl="0" w:tplc="942847AA">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4092EE6"/>
    <w:multiLevelType w:val="multilevel"/>
    <w:tmpl w:val="F8683530"/>
    <w:lvl w:ilvl="0">
      <w:numFmt w:val="bullet"/>
      <w:lvlText w:val="-"/>
      <w:lvlJc w:val="left"/>
      <w:pPr>
        <w:ind w:left="1429" w:hanging="360"/>
      </w:pPr>
      <w:rPr>
        <w:rFonts w:ascii="Times New Roman" w:eastAsia="Times New Roman" w:hAnsi="Times New Roman" w:cs="Times New Roman"/>
        <w:b w:val="0"/>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0" w15:restartNumberingAfterBreak="0">
    <w:nsid w:val="5F2A2069"/>
    <w:multiLevelType w:val="multilevel"/>
    <w:tmpl w:val="3EDAA3BC"/>
    <w:lvl w:ilvl="0">
      <w:numFmt w:val="bullet"/>
      <w:lvlText w:val="-"/>
      <w:lvlJc w:val="left"/>
      <w:pPr>
        <w:ind w:left="720" w:hanging="360"/>
      </w:pPr>
      <w:rPr>
        <w:rFonts w:ascii="Times New Roman" w:eastAsia="Times New Roman" w:hAnsi="Times New Roman"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2AD48CE"/>
    <w:multiLevelType w:val="hybridMultilevel"/>
    <w:tmpl w:val="9E4E8D20"/>
    <w:lvl w:ilvl="0" w:tplc="A288A528">
      <w:start w:val="3"/>
      <w:numFmt w:val="lowerLetter"/>
      <w:lvlText w:val="%1)"/>
      <w:lvlJc w:val="left"/>
      <w:pPr>
        <w:ind w:left="1530" w:hanging="360"/>
      </w:pPr>
      <w:rPr>
        <w:rFonts w:hint="default"/>
      </w:rPr>
    </w:lvl>
    <w:lvl w:ilvl="1" w:tplc="04180019" w:tentative="1">
      <w:start w:val="1"/>
      <w:numFmt w:val="lowerLetter"/>
      <w:lvlText w:val="%2."/>
      <w:lvlJc w:val="left"/>
      <w:pPr>
        <w:ind w:left="2250" w:hanging="360"/>
      </w:pPr>
    </w:lvl>
    <w:lvl w:ilvl="2" w:tplc="0418001B" w:tentative="1">
      <w:start w:val="1"/>
      <w:numFmt w:val="lowerRoman"/>
      <w:lvlText w:val="%3."/>
      <w:lvlJc w:val="right"/>
      <w:pPr>
        <w:ind w:left="2970" w:hanging="180"/>
      </w:pPr>
    </w:lvl>
    <w:lvl w:ilvl="3" w:tplc="0418000F" w:tentative="1">
      <w:start w:val="1"/>
      <w:numFmt w:val="decimal"/>
      <w:lvlText w:val="%4."/>
      <w:lvlJc w:val="left"/>
      <w:pPr>
        <w:ind w:left="3690" w:hanging="360"/>
      </w:pPr>
    </w:lvl>
    <w:lvl w:ilvl="4" w:tplc="04180019" w:tentative="1">
      <w:start w:val="1"/>
      <w:numFmt w:val="lowerLetter"/>
      <w:lvlText w:val="%5."/>
      <w:lvlJc w:val="left"/>
      <w:pPr>
        <w:ind w:left="4410" w:hanging="360"/>
      </w:pPr>
    </w:lvl>
    <w:lvl w:ilvl="5" w:tplc="0418001B" w:tentative="1">
      <w:start w:val="1"/>
      <w:numFmt w:val="lowerRoman"/>
      <w:lvlText w:val="%6."/>
      <w:lvlJc w:val="right"/>
      <w:pPr>
        <w:ind w:left="5130" w:hanging="180"/>
      </w:pPr>
    </w:lvl>
    <w:lvl w:ilvl="6" w:tplc="0418000F" w:tentative="1">
      <w:start w:val="1"/>
      <w:numFmt w:val="decimal"/>
      <w:lvlText w:val="%7."/>
      <w:lvlJc w:val="left"/>
      <w:pPr>
        <w:ind w:left="5850" w:hanging="360"/>
      </w:pPr>
    </w:lvl>
    <w:lvl w:ilvl="7" w:tplc="04180019" w:tentative="1">
      <w:start w:val="1"/>
      <w:numFmt w:val="lowerLetter"/>
      <w:lvlText w:val="%8."/>
      <w:lvlJc w:val="left"/>
      <w:pPr>
        <w:ind w:left="6570" w:hanging="360"/>
      </w:pPr>
    </w:lvl>
    <w:lvl w:ilvl="8" w:tplc="0418001B" w:tentative="1">
      <w:start w:val="1"/>
      <w:numFmt w:val="lowerRoman"/>
      <w:lvlText w:val="%9."/>
      <w:lvlJc w:val="right"/>
      <w:pPr>
        <w:ind w:left="7290" w:hanging="180"/>
      </w:pPr>
    </w:lvl>
  </w:abstractNum>
  <w:abstractNum w:abstractNumId="22" w15:restartNumberingAfterBreak="0">
    <w:nsid w:val="64684058"/>
    <w:multiLevelType w:val="hybridMultilevel"/>
    <w:tmpl w:val="7376F694"/>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64A97B42"/>
    <w:multiLevelType w:val="hybridMultilevel"/>
    <w:tmpl w:val="C65C5E56"/>
    <w:lvl w:ilvl="0" w:tplc="0809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26C6F7B"/>
    <w:multiLevelType w:val="hybridMultilevel"/>
    <w:tmpl w:val="AE403EF8"/>
    <w:lvl w:ilvl="0" w:tplc="02F8388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3817267"/>
    <w:multiLevelType w:val="hybridMultilevel"/>
    <w:tmpl w:val="5ED6A266"/>
    <w:lvl w:ilvl="0" w:tplc="1ACC498E">
      <w:numFmt w:val="bullet"/>
      <w:lvlText w:val="-"/>
      <w:lvlJc w:val="left"/>
      <w:pPr>
        <w:tabs>
          <w:tab w:val="num" w:pos="720"/>
        </w:tabs>
        <w:ind w:left="720" w:hanging="360"/>
      </w:pPr>
      <w:rPr>
        <w:rFonts w:ascii="Calibri" w:eastAsia="PMingLiU" w:hAnsi="Calibri"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3C3D27"/>
    <w:multiLevelType w:val="hybridMultilevel"/>
    <w:tmpl w:val="EBCA44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621349D"/>
    <w:multiLevelType w:val="hybridMultilevel"/>
    <w:tmpl w:val="F18ADDAA"/>
    <w:lvl w:ilvl="0" w:tplc="D730E4FA">
      <w:start w:val="1"/>
      <w:numFmt w:val="upperRoman"/>
      <w:lvlText w:val="%1."/>
      <w:lvlJc w:val="left"/>
      <w:pPr>
        <w:ind w:left="1448" w:hanging="720"/>
      </w:pPr>
    </w:lvl>
    <w:lvl w:ilvl="1" w:tplc="04180019">
      <w:start w:val="1"/>
      <w:numFmt w:val="lowerLetter"/>
      <w:lvlText w:val="%2."/>
      <w:lvlJc w:val="left"/>
      <w:pPr>
        <w:ind w:left="1808" w:hanging="360"/>
      </w:pPr>
    </w:lvl>
    <w:lvl w:ilvl="2" w:tplc="0418001B">
      <w:start w:val="1"/>
      <w:numFmt w:val="lowerRoman"/>
      <w:lvlText w:val="%3."/>
      <w:lvlJc w:val="right"/>
      <w:pPr>
        <w:ind w:left="2528" w:hanging="180"/>
      </w:pPr>
    </w:lvl>
    <w:lvl w:ilvl="3" w:tplc="0418000F">
      <w:start w:val="1"/>
      <w:numFmt w:val="decimal"/>
      <w:lvlText w:val="%4."/>
      <w:lvlJc w:val="left"/>
      <w:pPr>
        <w:ind w:left="3248" w:hanging="360"/>
      </w:pPr>
    </w:lvl>
    <w:lvl w:ilvl="4" w:tplc="04180019">
      <w:start w:val="1"/>
      <w:numFmt w:val="lowerLetter"/>
      <w:lvlText w:val="%5."/>
      <w:lvlJc w:val="left"/>
      <w:pPr>
        <w:ind w:left="3968" w:hanging="360"/>
      </w:pPr>
    </w:lvl>
    <w:lvl w:ilvl="5" w:tplc="0418001B">
      <w:start w:val="1"/>
      <w:numFmt w:val="lowerRoman"/>
      <w:lvlText w:val="%6."/>
      <w:lvlJc w:val="right"/>
      <w:pPr>
        <w:ind w:left="4688" w:hanging="180"/>
      </w:pPr>
    </w:lvl>
    <w:lvl w:ilvl="6" w:tplc="0418000F">
      <w:start w:val="1"/>
      <w:numFmt w:val="decimal"/>
      <w:lvlText w:val="%7."/>
      <w:lvlJc w:val="left"/>
      <w:pPr>
        <w:ind w:left="5408" w:hanging="360"/>
      </w:pPr>
    </w:lvl>
    <w:lvl w:ilvl="7" w:tplc="04180019">
      <w:start w:val="1"/>
      <w:numFmt w:val="lowerLetter"/>
      <w:lvlText w:val="%8."/>
      <w:lvlJc w:val="left"/>
      <w:pPr>
        <w:ind w:left="6128" w:hanging="360"/>
      </w:pPr>
    </w:lvl>
    <w:lvl w:ilvl="8" w:tplc="0418001B">
      <w:start w:val="1"/>
      <w:numFmt w:val="lowerRoman"/>
      <w:lvlText w:val="%9."/>
      <w:lvlJc w:val="right"/>
      <w:pPr>
        <w:ind w:left="6848" w:hanging="180"/>
      </w:pPr>
    </w:lvl>
  </w:abstractNum>
  <w:abstractNum w:abstractNumId="28" w15:restartNumberingAfterBreak="0">
    <w:nsid w:val="76237465"/>
    <w:multiLevelType w:val="hybridMultilevel"/>
    <w:tmpl w:val="5EF41680"/>
    <w:lvl w:ilvl="0" w:tplc="D2F82D00">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820346546">
    <w:abstractNumId w:val="12"/>
  </w:num>
  <w:num w:numId="2" w16cid:durableId="1911188291">
    <w:abstractNumId w:val="0"/>
  </w:num>
  <w:num w:numId="3" w16cid:durableId="855197114">
    <w:abstractNumId w:val="20"/>
  </w:num>
  <w:num w:numId="4" w16cid:durableId="1139808018">
    <w:abstractNumId w:val="19"/>
  </w:num>
  <w:num w:numId="5" w16cid:durableId="220750739">
    <w:abstractNumId w:val="3"/>
  </w:num>
  <w:num w:numId="6" w16cid:durableId="1411927595">
    <w:abstractNumId w:val="25"/>
  </w:num>
  <w:num w:numId="7" w16cid:durableId="1652979799">
    <w:abstractNumId w:val="16"/>
  </w:num>
  <w:num w:numId="8" w16cid:durableId="604195533">
    <w:abstractNumId w:val="26"/>
  </w:num>
  <w:num w:numId="9" w16cid:durableId="1406613621">
    <w:abstractNumId w:val="23"/>
  </w:num>
  <w:num w:numId="10" w16cid:durableId="972297974">
    <w:abstractNumId w:val="24"/>
  </w:num>
  <w:num w:numId="11" w16cid:durableId="1385789731">
    <w:abstractNumId w:val="8"/>
  </w:num>
  <w:num w:numId="12" w16cid:durableId="1242253604">
    <w:abstractNumId w:val="2"/>
  </w:num>
  <w:num w:numId="13" w16cid:durableId="2108649820">
    <w:abstractNumId w:val="15"/>
  </w:num>
  <w:num w:numId="14" w16cid:durableId="1274510370">
    <w:abstractNumId w:val="18"/>
  </w:num>
  <w:num w:numId="15" w16cid:durableId="2024043014">
    <w:abstractNumId w:val="22"/>
  </w:num>
  <w:num w:numId="16" w16cid:durableId="417796405">
    <w:abstractNumId w:val="6"/>
  </w:num>
  <w:num w:numId="17" w16cid:durableId="1810828051">
    <w:abstractNumId w:val="9"/>
  </w:num>
  <w:num w:numId="18" w16cid:durableId="251101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4380831">
    <w:abstractNumId w:val="10"/>
  </w:num>
  <w:num w:numId="20" w16cid:durableId="833448484">
    <w:abstractNumId w:val="13"/>
  </w:num>
  <w:num w:numId="21" w16cid:durableId="120849538">
    <w:abstractNumId w:val="17"/>
    <w:lvlOverride w:ilvl="0">
      <w:startOverride w:val="1"/>
    </w:lvlOverride>
    <w:lvlOverride w:ilvl="1"/>
    <w:lvlOverride w:ilvl="2"/>
    <w:lvlOverride w:ilvl="3"/>
    <w:lvlOverride w:ilvl="4"/>
    <w:lvlOverride w:ilvl="5"/>
    <w:lvlOverride w:ilvl="6"/>
    <w:lvlOverride w:ilvl="7"/>
    <w:lvlOverride w:ilvl="8"/>
  </w:num>
  <w:num w:numId="22" w16cid:durableId="1420173897">
    <w:abstractNumId w:val="4"/>
  </w:num>
  <w:num w:numId="23" w16cid:durableId="2109041224">
    <w:abstractNumId w:val="14"/>
  </w:num>
  <w:num w:numId="24" w16cid:durableId="1791127353">
    <w:abstractNumId w:val="5"/>
  </w:num>
  <w:num w:numId="25" w16cid:durableId="1112167273">
    <w:abstractNumId w:val="7"/>
  </w:num>
  <w:num w:numId="26" w16cid:durableId="720861489">
    <w:abstractNumId w:val="11"/>
  </w:num>
  <w:num w:numId="27" w16cid:durableId="888105979">
    <w:abstractNumId w:val="1"/>
  </w:num>
  <w:num w:numId="28" w16cid:durableId="1187134262">
    <w:abstractNumId w:val="21"/>
  </w:num>
  <w:num w:numId="29" w16cid:durableId="962219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8A"/>
    <w:rsid w:val="00006972"/>
    <w:rsid w:val="0000782B"/>
    <w:rsid w:val="0001058B"/>
    <w:rsid w:val="000149BF"/>
    <w:rsid w:val="0001517B"/>
    <w:rsid w:val="00022D31"/>
    <w:rsid w:val="00023064"/>
    <w:rsid w:val="000253B4"/>
    <w:rsid w:val="00031753"/>
    <w:rsid w:val="00034A16"/>
    <w:rsid w:val="00035243"/>
    <w:rsid w:val="0003737E"/>
    <w:rsid w:val="00045795"/>
    <w:rsid w:val="000459B4"/>
    <w:rsid w:val="00052017"/>
    <w:rsid w:val="00055252"/>
    <w:rsid w:val="00060200"/>
    <w:rsid w:val="00062652"/>
    <w:rsid w:val="00070676"/>
    <w:rsid w:val="000779E2"/>
    <w:rsid w:val="0008191D"/>
    <w:rsid w:val="00081E83"/>
    <w:rsid w:val="000826A8"/>
    <w:rsid w:val="0008339D"/>
    <w:rsid w:val="00084C61"/>
    <w:rsid w:val="000900F7"/>
    <w:rsid w:val="00095344"/>
    <w:rsid w:val="000B0E13"/>
    <w:rsid w:val="000B4C18"/>
    <w:rsid w:val="000B4E81"/>
    <w:rsid w:val="000C0A2D"/>
    <w:rsid w:val="000C2550"/>
    <w:rsid w:val="000C5E22"/>
    <w:rsid w:val="000C73DA"/>
    <w:rsid w:val="000E5121"/>
    <w:rsid w:val="000F1B45"/>
    <w:rsid w:val="000F2C13"/>
    <w:rsid w:val="000F33E5"/>
    <w:rsid w:val="000F4CAB"/>
    <w:rsid w:val="00100F0A"/>
    <w:rsid w:val="0010116A"/>
    <w:rsid w:val="00110053"/>
    <w:rsid w:val="001161EB"/>
    <w:rsid w:val="001231AC"/>
    <w:rsid w:val="00131799"/>
    <w:rsid w:val="0013181F"/>
    <w:rsid w:val="00131938"/>
    <w:rsid w:val="001346DD"/>
    <w:rsid w:val="00143CC7"/>
    <w:rsid w:val="00152E2D"/>
    <w:rsid w:val="00164951"/>
    <w:rsid w:val="00166CCE"/>
    <w:rsid w:val="00172071"/>
    <w:rsid w:val="00187ECD"/>
    <w:rsid w:val="00192D14"/>
    <w:rsid w:val="00194035"/>
    <w:rsid w:val="001A3025"/>
    <w:rsid w:val="001C7D7D"/>
    <w:rsid w:val="001D066E"/>
    <w:rsid w:val="001E0425"/>
    <w:rsid w:val="001E6287"/>
    <w:rsid w:val="001E680E"/>
    <w:rsid w:val="001F2CAE"/>
    <w:rsid w:val="001F30F0"/>
    <w:rsid w:val="001F7956"/>
    <w:rsid w:val="0020013B"/>
    <w:rsid w:val="0020043B"/>
    <w:rsid w:val="00201006"/>
    <w:rsid w:val="002258E2"/>
    <w:rsid w:val="002300EE"/>
    <w:rsid w:val="002425D2"/>
    <w:rsid w:val="00244DC8"/>
    <w:rsid w:val="0024628C"/>
    <w:rsid w:val="00247AE9"/>
    <w:rsid w:val="002547C1"/>
    <w:rsid w:val="002647A4"/>
    <w:rsid w:val="00267BAD"/>
    <w:rsid w:val="00282C31"/>
    <w:rsid w:val="002906BA"/>
    <w:rsid w:val="00295647"/>
    <w:rsid w:val="00295807"/>
    <w:rsid w:val="00295DD6"/>
    <w:rsid w:val="002A2E85"/>
    <w:rsid w:val="002B2052"/>
    <w:rsid w:val="002B376B"/>
    <w:rsid w:val="002C25F3"/>
    <w:rsid w:val="002C6F99"/>
    <w:rsid w:val="002E6CF4"/>
    <w:rsid w:val="002F0A6E"/>
    <w:rsid w:val="002F18DF"/>
    <w:rsid w:val="002F2A0F"/>
    <w:rsid w:val="002F6EEC"/>
    <w:rsid w:val="00303B46"/>
    <w:rsid w:val="0030532B"/>
    <w:rsid w:val="00306484"/>
    <w:rsid w:val="0031348A"/>
    <w:rsid w:val="003158A2"/>
    <w:rsid w:val="0031747F"/>
    <w:rsid w:val="00321D57"/>
    <w:rsid w:val="00331FD1"/>
    <w:rsid w:val="00332DB0"/>
    <w:rsid w:val="003332CB"/>
    <w:rsid w:val="0033508F"/>
    <w:rsid w:val="00335A33"/>
    <w:rsid w:val="003458BE"/>
    <w:rsid w:val="00347368"/>
    <w:rsid w:val="0035037F"/>
    <w:rsid w:val="00350B6A"/>
    <w:rsid w:val="00352E81"/>
    <w:rsid w:val="003618EA"/>
    <w:rsid w:val="003637A4"/>
    <w:rsid w:val="00375602"/>
    <w:rsid w:val="00377D66"/>
    <w:rsid w:val="00383DF7"/>
    <w:rsid w:val="00394A9A"/>
    <w:rsid w:val="00395A19"/>
    <w:rsid w:val="00397D18"/>
    <w:rsid w:val="00397D58"/>
    <w:rsid w:val="003A2696"/>
    <w:rsid w:val="003A60A4"/>
    <w:rsid w:val="003B0BBF"/>
    <w:rsid w:val="003C0A07"/>
    <w:rsid w:val="003C3090"/>
    <w:rsid w:val="003D6882"/>
    <w:rsid w:val="003F32AE"/>
    <w:rsid w:val="00427FB3"/>
    <w:rsid w:val="00431ABD"/>
    <w:rsid w:val="0043409F"/>
    <w:rsid w:val="00436222"/>
    <w:rsid w:val="00450B3D"/>
    <w:rsid w:val="0045200A"/>
    <w:rsid w:val="0045279B"/>
    <w:rsid w:val="00457963"/>
    <w:rsid w:val="0046103E"/>
    <w:rsid w:val="00461C93"/>
    <w:rsid w:val="004666C9"/>
    <w:rsid w:val="00466A37"/>
    <w:rsid w:val="00475BFE"/>
    <w:rsid w:val="0048173B"/>
    <w:rsid w:val="0049007F"/>
    <w:rsid w:val="00490362"/>
    <w:rsid w:val="00491356"/>
    <w:rsid w:val="004A0CF2"/>
    <w:rsid w:val="004A35EC"/>
    <w:rsid w:val="004A7F1D"/>
    <w:rsid w:val="004B3F85"/>
    <w:rsid w:val="004B4186"/>
    <w:rsid w:val="004B44CD"/>
    <w:rsid w:val="004C79F8"/>
    <w:rsid w:val="004D4D3B"/>
    <w:rsid w:val="004E2BDD"/>
    <w:rsid w:val="004F6006"/>
    <w:rsid w:val="004F69EC"/>
    <w:rsid w:val="005051AA"/>
    <w:rsid w:val="005051E0"/>
    <w:rsid w:val="00505C75"/>
    <w:rsid w:val="00507C84"/>
    <w:rsid w:val="00520580"/>
    <w:rsid w:val="00520DBF"/>
    <w:rsid w:val="00521F8D"/>
    <w:rsid w:val="0052338A"/>
    <w:rsid w:val="00525FD2"/>
    <w:rsid w:val="00532161"/>
    <w:rsid w:val="0053437F"/>
    <w:rsid w:val="00540722"/>
    <w:rsid w:val="00546399"/>
    <w:rsid w:val="00547FC4"/>
    <w:rsid w:val="0055329E"/>
    <w:rsid w:val="0056030B"/>
    <w:rsid w:val="005626B1"/>
    <w:rsid w:val="00572BC2"/>
    <w:rsid w:val="00572E40"/>
    <w:rsid w:val="00576007"/>
    <w:rsid w:val="00576248"/>
    <w:rsid w:val="00581223"/>
    <w:rsid w:val="005813E0"/>
    <w:rsid w:val="00582976"/>
    <w:rsid w:val="00582FE3"/>
    <w:rsid w:val="005867BD"/>
    <w:rsid w:val="00596504"/>
    <w:rsid w:val="005A21CC"/>
    <w:rsid w:val="005A73E1"/>
    <w:rsid w:val="005D5A57"/>
    <w:rsid w:val="005D64E9"/>
    <w:rsid w:val="005E1A84"/>
    <w:rsid w:val="005E2026"/>
    <w:rsid w:val="005E3D2A"/>
    <w:rsid w:val="005E6172"/>
    <w:rsid w:val="005E7A1E"/>
    <w:rsid w:val="005F54F9"/>
    <w:rsid w:val="005F7F24"/>
    <w:rsid w:val="006040DA"/>
    <w:rsid w:val="00612609"/>
    <w:rsid w:val="0061605F"/>
    <w:rsid w:val="00616E4F"/>
    <w:rsid w:val="0062208A"/>
    <w:rsid w:val="00633B99"/>
    <w:rsid w:val="00637756"/>
    <w:rsid w:val="006411E0"/>
    <w:rsid w:val="0064732E"/>
    <w:rsid w:val="006474D6"/>
    <w:rsid w:val="00647769"/>
    <w:rsid w:val="00651302"/>
    <w:rsid w:val="00653B84"/>
    <w:rsid w:val="00665981"/>
    <w:rsid w:val="00671D6A"/>
    <w:rsid w:val="006731CE"/>
    <w:rsid w:val="0068217F"/>
    <w:rsid w:val="00683C8D"/>
    <w:rsid w:val="006860BE"/>
    <w:rsid w:val="00691374"/>
    <w:rsid w:val="00691E2D"/>
    <w:rsid w:val="00694BF3"/>
    <w:rsid w:val="00695CA7"/>
    <w:rsid w:val="006A0D6B"/>
    <w:rsid w:val="006C0302"/>
    <w:rsid w:val="006D4259"/>
    <w:rsid w:val="006E590B"/>
    <w:rsid w:val="006F56F2"/>
    <w:rsid w:val="006F5782"/>
    <w:rsid w:val="0070220F"/>
    <w:rsid w:val="00720467"/>
    <w:rsid w:val="00723F6E"/>
    <w:rsid w:val="00733CBB"/>
    <w:rsid w:val="007345B3"/>
    <w:rsid w:val="00743818"/>
    <w:rsid w:val="00744EA3"/>
    <w:rsid w:val="00747145"/>
    <w:rsid w:val="00754C63"/>
    <w:rsid w:val="007679EB"/>
    <w:rsid w:val="00772DA6"/>
    <w:rsid w:val="00773719"/>
    <w:rsid w:val="007835BF"/>
    <w:rsid w:val="007A1541"/>
    <w:rsid w:val="007A3970"/>
    <w:rsid w:val="007B31C3"/>
    <w:rsid w:val="007C5216"/>
    <w:rsid w:val="007C7D3C"/>
    <w:rsid w:val="007E3BD7"/>
    <w:rsid w:val="007E3CAE"/>
    <w:rsid w:val="007E5273"/>
    <w:rsid w:val="007F7558"/>
    <w:rsid w:val="007F78B2"/>
    <w:rsid w:val="00806049"/>
    <w:rsid w:val="00807325"/>
    <w:rsid w:val="00807811"/>
    <w:rsid w:val="00807C1C"/>
    <w:rsid w:val="008126F6"/>
    <w:rsid w:val="00823327"/>
    <w:rsid w:val="0082412F"/>
    <w:rsid w:val="008410F8"/>
    <w:rsid w:val="00850F21"/>
    <w:rsid w:val="008634B6"/>
    <w:rsid w:val="00866803"/>
    <w:rsid w:val="008725D5"/>
    <w:rsid w:val="0087604C"/>
    <w:rsid w:val="00883016"/>
    <w:rsid w:val="00884F2A"/>
    <w:rsid w:val="008B157D"/>
    <w:rsid w:val="008B45B7"/>
    <w:rsid w:val="008B6058"/>
    <w:rsid w:val="008C6E14"/>
    <w:rsid w:val="008E485F"/>
    <w:rsid w:val="008E77B4"/>
    <w:rsid w:val="008F2178"/>
    <w:rsid w:val="008F3AC3"/>
    <w:rsid w:val="008F6300"/>
    <w:rsid w:val="00905E59"/>
    <w:rsid w:val="00906125"/>
    <w:rsid w:val="009126C3"/>
    <w:rsid w:val="0091355C"/>
    <w:rsid w:val="00917007"/>
    <w:rsid w:val="00934536"/>
    <w:rsid w:val="009600A0"/>
    <w:rsid w:val="00962C48"/>
    <w:rsid w:val="00987213"/>
    <w:rsid w:val="009A383E"/>
    <w:rsid w:val="009A71CC"/>
    <w:rsid w:val="009B7D9D"/>
    <w:rsid w:val="009C157F"/>
    <w:rsid w:val="009C23D7"/>
    <w:rsid w:val="009C2951"/>
    <w:rsid w:val="009C4A77"/>
    <w:rsid w:val="009D0BEF"/>
    <w:rsid w:val="009D1AE3"/>
    <w:rsid w:val="009D3860"/>
    <w:rsid w:val="009D44C3"/>
    <w:rsid w:val="009D5506"/>
    <w:rsid w:val="009E6BBF"/>
    <w:rsid w:val="009F5FBD"/>
    <w:rsid w:val="009F6116"/>
    <w:rsid w:val="009F6C10"/>
    <w:rsid w:val="00A07310"/>
    <w:rsid w:val="00A10C0F"/>
    <w:rsid w:val="00A2459D"/>
    <w:rsid w:val="00A25198"/>
    <w:rsid w:val="00A25283"/>
    <w:rsid w:val="00A30F7D"/>
    <w:rsid w:val="00A33E89"/>
    <w:rsid w:val="00A36729"/>
    <w:rsid w:val="00A43F4D"/>
    <w:rsid w:val="00A46F88"/>
    <w:rsid w:val="00A479D1"/>
    <w:rsid w:val="00A47F8B"/>
    <w:rsid w:val="00A53B5E"/>
    <w:rsid w:val="00A5472A"/>
    <w:rsid w:val="00A604BE"/>
    <w:rsid w:val="00A654F9"/>
    <w:rsid w:val="00A67D5C"/>
    <w:rsid w:val="00A8431C"/>
    <w:rsid w:val="00A91C6A"/>
    <w:rsid w:val="00A9431E"/>
    <w:rsid w:val="00AA052C"/>
    <w:rsid w:val="00AA3B96"/>
    <w:rsid w:val="00AB5A01"/>
    <w:rsid w:val="00AC066E"/>
    <w:rsid w:val="00AC4E5C"/>
    <w:rsid w:val="00AC7029"/>
    <w:rsid w:val="00AD62D4"/>
    <w:rsid w:val="00AD675F"/>
    <w:rsid w:val="00AE50D5"/>
    <w:rsid w:val="00AE7FE2"/>
    <w:rsid w:val="00B00B84"/>
    <w:rsid w:val="00B059D0"/>
    <w:rsid w:val="00B10F66"/>
    <w:rsid w:val="00B22505"/>
    <w:rsid w:val="00B3655E"/>
    <w:rsid w:val="00B434A1"/>
    <w:rsid w:val="00B44E5F"/>
    <w:rsid w:val="00B652D2"/>
    <w:rsid w:val="00B770A0"/>
    <w:rsid w:val="00B93910"/>
    <w:rsid w:val="00BB0BEA"/>
    <w:rsid w:val="00BB0CC3"/>
    <w:rsid w:val="00BB47C1"/>
    <w:rsid w:val="00BC154D"/>
    <w:rsid w:val="00BC5411"/>
    <w:rsid w:val="00BC56C6"/>
    <w:rsid w:val="00BC5868"/>
    <w:rsid w:val="00BC66D1"/>
    <w:rsid w:val="00BD3E35"/>
    <w:rsid w:val="00BE04AA"/>
    <w:rsid w:val="00BE1562"/>
    <w:rsid w:val="00BE2C69"/>
    <w:rsid w:val="00BE4816"/>
    <w:rsid w:val="00BF0619"/>
    <w:rsid w:val="00BF398D"/>
    <w:rsid w:val="00BF6F1F"/>
    <w:rsid w:val="00BF7819"/>
    <w:rsid w:val="00BF7D9B"/>
    <w:rsid w:val="00C02845"/>
    <w:rsid w:val="00C0632A"/>
    <w:rsid w:val="00C12CE7"/>
    <w:rsid w:val="00C13D69"/>
    <w:rsid w:val="00C153CD"/>
    <w:rsid w:val="00C16574"/>
    <w:rsid w:val="00C166F3"/>
    <w:rsid w:val="00C2752F"/>
    <w:rsid w:val="00C27940"/>
    <w:rsid w:val="00C53759"/>
    <w:rsid w:val="00C55D93"/>
    <w:rsid w:val="00C636F4"/>
    <w:rsid w:val="00C646B3"/>
    <w:rsid w:val="00C715CE"/>
    <w:rsid w:val="00C7199D"/>
    <w:rsid w:val="00C80E48"/>
    <w:rsid w:val="00CA001B"/>
    <w:rsid w:val="00CA2A77"/>
    <w:rsid w:val="00CA3631"/>
    <w:rsid w:val="00CA3EB5"/>
    <w:rsid w:val="00CA5F3F"/>
    <w:rsid w:val="00CA6540"/>
    <w:rsid w:val="00CB0DEA"/>
    <w:rsid w:val="00CB7489"/>
    <w:rsid w:val="00CC20FE"/>
    <w:rsid w:val="00CD18D3"/>
    <w:rsid w:val="00CE0B9B"/>
    <w:rsid w:val="00CE25E3"/>
    <w:rsid w:val="00CE47C4"/>
    <w:rsid w:val="00CF0F50"/>
    <w:rsid w:val="00D105BE"/>
    <w:rsid w:val="00D131DF"/>
    <w:rsid w:val="00D17537"/>
    <w:rsid w:val="00D17CC4"/>
    <w:rsid w:val="00D213EB"/>
    <w:rsid w:val="00D24010"/>
    <w:rsid w:val="00D26E0D"/>
    <w:rsid w:val="00D27075"/>
    <w:rsid w:val="00D27E96"/>
    <w:rsid w:val="00D438B9"/>
    <w:rsid w:val="00D46D33"/>
    <w:rsid w:val="00D53B60"/>
    <w:rsid w:val="00D56241"/>
    <w:rsid w:val="00D6029D"/>
    <w:rsid w:val="00D62BB4"/>
    <w:rsid w:val="00D636FA"/>
    <w:rsid w:val="00D64BBA"/>
    <w:rsid w:val="00D6750D"/>
    <w:rsid w:val="00D71756"/>
    <w:rsid w:val="00D72C7A"/>
    <w:rsid w:val="00D73EB7"/>
    <w:rsid w:val="00D74A7D"/>
    <w:rsid w:val="00D74E4B"/>
    <w:rsid w:val="00D7737D"/>
    <w:rsid w:val="00D77C48"/>
    <w:rsid w:val="00D816AE"/>
    <w:rsid w:val="00D825C8"/>
    <w:rsid w:val="00D832DD"/>
    <w:rsid w:val="00D83CCD"/>
    <w:rsid w:val="00D85D8F"/>
    <w:rsid w:val="00D86C27"/>
    <w:rsid w:val="00D904A3"/>
    <w:rsid w:val="00D95478"/>
    <w:rsid w:val="00DB0DF3"/>
    <w:rsid w:val="00DB0E8C"/>
    <w:rsid w:val="00DB28A7"/>
    <w:rsid w:val="00DB6367"/>
    <w:rsid w:val="00DB7565"/>
    <w:rsid w:val="00DC630B"/>
    <w:rsid w:val="00DC70FE"/>
    <w:rsid w:val="00DE2988"/>
    <w:rsid w:val="00DE5E1C"/>
    <w:rsid w:val="00DF1E1D"/>
    <w:rsid w:val="00DF3E72"/>
    <w:rsid w:val="00DF5177"/>
    <w:rsid w:val="00DF5F5A"/>
    <w:rsid w:val="00DF695A"/>
    <w:rsid w:val="00E021FC"/>
    <w:rsid w:val="00E05882"/>
    <w:rsid w:val="00E101B7"/>
    <w:rsid w:val="00E102EE"/>
    <w:rsid w:val="00E13D9D"/>
    <w:rsid w:val="00E21C98"/>
    <w:rsid w:val="00E245ED"/>
    <w:rsid w:val="00E31478"/>
    <w:rsid w:val="00E331EA"/>
    <w:rsid w:val="00E43B70"/>
    <w:rsid w:val="00E444FC"/>
    <w:rsid w:val="00E54AEB"/>
    <w:rsid w:val="00E55AC0"/>
    <w:rsid w:val="00E600C0"/>
    <w:rsid w:val="00E668CF"/>
    <w:rsid w:val="00E72BAD"/>
    <w:rsid w:val="00E7606C"/>
    <w:rsid w:val="00E86ECA"/>
    <w:rsid w:val="00E87DC4"/>
    <w:rsid w:val="00E94D01"/>
    <w:rsid w:val="00E959FB"/>
    <w:rsid w:val="00EA748F"/>
    <w:rsid w:val="00EA79A5"/>
    <w:rsid w:val="00EB567E"/>
    <w:rsid w:val="00EB7C75"/>
    <w:rsid w:val="00ED1114"/>
    <w:rsid w:val="00ED2E46"/>
    <w:rsid w:val="00ED4041"/>
    <w:rsid w:val="00ED79C0"/>
    <w:rsid w:val="00EE31B3"/>
    <w:rsid w:val="00EE7D4C"/>
    <w:rsid w:val="00EF0DBE"/>
    <w:rsid w:val="00EF6656"/>
    <w:rsid w:val="00EF7435"/>
    <w:rsid w:val="00F05697"/>
    <w:rsid w:val="00F120A4"/>
    <w:rsid w:val="00F36581"/>
    <w:rsid w:val="00F3689C"/>
    <w:rsid w:val="00F37ECE"/>
    <w:rsid w:val="00F42885"/>
    <w:rsid w:val="00F438D4"/>
    <w:rsid w:val="00F439BF"/>
    <w:rsid w:val="00F50DCA"/>
    <w:rsid w:val="00F50E9C"/>
    <w:rsid w:val="00F70978"/>
    <w:rsid w:val="00F72080"/>
    <w:rsid w:val="00F761D5"/>
    <w:rsid w:val="00F906EE"/>
    <w:rsid w:val="00F90D8B"/>
    <w:rsid w:val="00F91CA5"/>
    <w:rsid w:val="00F95DC9"/>
    <w:rsid w:val="00FA0020"/>
    <w:rsid w:val="00FA6DCC"/>
    <w:rsid w:val="00FB3D41"/>
    <w:rsid w:val="00FB6323"/>
    <w:rsid w:val="00FB7908"/>
    <w:rsid w:val="00FB7CA3"/>
    <w:rsid w:val="00FC1254"/>
    <w:rsid w:val="00FC484D"/>
    <w:rsid w:val="00FC59E9"/>
    <w:rsid w:val="00FD000E"/>
    <w:rsid w:val="00FD196A"/>
    <w:rsid w:val="00FD251B"/>
    <w:rsid w:val="00FD6813"/>
    <w:rsid w:val="00FE4CD8"/>
    <w:rsid w:val="00FF34D6"/>
    <w:rsid w:val="00FF7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579E5D"/>
  <w14:defaultImageDpi w14:val="300"/>
  <w15:docId w15:val="{1180ACE9-5726-4D0B-BBE8-81BECE47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38A"/>
    <w:pPr>
      <w:tabs>
        <w:tab w:val="center" w:pos="4320"/>
        <w:tab w:val="right" w:pos="8640"/>
      </w:tabs>
    </w:pPr>
  </w:style>
  <w:style w:type="character" w:customStyle="1" w:styleId="HeaderChar">
    <w:name w:val="Header Char"/>
    <w:basedOn w:val="DefaultParagraphFont"/>
    <w:link w:val="Header"/>
    <w:uiPriority w:val="99"/>
    <w:rsid w:val="0052338A"/>
  </w:style>
  <w:style w:type="paragraph" w:styleId="Footer">
    <w:name w:val="footer"/>
    <w:basedOn w:val="Normal"/>
    <w:link w:val="FooterChar"/>
    <w:uiPriority w:val="99"/>
    <w:unhideWhenUsed/>
    <w:rsid w:val="0052338A"/>
    <w:pPr>
      <w:tabs>
        <w:tab w:val="center" w:pos="4320"/>
        <w:tab w:val="right" w:pos="8640"/>
      </w:tabs>
    </w:pPr>
  </w:style>
  <w:style w:type="character" w:customStyle="1" w:styleId="FooterChar">
    <w:name w:val="Footer Char"/>
    <w:basedOn w:val="DefaultParagraphFont"/>
    <w:link w:val="Footer"/>
    <w:uiPriority w:val="99"/>
    <w:rsid w:val="0052338A"/>
  </w:style>
  <w:style w:type="paragraph" w:styleId="BalloonText">
    <w:name w:val="Balloon Text"/>
    <w:basedOn w:val="Normal"/>
    <w:link w:val="BalloonTextChar"/>
    <w:uiPriority w:val="99"/>
    <w:semiHidden/>
    <w:unhideWhenUsed/>
    <w:rsid w:val="00EB56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67E"/>
    <w:rPr>
      <w:rFonts w:ascii="Lucida Grande" w:hAnsi="Lucida Grande" w:cs="Lucida Grande"/>
      <w:sz w:val="18"/>
      <w:szCs w:val="18"/>
    </w:rPr>
  </w:style>
  <w:style w:type="paragraph" w:customStyle="1" w:styleId="Address">
    <w:name w:val="Address"/>
    <w:basedOn w:val="Normal"/>
    <w:uiPriority w:val="3"/>
    <w:qFormat/>
    <w:rsid w:val="00BF7D9B"/>
    <w:pPr>
      <w:spacing w:after="280" w:line="264" w:lineRule="auto"/>
      <w:contextualSpacing/>
    </w:pPr>
    <w:rPr>
      <w:color w:val="7F7F7F" w:themeColor="text1" w:themeTint="80"/>
      <w:sz w:val="20"/>
      <w:szCs w:val="18"/>
      <w:lang w:eastAsia="ja-JP"/>
    </w:rPr>
  </w:style>
  <w:style w:type="paragraph" w:styleId="Closing">
    <w:name w:val="Closing"/>
    <w:basedOn w:val="Normal"/>
    <w:next w:val="Signature"/>
    <w:link w:val="ClosingChar"/>
    <w:uiPriority w:val="5"/>
    <w:qFormat/>
    <w:rsid w:val="00BF7D9B"/>
    <w:pPr>
      <w:spacing w:before="720"/>
    </w:pPr>
    <w:rPr>
      <w:bCs/>
      <w:color w:val="7F7F7F" w:themeColor="text1" w:themeTint="80"/>
      <w:sz w:val="20"/>
      <w:szCs w:val="18"/>
      <w:lang w:eastAsia="ja-JP"/>
    </w:rPr>
  </w:style>
  <w:style w:type="character" w:customStyle="1" w:styleId="ClosingChar">
    <w:name w:val="Closing Char"/>
    <w:basedOn w:val="DefaultParagraphFont"/>
    <w:link w:val="Closing"/>
    <w:uiPriority w:val="5"/>
    <w:rsid w:val="00BF7D9B"/>
    <w:rPr>
      <w:bCs/>
      <w:color w:val="7F7F7F" w:themeColor="text1" w:themeTint="80"/>
      <w:sz w:val="20"/>
      <w:szCs w:val="18"/>
      <w:lang w:eastAsia="ja-JP"/>
    </w:rPr>
  </w:style>
  <w:style w:type="paragraph" w:styleId="Signature">
    <w:name w:val="Signature"/>
    <w:basedOn w:val="Normal"/>
    <w:next w:val="Normal"/>
    <w:link w:val="SignatureChar"/>
    <w:uiPriority w:val="6"/>
    <w:qFormat/>
    <w:rsid w:val="00BF7D9B"/>
    <w:pPr>
      <w:spacing w:before="1080" w:after="280"/>
      <w:contextualSpacing/>
    </w:pPr>
    <w:rPr>
      <w:rFonts w:asciiTheme="majorHAnsi" w:hAnsiTheme="majorHAnsi"/>
      <w:bCs/>
      <w:color w:val="1F497D" w:themeColor="text2"/>
      <w:szCs w:val="18"/>
      <w:lang w:eastAsia="ja-JP"/>
    </w:rPr>
  </w:style>
  <w:style w:type="character" w:customStyle="1" w:styleId="SignatureChar">
    <w:name w:val="Signature Char"/>
    <w:basedOn w:val="DefaultParagraphFont"/>
    <w:link w:val="Signature"/>
    <w:uiPriority w:val="6"/>
    <w:rsid w:val="00BF7D9B"/>
    <w:rPr>
      <w:rFonts w:asciiTheme="majorHAnsi" w:hAnsiTheme="majorHAnsi"/>
      <w:bCs/>
      <w:color w:val="1F497D" w:themeColor="text2"/>
      <w:szCs w:val="18"/>
      <w:lang w:eastAsia="ja-JP"/>
    </w:rPr>
  </w:style>
  <w:style w:type="paragraph" w:styleId="Date">
    <w:name w:val="Date"/>
    <w:basedOn w:val="Normal"/>
    <w:next w:val="Address"/>
    <w:link w:val="DateChar"/>
    <w:uiPriority w:val="2"/>
    <w:qFormat/>
    <w:rsid w:val="00BF7D9B"/>
    <w:pPr>
      <w:spacing w:before="720" w:after="280"/>
      <w:contextualSpacing/>
    </w:pPr>
    <w:rPr>
      <w:rFonts w:asciiTheme="majorHAnsi" w:hAnsiTheme="majorHAnsi"/>
      <w:bCs/>
      <w:color w:val="1F497D" w:themeColor="text2"/>
      <w:szCs w:val="18"/>
      <w:lang w:eastAsia="ja-JP"/>
    </w:rPr>
  </w:style>
  <w:style w:type="character" w:customStyle="1" w:styleId="DateChar">
    <w:name w:val="Date Char"/>
    <w:basedOn w:val="DefaultParagraphFont"/>
    <w:link w:val="Date"/>
    <w:uiPriority w:val="2"/>
    <w:rsid w:val="00BF7D9B"/>
    <w:rPr>
      <w:rFonts w:asciiTheme="majorHAnsi" w:hAnsiTheme="majorHAnsi"/>
      <w:bCs/>
      <w:color w:val="1F497D" w:themeColor="text2"/>
      <w:szCs w:val="18"/>
      <w:lang w:eastAsia="ja-JP"/>
    </w:rPr>
  </w:style>
  <w:style w:type="paragraph" w:styleId="Salutation">
    <w:name w:val="Salutation"/>
    <w:basedOn w:val="Normal"/>
    <w:next w:val="Normal"/>
    <w:link w:val="SalutationChar"/>
    <w:uiPriority w:val="4"/>
    <w:qFormat/>
    <w:rsid w:val="00BF7D9B"/>
    <w:pPr>
      <w:spacing w:before="800" w:after="180"/>
    </w:pPr>
    <w:rPr>
      <w:rFonts w:asciiTheme="majorHAnsi" w:hAnsiTheme="majorHAnsi"/>
      <w:bCs/>
      <w:color w:val="1F497D" w:themeColor="text2"/>
      <w:szCs w:val="18"/>
      <w:lang w:eastAsia="ja-JP"/>
    </w:rPr>
  </w:style>
  <w:style w:type="character" w:customStyle="1" w:styleId="SalutationChar">
    <w:name w:val="Salutation Char"/>
    <w:basedOn w:val="DefaultParagraphFont"/>
    <w:link w:val="Salutation"/>
    <w:uiPriority w:val="4"/>
    <w:rsid w:val="00BF7D9B"/>
    <w:rPr>
      <w:rFonts w:asciiTheme="majorHAnsi" w:hAnsiTheme="majorHAnsi"/>
      <w:bCs/>
      <w:color w:val="1F497D" w:themeColor="text2"/>
      <w:szCs w:val="18"/>
      <w:lang w:eastAsia="ja-JP"/>
    </w:rPr>
  </w:style>
  <w:style w:type="paragraph" w:styleId="NormalWeb">
    <w:name w:val="Normal (Web)"/>
    <w:basedOn w:val="Normal"/>
    <w:uiPriority w:val="99"/>
    <w:semiHidden/>
    <w:unhideWhenUsed/>
    <w:rsid w:val="00683C8D"/>
    <w:pPr>
      <w:spacing w:before="100" w:beforeAutospacing="1" w:after="100" w:afterAutospacing="1"/>
    </w:pPr>
    <w:rPr>
      <w:rFonts w:ascii="Times New Roman" w:eastAsia="Times New Roman" w:hAnsi="Times New Roman" w:cs="Times New Roman"/>
      <w:lang w:val="ro-RO" w:eastAsia="ro-RO"/>
    </w:rPr>
  </w:style>
  <w:style w:type="paragraph" w:styleId="ListParagraph">
    <w:name w:val="List Paragraph"/>
    <w:aliases w:val="Normal bullet 2,List Paragraph1,Forth level,Lettre d'introduction,Header bold,bullets,Arial,List Paragraph111111,body 2,List Paragraph11,List Paragraph111,List Paragraph1111,List Paragraph11111,List Paragraph1111111,List1,List_Paragraph,b"/>
    <w:basedOn w:val="Normal"/>
    <w:link w:val="ListParagraphChar"/>
    <w:uiPriority w:val="34"/>
    <w:qFormat/>
    <w:rsid w:val="00572E40"/>
    <w:pPr>
      <w:suppressAutoHyphens/>
      <w:autoSpaceDN w:val="0"/>
      <w:ind w:left="720"/>
      <w:textAlignment w:val="baseline"/>
    </w:pPr>
    <w:rPr>
      <w:rFonts w:ascii="Times New Roman" w:eastAsia="PMingLiU" w:hAnsi="Times New Roman" w:cs="Times New Roman"/>
    </w:rPr>
  </w:style>
  <w:style w:type="character" w:styleId="Strong">
    <w:name w:val="Strong"/>
    <w:rsid w:val="00572E40"/>
    <w:rPr>
      <w:b/>
      <w:bCs/>
    </w:rPr>
  </w:style>
  <w:style w:type="paragraph" w:customStyle="1" w:styleId="Textnormal">
    <w:name w:val="Text normal"/>
    <w:basedOn w:val="Normal"/>
    <w:link w:val="TextnormalChar"/>
    <w:rsid w:val="005A21CC"/>
    <w:pPr>
      <w:widowControl w:val="0"/>
      <w:autoSpaceDE w:val="0"/>
      <w:autoSpaceDN w:val="0"/>
      <w:adjustRightInd w:val="0"/>
      <w:spacing w:before="60" w:after="120"/>
      <w:ind w:left="1134"/>
      <w:jc w:val="both"/>
    </w:pPr>
    <w:rPr>
      <w:rFonts w:ascii="Arial" w:eastAsia="Times New Roman" w:hAnsi="Arial" w:cs="Times New Roman"/>
      <w:sz w:val="22"/>
      <w:szCs w:val="20"/>
      <w:lang w:val="ro-RO"/>
    </w:rPr>
  </w:style>
  <w:style w:type="character" w:customStyle="1" w:styleId="TextnormalChar">
    <w:name w:val="Text normal Char"/>
    <w:link w:val="Textnormal"/>
    <w:rsid w:val="005A21CC"/>
    <w:rPr>
      <w:rFonts w:ascii="Arial" w:eastAsia="Times New Roman" w:hAnsi="Arial" w:cs="Times New Roman"/>
      <w:sz w:val="22"/>
      <w:szCs w:val="20"/>
      <w:lang w:val="ro-RO"/>
    </w:rPr>
  </w:style>
  <w:style w:type="paragraph" w:styleId="FootnoteText">
    <w:name w:val="footnote text"/>
    <w:basedOn w:val="Normal"/>
    <w:link w:val="FootnoteTextChar"/>
    <w:unhideWhenUsed/>
    <w:rsid w:val="00332DB0"/>
    <w:rPr>
      <w:rFonts w:ascii="Cambria" w:eastAsia="MS Mincho" w:hAnsi="Cambria" w:cs="Times New Roman"/>
      <w:sz w:val="20"/>
      <w:szCs w:val="20"/>
    </w:rPr>
  </w:style>
  <w:style w:type="character" w:customStyle="1" w:styleId="FootnoteTextChar">
    <w:name w:val="Footnote Text Char"/>
    <w:basedOn w:val="DefaultParagraphFont"/>
    <w:link w:val="FootnoteText"/>
    <w:rsid w:val="00332DB0"/>
    <w:rPr>
      <w:rFonts w:ascii="Cambria" w:eastAsia="MS Mincho" w:hAnsi="Cambria" w:cs="Times New Roman"/>
      <w:sz w:val="20"/>
      <w:szCs w:val="20"/>
    </w:rPr>
  </w:style>
  <w:style w:type="character" w:styleId="FootnoteReference">
    <w:name w:val="footnote reference"/>
    <w:unhideWhenUsed/>
    <w:rsid w:val="00332DB0"/>
    <w:rPr>
      <w:vertAlign w:val="superscript"/>
    </w:rPr>
  </w:style>
  <w:style w:type="table" w:styleId="TableGrid">
    <w:name w:val="Table Grid"/>
    <w:basedOn w:val="TableNormal"/>
    <w:uiPriority w:val="59"/>
    <w:rsid w:val="006474D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
    <w:locked/>
    <w:rsid w:val="00E21C98"/>
    <w:rPr>
      <w:rFonts w:ascii="Trebuchet MS" w:eastAsia="Trebuchet MS" w:hAnsi="Trebuchet MS" w:cs="Trebuchet MS"/>
      <w:shd w:val="clear" w:color="auto" w:fill="FFFFFF"/>
    </w:rPr>
  </w:style>
  <w:style w:type="paragraph" w:customStyle="1" w:styleId="BodyText1">
    <w:name w:val="Body Text1"/>
    <w:basedOn w:val="Normal"/>
    <w:link w:val="Bodytext"/>
    <w:qFormat/>
    <w:rsid w:val="00E21C98"/>
    <w:pPr>
      <w:widowControl w:val="0"/>
      <w:shd w:val="clear" w:color="auto" w:fill="FFFFFF"/>
      <w:ind w:firstLine="400"/>
    </w:pPr>
    <w:rPr>
      <w:rFonts w:ascii="Trebuchet MS" w:eastAsia="Trebuchet MS" w:hAnsi="Trebuchet MS" w:cs="Trebuchet MS"/>
    </w:rPr>
  </w:style>
  <w:style w:type="character" w:customStyle="1" w:styleId="Heading4">
    <w:name w:val="Heading #4_"/>
    <w:basedOn w:val="DefaultParagraphFont"/>
    <w:link w:val="Heading40"/>
    <w:locked/>
    <w:rsid w:val="00E21C98"/>
    <w:rPr>
      <w:rFonts w:ascii="Trebuchet MS" w:eastAsia="Trebuchet MS" w:hAnsi="Trebuchet MS" w:cs="Trebuchet MS"/>
      <w:b/>
      <w:bCs/>
      <w:shd w:val="clear" w:color="auto" w:fill="FFFFFF"/>
    </w:rPr>
  </w:style>
  <w:style w:type="paragraph" w:customStyle="1" w:styleId="Heading40">
    <w:name w:val="Heading #4"/>
    <w:basedOn w:val="Normal"/>
    <w:link w:val="Heading4"/>
    <w:rsid w:val="00E21C98"/>
    <w:pPr>
      <w:widowControl w:val="0"/>
      <w:shd w:val="clear" w:color="auto" w:fill="FFFFFF"/>
      <w:spacing w:after="280"/>
      <w:ind w:firstLine="440"/>
      <w:outlineLvl w:val="3"/>
    </w:pPr>
    <w:rPr>
      <w:rFonts w:ascii="Trebuchet MS" w:eastAsia="Trebuchet MS" w:hAnsi="Trebuchet MS" w:cs="Trebuchet MS"/>
      <w:b/>
      <w:bCs/>
    </w:rPr>
  </w:style>
  <w:style w:type="table" w:customStyle="1" w:styleId="TableGrid1">
    <w:name w:val="Table Grid1"/>
    <w:basedOn w:val="TableNormal"/>
    <w:next w:val="TableGrid"/>
    <w:uiPriority w:val="59"/>
    <w:rsid w:val="00FC125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91374"/>
    <w:rPr>
      <w:color w:val="0000FF"/>
      <w:u w:val="single"/>
    </w:rPr>
  </w:style>
  <w:style w:type="character" w:customStyle="1" w:styleId="l5def7">
    <w:name w:val="l5def7"/>
    <w:rsid w:val="00691374"/>
    <w:rPr>
      <w:rFonts w:ascii="Arial" w:hAnsi="Arial" w:cs="Arial" w:hint="default"/>
      <w:color w:val="000000"/>
      <w:sz w:val="26"/>
      <w:szCs w:val="26"/>
    </w:rPr>
  </w:style>
  <w:style w:type="character" w:customStyle="1" w:styleId="l5def1">
    <w:name w:val="l5def1"/>
    <w:rsid w:val="00691374"/>
    <w:rPr>
      <w:rFonts w:ascii="Arial" w:hAnsi="Arial" w:cs="Arial" w:hint="default"/>
      <w:color w:val="000000"/>
      <w:sz w:val="26"/>
      <w:szCs w:val="26"/>
    </w:rPr>
  </w:style>
  <w:style w:type="character" w:customStyle="1" w:styleId="l5def5">
    <w:name w:val="l5def5"/>
    <w:rsid w:val="00691374"/>
    <w:rPr>
      <w:rFonts w:ascii="Arial" w:hAnsi="Arial" w:cs="Arial" w:hint="default"/>
      <w:color w:val="000000"/>
      <w:sz w:val="26"/>
      <w:szCs w:val="26"/>
    </w:rPr>
  </w:style>
  <w:style w:type="character" w:customStyle="1" w:styleId="l5def8">
    <w:name w:val="l5def8"/>
    <w:rsid w:val="00691374"/>
    <w:rPr>
      <w:rFonts w:ascii="Arial" w:hAnsi="Arial" w:cs="Arial" w:hint="default"/>
      <w:color w:val="000000"/>
      <w:sz w:val="26"/>
      <w:szCs w:val="26"/>
    </w:rPr>
  </w:style>
  <w:style w:type="character" w:customStyle="1" w:styleId="l5def10">
    <w:name w:val="l5def10"/>
    <w:rsid w:val="00691374"/>
    <w:rPr>
      <w:rFonts w:ascii="Arial" w:hAnsi="Arial" w:cs="Arial" w:hint="default"/>
      <w:color w:val="000000"/>
      <w:sz w:val="26"/>
      <w:szCs w:val="26"/>
    </w:rPr>
  </w:style>
  <w:style w:type="character" w:customStyle="1" w:styleId="l5ghi2">
    <w:name w:val="l5_ghi2"/>
    <w:rsid w:val="00691374"/>
    <w:rPr>
      <w:sz w:val="26"/>
      <w:szCs w:val="26"/>
      <w:shd w:val="clear" w:color="auto" w:fill="E0E0F0"/>
    </w:rPr>
  </w:style>
  <w:style w:type="paragraph" w:customStyle="1" w:styleId="CaracterCaracter1CharCharCaracterCharCharCaracterCharCharCaracter">
    <w:name w:val="Caracter Caracter1 Char Char Caracter Char Char Caracter Char Char Caracter"/>
    <w:basedOn w:val="Normal"/>
    <w:rsid w:val="00D7737D"/>
    <w:rPr>
      <w:rFonts w:ascii="Times New Roman" w:eastAsia="Times New Roman" w:hAnsi="Times New Roman" w:cs="Times New Roman"/>
      <w:lang w:val="pl-PL" w:eastAsia="pl-PL"/>
    </w:rPr>
  </w:style>
  <w:style w:type="character" w:customStyle="1" w:styleId="ListParagraphChar">
    <w:name w:val="List Paragraph Char"/>
    <w:aliases w:val="Normal bullet 2 Char,List Paragraph1 Char,Forth level Char,Lettre d'introduction Char,Header bold Char,bullets Char,Arial Char,List Paragraph111111 Char,body 2 Char,List Paragraph11 Char,List Paragraph111 Char,List Paragraph1111 Char"/>
    <w:link w:val="ListParagraph"/>
    <w:uiPriority w:val="34"/>
    <w:qFormat/>
    <w:locked/>
    <w:rsid w:val="001F30F0"/>
    <w:rPr>
      <w:rFonts w:ascii="Times New Roman" w:eastAsia="PMingLiU" w:hAnsi="Times New Roman" w:cs="Times New Roman"/>
    </w:rPr>
  </w:style>
  <w:style w:type="character" w:customStyle="1" w:styleId="normaltextrun">
    <w:name w:val="normaltextrun"/>
    <w:basedOn w:val="DefaultParagraphFont"/>
    <w:rsid w:val="001F30F0"/>
  </w:style>
  <w:style w:type="character" w:customStyle="1" w:styleId="eop">
    <w:name w:val="eop"/>
    <w:basedOn w:val="DefaultParagraphFont"/>
    <w:rsid w:val="001F30F0"/>
  </w:style>
  <w:style w:type="paragraph" w:styleId="NoSpacing">
    <w:name w:val="No Spacing"/>
    <w:aliases w:val="# No Spacing"/>
    <w:link w:val="NoSpacingChar"/>
    <w:qFormat/>
    <w:rsid w:val="00CA3EB5"/>
    <w:rPr>
      <w:rFonts w:ascii="Calibri" w:eastAsia="Times New Roman" w:hAnsi="Calibri" w:cs="Calibri"/>
      <w:sz w:val="22"/>
      <w:szCs w:val="22"/>
    </w:rPr>
  </w:style>
  <w:style w:type="character" w:customStyle="1" w:styleId="NoSpacingChar">
    <w:name w:val="No Spacing Char"/>
    <w:aliases w:val="# No Spacing Char"/>
    <w:link w:val="NoSpacing"/>
    <w:locked/>
    <w:rsid w:val="00CA3EB5"/>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030">
      <w:bodyDiv w:val="1"/>
      <w:marLeft w:val="0"/>
      <w:marRight w:val="0"/>
      <w:marTop w:val="0"/>
      <w:marBottom w:val="0"/>
      <w:divBdr>
        <w:top w:val="none" w:sz="0" w:space="0" w:color="auto"/>
        <w:left w:val="none" w:sz="0" w:space="0" w:color="auto"/>
        <w:bottom w:val="none" w:sz="0" w:space="0" w:color="auto"/>
        <w:right w:val="none" w:sz="0" w:space="0" w:color="auto"/>
      </w:divBdr>
    </w:div>
    <w:div w:id="182480043">
      <w:bodyDiv w:val="1"/>
      <w:marLeft w:val="0"/>
      <w:marRight w:val="0"/>
      <w:marTop w:val="0"/>
      <w:marBottom w:val="0"/>
      <w:divBdr>
        <w:top w:val="none" w:sz="0" w:space="0" w:color="auto"/>
        <w:left w:val="none" w:sz="0" w:space="0" w:color="auto"/>
        <w:bottom w:val="none" w:sz="0" w:space="0" w:color="auto"/>
        <w:right w:val="none" w:sz="0" w:space="0" w:color="auto"/>
      </w:divBdr>
    </w:div>
    <w:div w:id="198202660">
      <w:bodyDiv w:val="1"/>
      <w:marLeft w:val="0"/>
      <w:marRight w:val="0"/>
      <w:marTop w:val="0"/>
      <w:marBottom w:val="0"/>
      <w:divBdr>
        <w:top w:val="none" w:sz="0" w:space="0" w:color="auto"/>
        <w:left w:val="none" w:sz="0" w:space="0" w:color="auto"/>
        <w:bottom w:val="none" w:sz="0" w:space="0" w:color="auto"/>
        <w:right w:val="none" w:sz="0" w:space="0" w:color="auto"/>
      </w:divBdr>
    </w:div>
    <w:div w:id="319777881">
      <w:bodyDiv w:val="1"/>
      <w:marLeft w:val="0"/>
      <w:marRight w:val="0"/>
      <w:marTop w:val="0"/>
      <w:marBottom w:val="0"/>
      <w:divBdr>
        <w:top w:val="none" w:sz="0" w:space="0" w:color="auto"/>
        <w:left w:val="none" w:sz="0" w:space="0" w:color="auto"/>
        <w:bottom w:val="none" w:sz="0" w:space="0" w:color="auto"/>
        <w:right w:val="none" w:sz="0" w:space="0" w:color="auto"/>
      </w:divBdr>
    </w:div>
    <w:div w:id="592974225">
      <w:bodyDiv w:val="1"/>
      <w:marLeft w:val="0"/>
      <w:marRight w:val="0"/>
      <w:marTop w:val="0"/>
      <w:marBottom w:val="0"/>
      <w:divBdr>
        <w:top w:val="none" w:sz="0" w:space="0" w:color="auto"/>
        <w:left w:val="none" w:sz="0" w:space="0" w:color="auto"/>
        <w:bottom w:val="none" w:sz="0" w:space="0" w:color="auto"/>
        <w:right w:val="none" w:sz="0" w:space="0" w:color="auto"/>
      </w:divBdr>
    </w:div>
    <w:div w:id="694035893">
      <w:bodyDiv w:val="1"/>
      <w:marLeft w:val="0"/>
      <w:marRight w:val="0"/>
      <w:marTop w:val="0"/>
      <w:marBottom w:val="0"/>
      <w:divBdr>
        <w:top w:val="none" w:sz="0" w:space="0" w:color="auto"/>
        <w:left w:val="none" w:sz="0" w:space="0" w:color="auto"/>
        <w:bottom w:val="none" w:sz="0" w:space="0" w:color="auto"/>
        <w:right w:val="none" w:sz="0" w:space="0" w:color="auto"/>
      </w:divBdr>
    </w:div>
    <w:div w:id="1078136311">
      <w:bodyDiv w:val="1"/>
      <w:marLeft w:val="0"/>
      <w:marRight w:val="0"/>
      <w:marTop w:val="0"/>
      <w:marBottom w:val="0"/>
      <w:divBdr>
        <w:top w:val="none" w:sz="0" w:space="0" w:color="auto"/>
        <w:left w:val="none" w:sz="0" w:space="0" w:color="auto"/>
        <w:bottom w:val="none" w:sz="0" w:space="0" w:color="auto"/>
        <w:right w:val="none" w:sz="0" w:space="0" w:color="auto"/>
      </w:divBdr>
    </w:div>
    <w:div w:id="1173108029">
      <w:bodyDiv w:val="1"/>
      <w:marLeft w:val="0"/>
      <w:marRight w:val="0"/>
      <w:marTop w:val="0"/>
      <w:marBottom w:val="0"/>
      <w:divBdr>
        <w:top w:val="none" w:sz="0" w:space="0" w:color="auto"/>
        <w:left w:val="none" w:sz="0" w:space="0" w:color="auto"/>
        <w:bottom w:val="none" w:sz="0" w:space="0" w:color="auto"/>
        <w:right w:val="none" w:sz="0" w:space="0" w:color="auto"/>
      </w:divBdr>
    </w:div>
    <w:div w:id="1652098133">
      <w:bodyDiv w:val="1"/>
      <w:marLeft w:val="0"/>
      <w:marRight w:val="0"/>
      <w:marTop w:val="0"/>
      <w:marBottom w:val="0"/>
      <w:divBdr>
        <w:top w:val="none" w:sz="0" w:space="0" w:color="auto"/>
        <w:left w:val="none" w:sz="0" w:space="0" w:color="auto"/>
        <w:bottom w:val="none" w:sz="0" w:space="0" w:color="auto"/>
        <w:right w:val="none" w:sz="0" w:space="0" w:color="auto"/>
      </w:divBdr>
    </w:div>
    <w:div w:id="1981035759">
      <w:bodyDiv w:val="1"/>
      <w:marLeft w:val="0"/>
      <w:marRight w:val="0"/>
      <w:marTop w:val="0"/>
      <w:marBottom w:val="0"/>
      <w:divBdr>
        <w:top w:val="none" w:sz="0" w:space="0" w:color="auto"/>
        <w:left w:val="none" w:sz="0" w:space="0" w:color="auto"/>
        <w:bottom w:val="none" w:sz="0" w:space="0" w:color="auto"/>
        <w:right w:val="none" w:sz="0" w:space="0" w:color="auto"/>
      </w:divBdr>
    </w:div>
    <w:div w:id="212703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9C8D-8317-42F7-97E5-8DA7D9E7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7</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Bondoc</dc:creator>
  <cp:lastModifiedBy>Vlad Ivan | Achiziţii</cp:lastModifiedBy>
  <cp:revision>309</cp:revision>
  <cp:lastPrinted>2024-03-06T11:54:00Z</cp:lastPrinted>
  <dcterms:created xsi:type="dcterms:W3CDTF">2022-01-19T08:01:00Z</dcterms:created>
  <dcterms:modified xsi:type="dcterms:W3CDTF">2024-03-06T11:54:00Z</dcterms:modified>
</cp:coreProperties>
</file>