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E212" w14:textId="77777777" w:rsidR="00E617A8" w:rsidRDefault="00000000">
      <w:pPr>
        <w:spacing w:line="240" w:lineRule="auto"/>
        <w:jc w:val="center"/>
        <w:rPr>
          <w:b/>
          <w:sz w:val="24"/>
          <w:szCs w:val="24"/>
        </w:rPr>
      </w:pPr>
      <w:r>
        <w:rPr>
          <w:b/>
          <w:sz w:val="24"/>
          <w:szCs w:val="24"/>
        </w:rPr>
        <w:t>Răspuns întrebări proiectul noului Spital județean de urgență Sibiu</w:t>
      </w:r>
    </w:p>
    <w:p w14:paraId="4CF4C579" w14:textId="77777777" w:rsidR="00E617A8" w:rsidRDefault="00E617A8">
      <w:pPr>
        <w:spacing w:line="240" w:lineRule="auto"/>
        <w:jc w:val="center"/>
        <w:rPr>
          <w:b/>
          <w:sz w:val="24"/>
          <w:szCs w:val="24"/>
        </w:rPr>
      </w:pPr>
    </w:p>
    <w:p w14:paraId="6548933D" w14:textId="77777777" w:rsidR="00E617A8" w:rsidRDefault="00E617A8">
      <w:pPr>
        <w:spacing w:line="240" w:lineRule="auto"/>
        <w:jc w:val="center"/>
        <w:rPr>
          <w:b/>
          <w:sz w:val="24"/>
          <w:szCs w:val="24"/>
        </w:rPr>
      </w:pPr>
    </w:p>
    <w:p w14:paraId="2C4574A9" w14:textId="77777777" w:rsidR="00E617A8" w:rsidRDefault="00E617A8">
      <w:pPr>
        <w:spacing w:line="240" w:lineRule="auto"/>
        <w:rPr>
          <w:b/>
          <w:sz w:val="24"/>
          <w:szCs w:val="24"/>
        </w:rPr>
      </w:pPr>
    </w:p>
    <w:p w14:paraId="7F9947A4" w14:textId="77777777" w:rsidR="00E617A8" w:rsidRDefault="00E617A8">
      <w:pPr>
        <w:spacing w:line="240" w:lineRule="auto"/>
        <w:rPr>
          <w:b/>
          <w:sz w:val="24"/>
          <w:szCs w:val="24"/>
        </w:rPr>
      </w:pPr>
    </w:p>
    <w:p w14:paraId="365E4D06" w14:textId="77777777" w:rsidR="00E617A8" w:rsidRDefault="00000000">
      <w:pPr>
        <w:numPr>
          <w:ilvl w:val="0"/>
          <w:numId w:val="1"/>
        </w:numPr>
        <w:spacing w:line="240" w:lineRule="auto"/>
        <w:jc w:val="both"/>
        <w:rPr>
          <w:i/>
          <w:sz w:val="24"/>
          <w:szCs w:val="24"/>
        </w:rPr>
      </w:pPr>
      <w:r>
        <w:rPr>
          <w:i/>
          <w:sz w:val="24"/>
          <w:szCs w:val="24"/>
        </w:rPr>
        <w:t xml:space="preserve">Care a fost, până acum, implicarea dumneavoastră din postura de parlamentar de Sibiu în susținerea proiectului noului Spital județean Sibiu? </w:t>
      </w:r>
    </w:p>
    <w:p w14:paraId="5ABDAF20" w14:textId="77777777" w:rsidR="00E617A8" w:rsidRDefault="00E617A8">
      <w:pPr>
        <w:spacing w:line="240" w:lineRule="auto"/>
        <w:jc w:val="both"/>
        <w:rPr>
          <w:sz w:val="24"/>
          <w:szCs w:val="24"/>
        </w:rPr>
      </w:pPr>
    </w:p>
    <w:p w14:paraId="39F4578F" w14:textId="77777777" w:rsidR="00E617A8" w:rsidRDefault="00000000">
      <w:pPr>
        <w:spacing w:line="240" w:lineRule="auto"/>
        <w:jc w:val="both"/>
        <w:rPr>
          <w:sz w:val="24"/>
          <w:szCs w:val="24"/>
        </w:rPr>
      </w:pPr>
      <w:r>
        <w:rPr>
          <w:sz w:val="24"/>
          <w:szCs w:val="24"/>
        </w:rPr>
        <w:t>Încă de la început, împreună cu colegii mei din USR am susținut proiectul noului Spital Județean Sibiu, prin negociere atât la nivel european, cât și la nivel național, dar și prin includerea criteriilor de selecție care să ajute proiectele cele mai avansate.</w:t>
      </w:r>
    </w:p>
    <w:p w14:paraId="6DCFE93B" w14:textId="77777777" w:rsidR="00E617A8" w:rsidRDefault="00E617A8">
      <w:pPr>
        <w:spacing w:line="240" w:lineRule="auto"/>
        <w:jc w:val="both"/>
        <w:rPr>
          <w:sz w:val="24"/>
          <w:szCs w:val="24"/>
        </w:rPr>
      </w:pPr>
    </w:p>
    <w:p w14:paraId="5C3365EE" w14:textId="77777777" w:rsidR="00E617A8" w:rsidRDefault="00000000">
      <w:pPr>
        <w:spacing w:line="240" w:lineRule="auto"/>
        <w:jc w:val="both"/>
        <w:rPr>
          <w:color w:val="050505"/>
          <w:sz w:val="23"/>
          <w:szCs w:val="23"/>
        </w:rPr>
      </w:pPr>
      <w:r>
        <w:rPr>
          <w:sz w:val="24"/>
          <w:szCs w:val="24"/>
        </w:rPr>
        <w:t>În cele 8 luni cât USR a fost la guvernare și am coordonat în calitate de vicepremier ministerele USR, am reușit includerea pentru finanțare a noului proiect al Spitalului Județean Sibiu în Planul Național de Redresare și Reziliență, alături de colegul meu Cristian Ghinea, atunci ministru al Investițiilor și Proiectelor Europene. Era cel mai avansat proiect și urma a fi inclus în lista de 25 de spitale avute în vedere pentru a primi finanțarea din cele 2,5 miliarde de euro puse în PNRR pentru infrastructura de sănătate.</w:t>
      </w:r>
    </w:p>
    <w:p w14:paraId="3ADA5213" w14:textId="77777777" w:rsidR="00E617A8" w:rsidRDefault="00E617A8">
      <w:pPr>
        <w:spacing w:line="240" w:lineRule="auto"/>
        <w:jc w:val="both"/>
        <w:rPr>
          <w:sz w:val="24"/>
          <w:szCs w:val="24"/>
        </w:rPr>
      </w:pPr>
    </w:p>
    <w:p w14:paraId="648B6AFB" w14:textId="77777777" w:rsidR="00E617A8" w:rsidRDefault="00000000">
      <w:pPr>
        <w:spacing w:line="240" w:lineRule="auto"/>
        <w:jc w:val="both"/>
        <w:rPr>
          <w:sz w:val="24"/>
          <w:szCs w:val="24"/>
        </w:rPr>
      </w:pPr>
      <w:r>
        <w:rPr>
          <w:sz w:val="24"/>
          <w:szCs w:val="24"/>
        </w:rPr>
        <w:t>Spitalul de la Sibiu ar fi primit finanțare, dacă nu era scos din PNRR de ministrul PSD Rafila și de PNL, partidele aflate la guvernare de 30 de ani, care nu au reușit să construiască un spital regional cu care s-au lăudat în două campanii succesive, iar acum nu au fost în stare să respecte termenele și jaloanele din PNRR, pentru a finanța cel mai avansat proiect de spital, cel din Sibiu. Din cauza guvernării PSD-PNL, sibienii și Sibiul plătesc și nu se pot bucura prea curând de serviciile unui nou spital mult promis, pierzându-se sume uriașe până acum pe studii și documentații tehnice.</w:t>
      </w:r>
    </w:p>
    <w:p w14:paraId="53941558" w14:textId="77777777" w:rsidR="00E617A8" w:rsidRDefault="00E617A8">
      <w:pPr>
        <w:spacing w:line="240" w:lineRule="auto"/>
        <w:jc w:val="both"/>
        <w:rPr>
          <w:sz w:val="24"/>
          <w:szCs w:val="24"/>
        </w:rPr>
      </w:pPr>
    </w:p>
    <w:p w14:paraId="7303BBF7" w14:textId="77777777" w:rsidR="00E617A8" w:rsidRDefault="00000000">
      <w:pPr>
        <w:spacing w:line="240" w:lineRule="auto"/>
        <w:jc w:val="both"/>
        <w:rPr>
          <w:sz w:val="24"/>
          <w:szCs w:val="24"/>
        </w:rPr>
      </w:pPr>
      <w:r>
        <w:rPr>
          <w:sz w:val="24"/>
          <w:szCs w:val="24"/>
        </w:rPr>
        <w:t xml:space="preserve">USR este singurul partid care a luptat cu adevărat pentru finanțarea spitalului prin PNRR, am contribuit la cedarea terenului, prin Vlad Voiculescu și </w:t>
      </w:r>
      <w:proofErr w:type="spellStart"/>
      <w:r>
        <w:rPr>
          <w:sz w:val="24"/>
          <w:szCs w:val="24"/>
        </w:rPr>
        <w:t>miniştrii</w:t>
      </w:r>
      <w:proofErr w:type="spellEnd"/>
      <w:r>
        <w:rPr>
          <w:sz w:val="24"/>
          <w:szCs w:val="24"/>
        </w:rPr>
        <w:t xml:space="preserve"> din guvernul tehnocrat de la acel moment, USR a votat proiectul în Consiliul Județean Sibiu și am propus trei soluții de realizare până la urmă a noului spital: găsirea sursei de finanțare a noului spital pe mai multe etape (bani europeni, guvernamentali, locali sau împrumuturi), </w:t>
      </w:r>
      <w:proofErr w:type="spellStart"/>
      <w:r>
        <w:rPr>
          <w:sz w:val="24"/>
          <w:szCs w:val="24"/>
        </w:rPr>
        <w:t>fazarea</w:t>
      </w:r>
      <w:proofErr w:type="spellEnd"/>
      <w:r>
        <w:rPr>
          <w:sz w:val="24"/>
          <w:szCs w:val="24"/>
        </w:rPr>
        <w:t xml:space="preserve"> proiectului și realizarea pe subproiecte mai mici, constituirea unui parteneriat public-privat pe modelul </w:t>
      </w:r>
      <w:proofErr w:type="spellStart"/>
      <w:r>
        <w:rPr>
          <w:sz w:val="24"/>
          <w:szCs w:val="24"/>
        </w:rPr>
        <w:t>facility</w:t>
      </w:r>
      <w:proofErr w:type="spellEnd"/>
      <w:r>
        <w:rPr>
          <w:sz w:val="24"/>
          <w:szCs w:val="24"/>
        </w:rPr>
        <w:t>-management, popular în țări precum UK, Israel sau Turcia. Toate aceste soluții pot fi realizate doar cu sprijin guvernamental, de aceea susțin că oricare dintre soluții necesită schimbarea actualei guvernări.</w:t>
      </w:r>
    </w:p>
    <w:p w14:paraId="714EDB41" w14:textId="77777777" w:rsidR="00E617A8" w:rsidRDefault="00E617A8">
      <w:pPr>
        <w:spacing w:line="240" w:lineRule="auto"/>
        <w:jc w:val="both"/>
        <w:rPr>
          <w:sz w:val="24"/>
          <w:szCs w:val="24"/>
        </w:rPr>
      </w:pPr>
    </w:p>
    <w:p w14:paraId="793E356F" w14:textId="77777777" w:rsidR="00E617A8" w:rsidRDefault="00000000">
      <w:pPr>
        <w:numPr>
          <w:ilvl w:val="0"/>
          <w:numId w:val="1"/>
        </w:numPr>
        <w:spacing w:line="240" w:lineRule="auto"/>
        <w:jc w:val="both"/>
        <w:rPr>
          <w:i/>
          <w:sz w:val="24"/>
          <w:szCs w:val="24"/>
        </w:rPr>
      </w:pPr>
      <w:r>
        <w:rPr>
          <w:i/>
          <w:sz w:val="24"/>
          <w:szCs w:val="24"/>
        </w:rPr>
        <w:t xml:space="preserve">Care a fost reacția dumneavoastră oficială ca urmare a punerii în dezbatere publică a ordonanței de urgență pentru aprobarea  Programului </w:t>
      </w:r>
      <w:proofErr w:type="spellStart"/>
      <w:r>
        <w:rPr>
          <w:i/>
          <w:sz w:val="24"/>
          <w:szCs w:val="24"/>
        </w:rPr>
        <w:t>naţional</w:t>
      </w:r>
      <w:proofErr w:type="spellEnd"/>
      <w:r>
        <w:rPr>
          <w:i/>
          <w:sz w:val="24"/>
          <w:szCs w:val="24"/>
        </w:rPr>
        <w:t xml:space="preserve"> de </w:t>
      </w:r>
      <w:proofErr w:type="spellStart"/>
      <w:r>
        <w:rPr>
          <w:i/>
          <w:sz w:val="24"/>
          <w:szCs w:val="24"/>
        </w:rPr>
        <w:t>investiţii</w:t>
      </w:r>
      <w:proofErr w:type="spellEnd"/>
      <w:r>
        <w:rPr>
          <w:i/>
          <w:sz w:val="24"/>
          <w:szCs w:val="24"/>
        </w:rPr>
        <w:t xml:space="preserve"> în infrastructura unităților spitalicești? În cazul în care nu a existat o astfel de reacție/luare de poziție, vă rog să îmi motivați lipsa de reacție.</w:t>
      </w:r>
    </w:p>
    <w:p w14:paraId="6294E805" w14:textId="77777777" w:rsidR="00E617A8" w:rsidRDefault="00E617A8">
      <w:pPr>
        <w:spacing w:line="240" w:lineRule="auto"/>
        <w:jc w:val="both"/>
        <w:rPr>
          <w:sz w:val="24"/>
          <w:szCs w:val="24"/>
        </w:rPr>
      </w:pPr>
    </w:p>
    <w:p w14:paraId="0595FC09" w14:textId="77777777" w:rsidR="00E617A8" w:rsidRDefault="00000000">
      <w:pPr>
        <w:spacing w:line="240" w:lineRule="auto"/>
        <w:jc w:val="both"/>
        <w:rPr>
          <w:sz w:val="24"/>
          <w:szCs w:val="24"/>
        </w:rPr>
      </w:pPr>
      <w:r>
        <w:rPr>
          <w:sz w:val="24"/>
          <w:szCs w:val="24"/>
        </w:rPr>
        <w:t>În momentul în care am aflat de proiectul de OUG, am căutat împreună cu colegi din USR soluții pentru a găsi alternative de finanțare sau pentru a pune presiune pe guvern să schimbăm limitele de finanțare. Acesta este și motivul pentru care am făcut declarațiile referitoare la spital în conferința de presă din Sibiu.</w:t>
      </w:r>
    </w:p>
    <w:p w14:paraId="65F28E2E" w14:textId="77777777" w:rsidR="00E617A8" w:rsidRDefault="00E617A8">
      <w:pPr>
        <w:spacing w:line="240" w:lineRule="auto"/>
        <w:jc w:val="both"/>
        <w:rPr>
          <w:sz w:val="24"/>
          <w:szCs w:val="24"/>
        </w:rPr>
      </w:pPr>
    </w:p>
    <w:p w14:paraId="25455B4C" w14:textId="77777777" w:rsidR="00E617A8" w:rsidRDefault="00000000">
      <w:pPr>
        <w:spacing w:line="240" w:lineRule="auto"/>
        <w:jc w:val="both"/>
        <w:rPr>
          <w:sz w:val="24"/>
          <w:szCs w:val="24"/>
        </w:rPr>
      </w:pPr>
      <w:r>
        <w:rPr>
          <w:sz w:val="24"/>
          <w:szCs w:val="24"/>
        </w:rPr>
        <w:t>Dar nu trebuie să ne facem că nu observăm că dezvoltarea Sibiului nu este o prioritate pentru stânga comasată PSD-PNL, care a eliminat proiectul spitalului din Sibiu din toate finanțările, prima dată din PNRR, apoi au pus limite să fie scos și din Programul Operațional Sănătate, prin propunerea OUG-</w:t>
      </w:r>
      <w:proofErr w:type="spellStart"/>
      <w:r>
        <w:rPr>
          <w:sz w:val="24"/>
          <w:szCs w:val="24"/>
        </w:rPr>
        <w:t>ulului</w:t>
      </w:r>
      <w:proofErr w:type="spellEnd"/>
      <w:r>
        <w:rPr>
          <w:sz w:val="24"/>
          <w:szCs w:val="24"/>
        </w:rPr>
        <w:t xml:space="preserve"> prin care au stabilit un plafon de finanțare pentru spitale. În acest moment, Guvernul a analizat în primă lectură proiectul de Ordonanță de Urgență, pus în dezbatere publică în noiembrie 2023, pentru aprobarea Programului național de investiții în infrastructura unităților spitalicești și a crescut limita de finanțare  la 2 miliarde de lei/ proiect, fiind lăsată acum o portiță pentru finanțarea parțială prin acest proiect. Rămâne de văzut dacă PSD-PNL mai fac un pas să scoată spitalul din Sibiu și din finanțarea europeană sau va trece într-o etapă care va permite construirea lui.</w:t>
      </w:r>
    </w:p>
    <w:p w14:paraId="70CC2B41" w14:textId="77777777" w:rsidR="00E617A8" w:rsidRDefault="00E617A8">
      <w:pPr>
        <w:spacing w:line="240" w:lineRule="auto"/>
        <w:jc w:val="both"/>
        <w:rPr>
          <w:sz w:val="24"/>
          <w:szCs w:val="24"/>
        </w:rPr>
      </w:pPr>
    </w:p>
    <w:p w14:paraId="63A442BD" w14:textId="77777777" w:rsidR="00E617A8" w:rsidRDefault="00E617A8">
      <w:pPr>
        <w:spacing w:line="240" w:lineRule="auto"/>
        <w:jc w:val="both"/>
        <w:rPr>
          <w:sz w:val="24"/>
          <w:szCs w:val="24"/>
        </w:rPr>
      </w:pPr>
    </w:p>
    <w:p w14:paraId="2FA13CAE" w14:textId="77777777" w:rsidR="00E617A8" w:rsidRDefault="00000000">
      <w:pPr>
        <w:numPr>
          <w:ilvl w:val="0"/>
          <w:numId w:val="1"/>
        </w:numPr>
        <w:spacing w:line="240" w:lineRule="auto"/>
        <w:jc w:val="both"/>
        <w:rPr>
          <w:i/>
          <w:sz w:val="24"/>
          <w:szCs w:val="24"/>
        </w:rPr>
      </w:pPr>
      <w:r>
        <w:rPr>
          <w:i/>
          <w:sz w:val="24"/>
          <w:szCs w:val="24"/>
        </w:rPr>
        <w:t>Care sunt acțiunile pe care intenționați să le faceți în perioada următoare pentru susținerea proiectului noului Spital județean Sibiu?</w:t>
      </w:r>
    </w:p>
    <w:p w14:paraId="57A1A7E4" w14:textId="77777777" w:rsidR="00E617A8" w:rsidRDefault="00E617A8">
      <w:pPr>
        <w:spacing w:line="240" w:lineRule="auto"/>
        <w:jc w:val="both"/>
        <w:rPr>
          <w:sz w:val="24"/>
          <w:szCs w:val="24"/>
        </w:rPr>
      </w:pPr>
    </w:p>
    <w:p w14:paraId="6FB2B702" w14:textId="77777777" w:rsidR="00E617A8" w:rsidRDefault="00000000">
      <w:pPr>
        <w:spacing w:line="240" w:lineRule="auto"/>
        <w:jc w:val="both"/>
        <w:rPr>
          <w:sz w:val="24"/>
          <w:szCs w:val="24"/>
        </w:rPr>
      </w:pPr>
      <w:r>
        <w:rPr>
          <w:sz w:val="24"/>
          <w:szCs w:val="24"/>
        </w:rPr>
        <w:t xml:space="preserve">În primul rând voi susține orice soluție care va avea ca rezultat finanțarea proiectului noului Spital Județean Sibiu și reiau cele trei soluții menționate mai sus: găsirea sursei de finanțare a noului spital pe mai multe etape (bani europeni, guvernamentali, locali sau împrumuturi), </w:t>
      </w:r>
      <w:proofErr w:type="spellStart"/>
      <w:r>
        <w:rPr>
          <w:sz w:val="24"/>
          <w:szCs w:val="24"/>
        </w:rPr>
        <w:t>fazarea</w:t>
      </w:r>
      <w:proofErr w:type="spellEnd"/>
      <w:r>
        <w:rPr>
          <w:sz w:val="24"/>
          <w:szCs w:val="24"/>
        </w:rPr>
        <w:t xml:space="preserve"> proiectului și realizarea pe proiecte mai mici și/sau constituirea unui parteneriat public-privat pe modelul </w:t>
      </w:r>
      <w:proofErr w:type="spellStart"/>
      <w:r>
        <w:rPr>
          <w:sz w:val="24"/>
          <w:szCs w:val="24"/>
        </w:rPr>
        <w:t>facility</w:t>
      </w:r>
      <w:proofErr w:type="spellEnd"/>
      <w:r>
        <w:rPr>
          <w:sz w:val="24"/>
          <w:szCs w:val="24"/>
        </w:rPr>
        <w:t>-management, popular în țări precum UK, Israel, Turcia. Toate aceste soluții pot fi realizate doar cu sprijin guvernamental și în acest sens soluția este schimbarea actualei guvernări cu guvernarea Alianței Dreapta Unită care susține investițiile în infrastructura spitalicească și finanțarea noului Spital Județean Sibiu.</w:t>
      </w:r>
    </w:p>
    <w:p w14:paraId="3623B81F" w14:textId="77777777" w:rsidR="00E617A8" w:rsidRDefault="00E617A8">
      <w:pPr>
        <w:spacing w:line="240" w:lineRule="auto"/>
        <w:jc w:val="both"/>
        <w:rPr>
          <w:sz w:val="24"/>
          <w:szCs w:val="24"/>
        </w:rPr>
      </w:pPr>
    </w:p>
    <w:p w14:paraId="135B426C" w14:textId="77777777" w:rsidR="00E617A8" w:rsidRDefault="00000000">
      <w:pPr>
        <w:spacing w:line="240" w:lineRule="auto"/>
        <w:jc w:val="both"/>
        <w:rPr>
          <w:sz w:val="24"/>
          <w:szCs w:val="24"/>
        </w:rPr>
      </w:pPr>
      <w:r>
        <w:rPr>
          <w:sz w:val="24"/>
          <w:szCs w:val="24"/>
        </w:rPr>
        <w:lastRenderedPageBreak/>
        <w:t xml:space="preserve">În al doilea rând, așteptăm să vedem forma finală a OUG-ului pentru adoptarea Programului </w:t>
      </w:r>
      <w:proofErr w:type="spellStart"/>
      <w:r>
        <w:rPr>
          <w:sz w:val="24"/>
          <w:szCs w:val="24"/>
        </w:rPr>
        <w:t>Naţional</w:t>
      </w:r>
      <w:proofErr w:type="spellEnd"/>
      <w:r>
        <w:rPr>
          <w:sz w:val="24"/>
          <w:szCs w:val="24"/>
        </w:rPr>
        <w:t xml:space="preserve"> de </w:t>
      </w:r>
      <w:proofErr w:type="spellStart"/>
      <w:r>
        <w:rPr>
          <w:sz w:val="24"/>
          <w:szCs w:val="24"/>
        </w:rPr>
        <w:t>Investiţii</w:t>
      </w:r>
      <w:proofErr w:type="spellEnd"/>
      <w:r>
        <w:rPr>
          <w:sz w:val="24"/>
          <w:szCs w:val="24"/>
        </w:rPr>
        <w:t xml:space="preserve"> în infrastructura unităților spitalicești care modifică și alocările de finanțare din bani europeni pentru spitale acum la două miliarde de lei/proiect. Guvernul PSD-PNL trebuie să justifice care este urgența prin care ei motivează acest plafon de finanțare prin OUG și vom decide ulterior la nivel de grup parlamentar USR ce acțiuni vom face și dacă vom depune amendament în legea de aprobare pentru a avea siguranța finanțării din bani europeni a noului Spital Județean Sibiu.</w:t>
      </w:r>
    </w:p>
    <w:p w14:paraId="2F0FF5D0" w14:textId="77777777" w:rsidR="00E617A8" w:rsidRDefault="00E617A8">
      <w:pPr>
        <w:spacing w:line="240" w:lineRule="auto"/>
        <w:jc w:val="both"/>
        <w:rPr>
          <w:sz w:val="24"/>
          <w:szCs w:val="24"/>
        </w:rPr>
      </w:pPr>
    </w:p>
    <w:p w14:paraId="1255F878" w14:textId="77777777" w:rsidR="00E617A8" w:rsidRDefault="00000000">
      <w:pPr>
        <w:spacing w:line="240" w:lineRule="auto"/>
        <w:jc w:val="both"/>
        <w:rPr>
          <w:sz w:val="24"/>
          <w:szCs w:val="24"/>
        </w:rPr>
      </w:pPr>
      <w:r>
        <w:rPr>
          <w:sz w:val="24"/>
          <w:szCs w:val="24"/>
        </w:rPr>
        <w:t>Și, nu în ultimul rând, voi lupta și din Parlamentul European pentru găsirea soluțiilor de finanțare a noului Spital Județean din Sibiu.</w:t>
      </w:r>
    </w:p>
    <w:p w14:paraId="0729C726" w14:textId="77777777" w:rsidR="00E617A8" w:rsidRDefault="00E617A8">
      <w:pPr>
        <w:spacing w:line="240" w:lineRule="auto"/>
        <w:jc w:val="both"/>
        <w:rPr>
          <w:sz w:val="24"/>
          <w:szCs w:val="24"/>
        </w:rPr>
      </w:pPr>
    </w:p>
    <w:p w14:paraId="68C9AF14" w14:textId="77777777" w:rsidR="00E617A8" w:rsidRDefault="00E617A8">
      <w:pPr>
        <w:spacing w:line="240" w:lineRule="auto"/>
        <w:jc w:val="both"/>
        <w:rPr>
          <w:sz w:val="24"/>
          <w:szCs w:val="24"/>
        </w:rPr>
      </w:pPr>
    </w:p>
    <w:p w14:paraId="1C4E8DE6" w14:textId="77777777" w:rsidR="00E617A8" w:rsidRDefault="00E617A8">
      <w:pPr>
        <w:spacing w:line="240" w:lineRule="auto"/>
        <w:jc w:val="both"/>
        <w:rPr>
          <w:sz w:val="24"/>
          <w:szCs w:val="24"/>
        </w:rPr>
      </w:pPr>
    </w:p>
    <w:p w14:paraId="0CA67F28" w14:textId="77777777" w:rsidR="00E617A8" w:rsidRDefault="00000000">
      <w:pPr>
        <w:jc w:val="both"/>
        <w:rPr>
          <w:sz w:val="24"/>
          <w:szCs w:val="24"/>
        </w:rPr>
      </w:pPr>
      <w:r>
        <w:rPr>
          <w:sz w:val="24"/>
          <w:szCs w:val="24"/>
        </w:rPr>
        <w:t xml:space="preserve">Cu respect,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68E9C3" w14:textId="77777777" w:rsidR="00E617A8" w:rsidRDefault="00000000">
      <w:pPr>
        <w:jc w:val="both"/>
        <w:rPr>
          <w:sz w:val="24"/>
          <w:szCs w:val="24"/>
        </w:rPr>
      </w:pPr>
      <w:r>
        <w:rPr>
          <w:sz w:val="24"/>
          <w:szCs w:val="24"/>
        </w:rPr>
        <w:t>Deputat USR în circumscripția electorală nr. 34 SIBIU</w:t>
      </w:r>
    </w:p>
    <w:p w14:paraId="55DCBB93" w14:textId="77777777" w:rsidR="00E617A8" w:rsidRDefault="00000000">
      <w:pPr>
        <w:jc w:val="both"/>
        <w:rPr>
          <w:sz w:val="24"/>
          <w:szCs w:val="24"/>
        </w:rPr>
      </w:pPr>
      <w:r>
        <w:rPr>
          <w:sz w:val="24"/>
          <w:szCs w:val="24"/>
        </w:rPr>
        <w:t>Ilie - Dan Barna</w:t>
      </w:r>
    </w:p>
    <w:p w14:paraId="1014D929" w14:textId="77777777" w:rsidR="00E617A8" w:rsidRDefault="00E617A8">
      <w:pPr>
        <w:spacing w:line="240" w:lineRule="auto"/>
        <w:jc w:val="both"/>
        <w:rPr>
          <w:b/>
          <w:sz w:val="24"/>
          <w:szCs w:val="24"/>
        </w:rPr>
      </w:pPr>
    </w:p>
    <w:sectPr w:rsidR="00E617A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6C4A" w14:textId="77777777" w:rsidR="00F8085C" w:rsidRDefault="00F8085C">
      <w:pPr>
        <w:spacing w:line="240" w:lineRule="auto"/>
      </w:pPr>
      <w:r>
        <w:separator/>
      </w:r>
    </w:p>
  </w:endnote>
  <w:endnote w:type="continuationSeparator" w:id="0">
    <w:p w14:paraId="7ADDF9C6" w14:textId="77777777" w:rsidR="00F8085C" w:rsidRDefault="00F80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7C97" w14:textId="77777777" w:rsidR="00F8085C" w:rsidRDefault="00F8085C">
      <w:pPr>
        <w:spacing w:line="240" w:lineRule="auto"/>
      </w:pPr>
      <w:r>
        <w:separator/>
      </w:r>
    </w:p>
  </w:footnote>
  <w:footnote w:type="continuationSeparator" w:id="0">
    <w:p w14:paraId="65ECC2A2" w14:textId="77777777" w:rsidR="00F8085C" w:rsidRDefault="00F80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7E1B" w14:textId="77777777" w:rsidR="00E617A8" w:rsidRDefault="00000000">
    <w:pPr>
      <w:spacing w:line="240" w:lineRule="auto"/>
      <w:jc w:val="center"/>
      <w:rPr>
        <w:rFonts w:ascii="Verdana" w:eastAsia="Verdana" w:hAnsi="Verdana" w:cs="Verdana"/>
        <w:b/>
      </w:rPr>
    </w:pPr>
    <w:r>
      <w:rPr>
        <w:noProof/>
      </w:rPr>
      <w:drawing>
        <wp:anchor distT="0" distB="0" distL="114300" distR="114300" simplePos="0" relativeHeight="251658240" behindDoc="0" locked="0" layoutInCell="1" hidden="0" allowOverlap="1" wp14:anchorId="12EBB8F6" wp14:editId="782365EB">
          <wp:simplePos x="0" y="0"/>
          <wp:positionH relativeFrom="column">
            <wp:posOffset>2417925</wp:posOffset>
          </wp:positionH>
          <wp:positionV relativeFrom="paragraph">
            <wp:posOffset>-95249</wp:posOffset>
          </wp:positionV>
          <wp:extent cx="892407" cy="1062038"/>
          <wp:effectExtent l="0" t="0" r="0" b="0"/>
          <wp:wrapSquare wrapText="bothSides" distT="0" distB="0" distL="114300" distR="114300"/>
          <wp:docPr id="1" name="image1.png" descr="stemaCDEP%20mare%201"/>
          <wp:cNvGraphicFramePr/>
          <a:graphic xmlns:a="http://schemas.openxmlformats.org/drawingml/2006/main">
            <a:graphicData uri="http://schemas.openxmlformats.org/drawingml/2006/picture">
              <pic:pic xmlns:pic="http://schemas.openxmlformats.org/drawingml/2006/picture">
                <pic:nvPicPr>
                  <pic:cNvPr id="0" name="image1.png" descr="stemaCDEP%20mare%201"/>
                  <pic:cNvPicPr preferRelativeResize="0"/>
                </pic:nvPicPr>
                <pic:blipFill>
                  <a:blip r:embed="rId1"/>
                  <a:srcRect l="12" r="13"/>
                  <a:stretch>
                    <a:fillRect/>
                  </a:stretch>
                </pic:blipFill>
                <pic:spPr>
                  <a:xfrm>
                    <a:off x="0" y="0"/>
                    <a:ext cx="892407" cy="1062038"/>
                  </a:xfrm>
                  <a:prstGeom prst="rect">
                    <a:avLst/>
                  </a:prstGeom>
                  <a:ln/>
                </pic:spPr>
              </pic:pic>
            </a:graphicData>
          </a:graphic>
        </wp:anchor>
      </w:drawing>
    </w:r>
  </w:p>
  <w:p w14:paraId="41BFB251" w14:textId="77777777" w:rsidR="00E617A8" w:rsidRDefault="00E617A8">
    <w:pPr>
      <w:spacing w:line="240" w:lineRule="auto"/>
      <w:jc w:val="center"/>
      <w:rPr>
        <w:rFonts w:ascii="Verdana" w:eastAsia="Verdana" w:hAnsi="Verdana" w:cs="Verdana"/>
        <w:b/>
        <w:sz w:val="40"/>
        <w:szCs w:val="40"/>
      </w:rPr>
    </w:pPr>
  </w:p>
  <w:p w14:paraId="7228A577" w14:textId="77777777" w:rsidR="00E617A8" w:rsidRDefault="00E617A8">
    <w:pPr>
      <w:spacing w:line="240" w:lineRule="auto"/>
      <w:rPr>
        <w:rFonts w:ascii="Verdana" w:eastAsia="Verdana" w:hAnsi="Verdana" w:cs="Verdana"/>
        <w:b/>
        <w:sz w:val="40"/>
        <w:szCs w:val="40"/>
      </w:rPr>
    </w:pPr>
  </w:p>
  <w:p w14:paraId="1C60B07B" w14:textId="77777777" w:rsidR="00E617A8" w:rsidRDefault="00E617A8">
    <w:pPr>
      <w:spacing w:line="240" w:lineRule="auto"/>
      <w:jc w:val="center"/>
      <w:rPr>
        <w:rFonts w:ascii="Verdana" w:eastAsia="Verdana" w:hAnsi="Verdana" w:cs="Verdana"/>
        <w:b/>
        <w:sz w:val="40"/>
        <w:szCs w:val="40"/>
      </w:rPr>
    </w:pPr>
  </w:p>
  <w:p w14:paraId="445F280A" w14:textId="77777777" w:rsidR="00E617A8" w:rsidRDefault="00000000">
    <w:pPr>
      <w:spacing w:line="240" w:lineRule="auto"/>
      <w:jc w:val="center"/>
      <w:rPr>
        <w:rFonts w:ascii="Verdana" w:eastAsia="Verdana" w:hAnsi="Verdana" w:cs="Verdana"/>
        <w:b/>
        <w:sz w:val="40"/>
        <w:szCs w:val="40"/>
      </w:rPr>
    </w:pPr>
    <w:r>
      <w:rPr>
        <w:rFonts w:ascii="Verdana" w:eastAsia="Verdana" w:hAnsi="Verdana" w:cs="Verdana"/>
        <w:b/>
        <w:sz w:val="40"/>
        <w:szCs w:val="40"/>
      </w:rPr>
      <w:t>Parlamentul României</w:t>
    </w:r>
  </w:p>
  <w:p w14:paraId="118FDACE" w14:textId="77777777" w:rsidR="00E617A8" w:rsidRDefault="00000000">
    <w:pPr>
      <w:tabs>
        <w:tab w:val="center" w:pos="4153"/>
        <w:tab w:val="right" w:pos="8306"/>
      </w:tabs>
      <w:spacing w:line="240" w:lineRule="auto"/>
      <w:jc w:val="center"/>
      <w:rPr>
        <w:rFonts w:ascii="Verdana" w:eastAsia="Verdana" w:hAnsi="Verdana" w:cs="Verdana"/>
        <w:b/>
        <w:sz w:val="40"/>
        <w:szCs w:val="40"/>
      </w:rPr>
    </w:pPr>
    <w:r>
      <w:rPr>
        <w:rFonts w:ascii="Verdana" w:eastAsia="Verdana" w:hAnsi="Verdana" w:cs="Verdana"/>
        <w:b/>
        <w:sz w:val="40"/>
        <w:szCs w:val="40"/>
      </w:rPr>
      <w:t xml:space="preserve">Camera </w:t>
    </w:r>
    <w:proofErr w:type="spellStart"/>
    <w:r>
      <w:rPr>
        <w:rFonts w:ascii="Verdana" w:eastAsia="Verdana" w:hAnsi="Verdana" w:cs="Verdana"/>
        <w:b/>
        <w:sz w:val="40"/>
        <w:szCs w:val="40"/>
      </w:rPr>
      <w:t>Deputaţilor</w:t>
    </w:r>
    <w:proofErr w:type="spellEnd"/>
  </w:p>
  <w:p w14:paraId="56C9DC23" w14:textId="77777777" w:rsidR="00E617A8" w:rsidRDefault="00000000">
    <w:pPr>
      <w:tabs>
        <w:tab w:val="center" w:pos="4153"/>
        <w:tab w:val="right" w:pos="8306"/>
      </w:tabs>
      <w:spacing w:line="240" w:lineRule="auto"/>
      <w:jc w:val="center"/>
      <w:rPr>
        <w:rFonts w:ascii="Verdana" w:eastAsia="Verdana" w:hAnsi="Verdana" w:cs="Verdana"/>
        <w:b/>
        <w:sz w:val="40"/>
        <w:szCs w:val="40"/>
      </w:rPr>
    </w:pPr>
    <w:r>
      <w:rPr>
        <w:b/>
        <w:sz w:val="30"/>
        <w:szCs w:val="30"/>
      </w:rPr>
      <w:t>Birou Parlamentar Deputat Ilie-Dan Barna</w:t>
    </w:r>
  </w:p>
  <w:p w14:paraId="190F199D" w14:textId="77777777" w:rsidR="00E617A8" w:rsidRDefault="00E617A8">
    <w:pPr>
      <w:tabs>
        <w:tab w:val="center" w:pos="4153"/>
        <w:tab w:val="right" w:pos="8306"/>
      </w:tabs>
      <w:spacing w:line="240" w:lineRule="auto"/>
      <w:jc w:val="center"/>
      <w:rPr>
        <w:rFonts w:ascii="Verdana" w:eastAsia="Verdana" w:hAnsi="Verdana" w:cs="Verdana"/>
        <w:b/>
        <w:sz w:val="36"/>
        <w:szCs w:val="36"/>
      </w:rPr>
    </w:pPr>
  </w:p>
  <w:p w14:paraId="735648EA" w14:textId="77777777" w:rsidR="00E617A8" w:rsidRDefault="00E617A8"/>
  <w:p w14:paraId="503831A4" w14:textId="77777777" w:rsidR="00E617A8" w:rsidRDefault="00E61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C69AA"/>
    <w:multiLevelType w:val="multilevel"/>
    <w:tmpl w:val="DC040D4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9305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A8"/>
    <w:rsid w:val="009A328A"/>
    <w:rsid w:val="00E617A8"/>
    <w:rsid w:val="00F8085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27734CE"/>
  <w15:docId w15:val="{6D9B4DF3-063A-4944-AA35-E62D863C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4707</Characters>
  <Application>Microsoft Office Word</Application>
  <DocSecurity>0</DocSecurity>
  <Lines>88</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Andreea Bucur</cp:lastModifiedBy>
  <cp:revision>2</cp:revision>
  <dcterms:created xsi:type="dcterms:W3CDTF">2024-03-17T14:15:00Z</dcterms:created>
  <dcterms:modified xsi:type="dcterms:W3CDTF">2024-03-17T14:15:00Z</dcterms:modified>
</cp:coreProperties>
</file>