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747" w:rsidRPr="00607747" w:rsidRDefault="00607747" w:rsidP="00607747">
      <w:pPr>
        <w:jc w:val="center"/>
        <w:rPr>
          <w:rFonts w:ascii="Trebuchet MS" w:eastAsia="Calibri" w:hAnsi="Trebuchet MS"/>
          <w:b/>
          <w:sz w:val="24"/>
          <w:szCs w:val="24"/>
        </w:rPr>
      </w:pPr>
      <w:r w:rsidRPr="00607747">
        <w:rPr>
          <w:rFonts w:ascii="Trebuchet MS" w:eastAsia="Calibri" w:hAnsi="Trebuchet MS"/>
          <w:b/>
          <w:sz w:val="24"/>
          <w:szCs w:val="24"/>
        </w:rPr>
        <w:t>G U V E R N U L  R O M Â N I E I</w:t>
      </w:r>
    </w:p>
    <w:p w:rsidR="00607747" w:rsidRPr="00607747" w:rsidRDefault="00607747" w:rsidP="00607747">
      <w:pPr>
        <w:jc w:val="center"/>
        <w:rPr>
          <w:rFonts w:ascii="Trebuchet MS" w:eastAsia="Calibri" w:hAnsi="Trebuchet MS"/>
          <w:b/>
          <w:sz w:val="24"/>
          <w:szCs w:val="24"/>
        </w:rPr>
      </w:pPr>
      <w:r w:rsidRPr="00607747">
        <w:rPr>
          <w:rFonts w:ascii="Trebuchet MS" w:eastAsia="Calibri" w:hAnsi="Trebuchet MS"/>
          <w:b/>
          <w:noProof/>
          <w:sz w:val="24"/>
          <w:szCs w:val="24"/>
        </w:rPr>
        <w:drawing>
          <wp:inline distT="0" distB="0" distL="0" distR="0" wp14:anchorId="3951B2BC" wp14:editId="0E42A281">
            <wp:extent cx="1024255" cy="1115695"/>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255" cy="1115695"/>
                    </a:xfrm>
                    <a:prstGeom prst="rect">
                      <a:avLst/>
                    </a:prstGeom>
                    <a:noFill/>
                  </pic:spPr>
                </pic:pic>
              </a:graphicData>
            </a:graphic>
          </wp:inline>
        </w:drawing>
      </w:r>
    </w:p>
    <w:p w:rsidR="00607747" w:rsidRPr="00607747" w:rsidRDefault="00607747" w:rsidP="00607747">
      <w:pPr>
        <w:jc w:val="center"/>
        <w:rPr>
          <w:rFonts w:ascii="Trebuchet MS" w:eastAsia="Calibri" w:hAnsi="Trebuchet MS"/>
          <w:b/>
          <w:sz w:val="24"/>
          <w:szCs w:val="24"/>
        </w:rPr>
      </w:pPr>
    </w:p>
    <w:p w:rsidR="00607747" w:rsidRPr="00607747" w:rsidRDefault="00607747" w:rsidP="00607747">
      <w:pPr>
        <w:jc w:val="center"/>
        <w:rPr>
          <w:rFonts w:ascii="Trebuchet MS" w:eastAsia="Calibri" w:hAnsi="Trebuchet MS"/>
          <w:b/>
          <w:sz w:val="24"/>
          <w:szCs w:val="24"/>
        </w:rPr>
      </w:pPr>
      <w:r w:rsidRPr="00607747">
        <w:rPr>
          <w:rFonts w:ascii="Trebuchet MS" w:eastAsia="Calibri" w:hAnsi="Trebuchet MS"/>
          <w:b/>
          <w:sz w:val="24"/>
          <w:szCs w:val="24"/>
        </w:rPr>
        <w:t>ORDONANȚĂ DE URGENȚĂ</w:t>
      </w:r>
    </w:p>
    <w:p w:rsidR="00E707EC" w:rsidRDefault="00607747" w:rsidP="00607747">
      <w:pPr>
        <w:jc w:val="center"/>
        <w:rPr>
          <w:rFonts w:ascii="Trebuchet MS" w:hAnsi="Trebuchet MS"/>
          <w:b/>
          <w:sz w:val="24"/>
          <w:szCs w:val="24"/>
        </w:rPr>
      </w:pPr>
      <w:r>
        <w:rPr>
          <w:rFonts w:ascii="Trebuchet MS" w:hAnsi="Trebuchet MS"/>
          <w:b/>
          <w:sz w:val="24"/>
          <w:szCs w:val="24"/>
        </w:rPr>
        <w:t>privind unele măsuri fiscal bugetare în domeniul cheltuielilor publice</w:t>
      </w:r>
      <w:r w:rsidR="00C97095">
        <w:rPr>
          <w:rFonts w:ascii="Trebuchet MS" w:hAnsi="Trebuchet MS"/>
          <w:b/>
          <w:sz w:val="24"/>
          <w:szCs w:val="24"/>
        </w:rPr>
        <w:t>, descentralizarea serviciilor publice</w:t>
      </w:r>
      <w:r w:rsidR="009E4EAF">
        <w:rPr>
          <w:rFonts w:ascii="Trebuchet MS" w:hAnsi="Trebuchet MS"/>
          <w:b/>
          <w:sz w:val="24"/>
          <w:szCs w:val="24"/>
        </w:rPr>
        <w:t>, disciplină</w:t>
      </w:r>
      <w:r w:rsidR="00591ED2">
        <w:rPr>
          <w:rFonts w:ascii="Trebuchet MS" w:hAnsi="Trebuchet MS"/>
          <w:b/>
          <w:sz w:val="24"/>
          <w:szCs w:val="24"/>
        </w:rPr>
        <w:t xml:space="preserve"> economico-financiară,</w:t>
      </w:r>
      <w:r w:rsidR="009E4EAF">
        <w:rPr>
          <w:rFonts w:ascii="Trebuchet MS" w:hAnsi="Trebuchet MS"/>
          <w:b/>
          <w:sz w:val="24"/>
          <w:szCs w:val="24"/>
        </w:rPr>
        <w:t xml:space="preserve"> </w:t>
      </w:r>
      <w:r>
        <w:rPr>
          <w:rFonts w:ascii="Trebuchet MS" w:hAnsi="Trebuchet MS"/>
          <w:b/>
          <w:sz w:val="24"/>
          <w:szCs w:val="24"/>
        </w:rPr>
        <w:t xml:space="preserve"> precum și pentru modificarea și completarea unor acte normative</w:t>
      </w:r>
    </w:p>
    <w:p w:rsidR="00607747" w:rsidRDefault="00607747" w:rsidP="00607747">
      <w:pPr>
        <w:rPr>
          <w:rFonts w:ascii="Trebuchet MS" w:hAnsi="Trebuchet MS"/>
          <w:b/>
          <w:sz w:val="24"/>
          <w:szCs w:val="24"/>
        </w:rPr>
      </w:pPr>
    </w:p>
    <w:p w:rsidR="00607747" w:rsidRDefault="00607747" w:rsidP="00607747">
      <w:pPr>
        <w:jc w:val="both"/>
        <w:rPr>
          <w:rFonts w:ascii="Trebuchet MS" w:hAnsi="Trebuchet MS"/>
          <w:sz w:val="24"/>
          <w:szCs w:val="24"/>
        </w:rPr>
      </w:pPr>
      <w:r>
        <w:rPr>
          <w:rFonts w:ascii="Trebuchet MS" w:hAnsi="Trebuchet MS"/>
          <w:b/>
          <w:sz w:val="24"/>
          <w:szCs w:val="24"/>
        </w:rPr>
        <w:tab/>
      </w:r>
      <w:r>
        <w:rPr>
          <w:rFonts w:ascii="Trebuchet MS" w:hAnsi="Trebuchet MS"/>
          <w:sz w:val="24"/>
          <w:szCs w:val="24"/>
        </w:rPr>
        <w:t xml:space="preserve">Având în vedere situația </w:t>
      </w:r>
      <w:r w:rsidR="00503E14">
        <w:rPr>
          <w:rFonts w:ascii="Trebuchet MS" w:hAnsi="Trebuchet MS"/>
          <w:sz w:val="24"/>
          <w:szCs w:val="24"/>
        </w:rPr>
        <w:t xml:space="preserve">financiară dificilă a României </w:t>
      </w:r>
      <w:r>
        <w:rPr>
          <w:rFonts w:ascii="Trebuchet MS" w:hAnsi="Trebuchet MS"/>
          <w:sz w:val="24"/>
          <w:szCs w:val="24"/>
        </w:rPr>
        <w:t>potrivit contului de execuție bugetară</w:t>
      </w:r>
      <w:r w:rsidR="00503E14">
        <w:rPr>
          <w:rFonts w:ascii="Trebuchet MS" w:hAnsi="Trebuchet MS"/>
          <w:sz w:val="24"/>
          <w:szCs w:val="24"/>
        </w:rPr>
        <w:t>, în care</w:t>
      </w:r>
      <w:r>
        <w:rPr>
          <w:rFonts w:ascii="Trebuchet MS" w:hAnsi="Trebuchet MS"/>
          <w:sz w:val="24"/>
          <w:szCs w:val="24"/>
        </w:rPr>
        <w:t xml:space="preserve"> la data de 30.06.2023 în ceea ce privește deficitul bugetar </w:t>
      </w:r>
      <w:r w:rsidR="00503E14">
        <w:rPr>
          <w:rFonts w:ascii="Trebuchet MS" w:hAnsi="Trebuchet MS"/>
          <w:sz w:val="24"/>
          <w:szCs w:val="24"/>
        </w:rPr>
        <w:t>a fost</w:t>
      </w:r>
      <w:r>
        <w:rPr>
          <w:rFonts w:ascii="Trebuchet MS" w:hAnsi="Trebuchet MS"/>
          <w:sz w:val="24"/>
          <w:szCs w:val="24"/>
        </w:rPr>
        <w:t xml:space="preserve"> înregistrat un procent de 2,32% din PIB respectiv suma de </w:t>
      </w:r>
      <w:r w:rsidR="00F0440C">
        <w:rPr>
          <w:rFonts w:ascii="Trebuchet MS" w:hAnsi="Trebuchet MS"/>
          <w:sz w:val="24"/>
          <w:szCs w:val="24"/>
        </w:rPr>
        <w:t>aproximativ 37 mld lei la cheltuieli publice mai mare decât evoluția veniturilor publice încasate la bugetul general consolidat;</w:t>
      </w:r>
    </w:p>
    <w:p w:rsidR="00F0440C" w:rsidRDefault="00F0440C" w:rsidP="00607747">
      <w:pPr>
        <w:jc w:val="both"/>
        <w:rPr>
          <w:rFonts w:ascii="Trebuchet MS" w:hAnsi="Trebuchet MS"/>
          <w:sz w:val="24"/>
          <w:szCs w:val="24"/>
        </w:rPr>
      </w:pPr>
      <w:r>
        <w:rPr>
          <w:rFonts w:ascii="Trebuchet MS" w:hAnsi="Trebuchet MS"/>
          <w:sz w:val="24"/>
          <w:szCs w:val="24"/>
        </w:rPr>
        <w:tab/>
        <w:t>Ținând cont</w:t>
      </w:r>
      <w:r w:rsidR="00503E14">
        <w:rPr>
          <w:rFonts w:ascii="Trebuchet MS" w:hAnsi="Trebuchet MS"/>
          <w:sz w:val="24"/>
          <w:szCs w:val="24"/>
        </w:rPr>
        <w:t xml:space="preserve"> de faptul</w:t>
      </w:r>
      <w:r>
        <w:rPr>
          <w:rFonts w:ascii="Trebuchet MS" w:hAnsi="Trebuchet MS"/>
          <w:sz w:val="24"/>
          <w:szCs w:val="24"/>
        </w:rPr>
        <w:t xml:space="preserve"> că potrivit contului de execuție bugetară veniturile realizate ale bugetului general consolidat au fost în valoare de 242,7 mld lei în timp ce cheltuielile realizate la nivelul bugetului general consolidat au fost în valoare de 279,9 mld lei rezultând un deficit bugetar de 37 mld lei cu o pondere în PIB de 2,32% iar angajamentul de reducere a deficitului bugetar în relația cu Comisia Europeană a fost de 4,4 din PIB în anul 2023</w:t>
      </w:r>
      <w:r w:rsidR="00503E14">
        <w:rPr>
          <w:rFonts w:ascii="Trebuchet MS" w:hAnsi="Trebuchet MS"/>
          <w:sz w:val="24"/>
          <w:szCs w:val="24"/>
        </w:rPr>
        <w:t>,</w:t>
      </w:r>
      <w:r>
        <w:rPr>
          <w:rFonts w:ascii="Trebuchet MS" w:hAnsi="Trebuchet MS"/>
          <w:sz w:val="24"/>
          <w:szCs w:val="24"/>
        </w:rPr>
        <w:t xml:space="preserve"> pentru ca începând cu anul 2024 ținta de deficit bugetar </w:t>
      </w:r>
      <w:r w:rsidR="006877C1">
        <w:rPr>
          <w:rFonts w:ascii="Trebuchet MS" w:hAnsi="Trebuchet MS"/>
          <w:sz w:val="24"/>
          <w:szCs w:val="24"/>
        </w:rPr>
        <w:t>realizată să fie de 3% din PIB.</w:t>
      </w:r>
    </w:p>
    <w:p w:rsidR="002B3774" w:rsidRDefault="006877C1" w:rsidP="00607747">
      <w:pPr>
        <w:jc w:val="both"/>
        <w:rPr>
          <w:rFonts w:ascii="Trebuchet MS" w:hAnsi="Trebuchet MS"/>
          <w:sz w:val="24"/>
          <w:szCs w:val="24"/>
        </w:rPr>
      </w:pPr>
      <w:r>
        <w:rPr>
          <w:rFonts w:ascii="Trebuchet MS" w:hAnsi="Trebuchet MS"/>
          <w:sz w:val="24"/>
          <w:szCs w:val="24"/>
        </w:rPr>
        <w:tab/>
        <w:t xml:space="preserve">Întrucât din </w:t>
      </w:r>
      <w:r w:rsidR="002B3774">
        <w:rPr>
          <w:rFonts w:ascii="Trebuchet MS" w:hAnsi="Trebuchet MS"/>
          <w:sz w:val="24"/>
          <w:szCs w:val="24"/>
        </w:rPr>
        <w:t>prognoza</w:t>
      </w:r>
      <w:r>
        <w:rPr>
          <w:rFonts w:ascii="Trebuchet MS" w:hAnsi="Trebuchet MS"/>
          <w:sz w:val="24"/>
          <w:szCs w:val="24"/>
        </w:rPr>
        <w:t xml:space="preserve"> deficitului bugetar până la sfârșitul anului 2024, în lipsa unor măsuri fiscal bugetare atât pentru </w:t>
      </w:r>
      <w:r w:rsidR="002B3774">
        <w:rPr>
          <w:rFonts w:ascii="Trebuchet MS" w:hAnsi="Trebuchet MS"/>
          <w:sz w:val="24"/>
          <w:szCs w:val="24"/>
        </w:rPr>
        <w:t>gestionarea eficientă a veniturilor bugetare cât și pentru eficiența utilizării fondurilor alocate finanțării cheltuielilor publice</w:t>
      </w:r>
      <w:r w:rsidR="00292D42">
        <w:rPr>
          <w:rFonts w:ascii="Trebuchet MS" w:hAnsi="Trebuchet MS"/>
          <w:sz w:val="24"/>
          <w:szCs w:val="24"/>
        </w:rPr>
        <w:t>,</w:t>
      </w:r>
      <w:r w:rsidR="002B3774">
        <w:rPr>
          <w:rFonts w:ascii="Trebuchet MS" w:hAnsi="Trebuchet MS"/>
          <w:sz w:val="24"/>
          <w:szCs w:val="24"/>
        </w:rPr>
        <w:t xml:space="preserve"> nivelul prognozat al deficitului bugetar este de aproximativ 6,84% din PIB, ceea ce în valoare absolută reprezintă 109,44 mld lei cu consecințe imediate asupra creșterii costurilor finanțării deficitului bugetar dar și asupra fondurilor alocate pentru investiții în cadrul Politicii de Coeziune cu un buget alocat de 46 mld euro cât și asupra fondurilor alocate prin Planul Național de Redresare și Reziliență cu un buget alocat de 29,33 mld euro;</w:t>
      </w:r>
    </w:p>
    <w:p w:rsidR="001418AE" w:rsidRDefault="001418AE" w:rsidP="00607747">
      <w:pPr>
        <w:jc w:val="both"/>
        <w:rPr>
          <w:rFonts w:ascii="Trebuchet MS" w:hAnsi="Trebuchet MS"/>
          <w:sz w:val="24"/>
          <w:szCs w:val="24"/>
        </w:rPr>
      </w:pPr>
      <w:r>
        <w:rPr>
          <w:rFonts w:ascii="Trebuchet MS" w:hAnsi="Trebuchet MS"/>
          <w:sz w:val="24"/>
          <w:szCs w:val="24"/>
        </w:rPr>
        <w:tab/>
        <w:t xml:space="preserve">Deoarece prognoza de deficit bugetar până la sfârșitul anului 2024 </w:t>
      </w:r>
      <w:r w:rsidR="00FD4EEF">
        <w:rPr>
          <w:rFonts w:ascii="Trebuchet MS" w:hAnsi="Trebuchet MS"/>
          <w:sz w:val="24"/>
          <w:szCs w:val="24"/>
        </w:rPr>
        <w:t xml:space="preserve">de 6,84% din PIB </w:t>
      </w:r>
      <w:r>
        <w:rPr>
          <w:rFonts w:ascii="Trebuchet MS" w:hAnsi="Trebuchet MS"/>
          <w:sz w:val="24"/>
          <w:szCs w:val="24"/>
        </w:rPr>
        <w:t xml:space="preserve">nu se înscrie </w:t>
      </w:r>
      <w:r w:rsidR="00292D42">
        <w:rPr>
          <w:rFonts w:ascii="Trebuchet MS" w:hAnsi="Trebuchet MS"/>
          <w:sz w:val="24"/>
          <w:szCs w:val="24"/>
        </w:rPr>
        <w:t xml:space="preserve">în angajamentul față de Comisia Europeană potrivit căruia nivelul de deficit bugetar să fie de 4,4% din PIB iar comisia pe cale de consecință poate pune în aplicare prevederile Regulamentului pentru Mecanismul de Redresare și Reziliență precum și ale regulamentului specific Politicii de Coeziune conform cărora se pot lua măsuri pentru suspendarea alocării de fonduri </w:t>
      </w:r>
      <w:r w:rsidR="00503E14">
        <w:rPr>
          <w:rFonts w:ascii="Trebuchet MS" w:hAnsi="Trebuchet MS"/>
          <w:sz w:val="24"/>
          <w:szCs w:val="24"/>
        </w:rPr>
        <w:t xml:space="preserve">europene </w:t>
      </w:r>
      <w:r w:rsidR="00292D42">
        <w:rPr>
          <w:rFonts w:ascii="Trebuchet MS" w:hAnsi="Trebuchet MS"/>
          <w:sz w:val="24"/>
          <w:szCs w:val="24"/>
        </w:rPr>
        <w:t xml:space="preserve">sau chiar reducerea fondurilor alocate României atât în cadrul Politicii de Coeziune cât </w:t>
      </w:r>
      <w:r w:rsidR="00FD4EEF">
        <w:rPr>
          <w:rFonts w:ascii="Trebuchet MS" w:hAnsi="Trebuchet MS"/>
          <w:sz w:val="24"/>
          <w:szCs w:val="24"/>
        </w:rPr>
        <w:t>și în cadrul Mecanismului de Redresare și Reziliență;</w:t>
      </w:r>
    </w:p>
    <w:p w:rsidR="001418AE" w:rsidRDefault="002B3774" w:rsidP="00607747">
      <w:pPr>
        <w:jc w:val="both"/>
        <w:rPr>
          <w:rFonts w:ascii="Trebuchet MS" w:hAnsi="Trebuchet MS"/>
          <w:sz w:val="24"/>
          <w:szCs w:val="24"/>
        </w:rPr>
      </w:pPr>
      <w:r>
        <w:rPr>
          <w:rFonts w:ascii="Trebuchet MS" w:hAnsi="Trebuchet MS"/>
          <w:sz w:val="24"/>
          <w:szCs w:val="24"/>
        </w:rPr>
        <w:tab/>
      </w:r>
      <w:r w:rsidR="001418AE">
        <w:rPr>
          <w:rFonts w:ascii="Trebuchet MS" w:hAnsi="Trebuchet MS"/>
          <w:sz w:val="24"/>
          <w:szCs w:val="24"/>
        </w:rPr>
        <w:t>Având în vedere că prioritățile strategice naționale sunt determinate de implementarea volumului de investiții alocate din fonduri europene atât prin Politica de Coeziune pentru infrastructura rutieră, infrastructura feroviară, infrastructura educațională, infrastructura de sănătate dar și implementarea prin Planul Național de Redresare și Reziliență a reformelor privind pensiile speciale, reformelor privind sistemul general de pensii, reforma salarizării unice dar și reforma sistemului de impozite și taxe și implementarea concomitentă a proiectelor de investiții</w:t>
      </w:r>
      <w:r w:rsidR="00503E14">
        <w:rPr>
          <w:rFonts w:ascii="Trebuchet MS" w:hAnsi="Trebuchet MS"/>
          <w:sz w:val="24"/>
          <w:szCs w:val="24"/>
        </w:rPr>
        <w:t xml:space="preserve"> publice</w:t>
      </w:r>
      <w:r w:rsidR="001418AE">
        <w:rPr>
          <w:rFonts w:ascii="Trebuchet MS" w:hAnsi="Trebuchet MS"/>
          <w:sz w:val="24"/>
          <w:szCs w:val="24"/>
        </w:rPr>
        <w:t xml:space="preserve"> în </w:t>
      </w:r>
      <w:r w:rsidR="001418AE">
        <w:rPr>
          <w:rFonts w:ascii="Trebuchet MS" w:hAnsi="Trebuchet MS"/>
          <w:sz w:val="24"/>
          <w:szCs w:val="24"/>
        </w:rPr>
        <w:lastRenderedPageBreak/>
        <w:t>infrastructura de transport, infrastructura de sănătate, infrastructura de educație precum și implementarea măsurilor de eficiență energetică;</w:t>
      </w:r>
    </w:p>
    <w:p w:rsidR="00FD4EEF" w:rsidRDefault="00FD4EEF" w:rsidP="00607747">
      <w:pPr>
        <w:jc w:val="both"/>
        <w:rPr>
          <w:rFonts w:ascii="Trebuchet MS" w:hAnsi="Trebuchet MS"/>
          <w:sz w:val="24"/>
          <w:szCs w:val="24"/>
        </w:rPr>
      </w:pPr>
      <w:r>
        <w:rPr>
          <w:rFonts w:ascii="Trebuchet MS" w:hAnsi="Trebuchet MS"/>
          <w:sz w:val="24"/>
          <w:szCs w:val="24"/>
        </w:rPr>
        <w:tab/>
        <w:t>Întrucât din situația descrisă mai sus, pentru a rezolva problema de deficit bugetar dar și pentru a evita riscul de suspendare a fondurilor alocate prin PNRR și Politica de Coeziune</w:t>
      </w:r>
      <w:r w:rsidR="0099312C">
        <w:rPr>
          <w:rFonts w:ascii="Trebuchet MS" w:hAnsi="Trebuchet MS"/>
          <w:sz w:val="24"/>
          <w:szCs w:val="24"/>
        </w:rPr>
        <w:t xml:space="preserve"> sau de creștere a costului finanțărilor pentru refinanțarea datoriei publice cât și pentru finanțarea deficitului bugetar</w:t>
      </w:r>
      <w:r>
        <w:rPr>
          <w:rFonts w:ascii="Trebuchet MS" w:hAnsi="Trebuchet MS"/>
          <w:sz w:val="24"/>
          <w:szCs w:val="24"/>
        </w:rPr>
        <w:t xml:space="preserve"> sunt necesare măsuri </w:t>
      </w:r>
      <w:r w:rsidR="0099312C">
        <w:rPr>
          <w:rFonts w:ascii="Trebuchet MS" w:hAnsi="Trebuchet MS"/>
          <w:sz w:val="24"/>
          <w:szCs w:val="24"/>
        </w:rPr>
        <w:t xml:space="preserve">care au ca obiectiv general consolidarea fiscal-bugetară a României </w:t>
      </w:r>
      <w:r w:rsidR="00503E14">
        <w:rPr>
          <w:rFonts w:ascii="Trebuchet MS" w:hAnsi="Trebuchet MS"/>
          <w:sz w:val="24"/>
          <w:szCs w:val="24"/>
        </w:rPr>
        <w:t>prin</w:t>
      </w:r>
      <w:r>
        <w:rPr>
          <w:rFonts w:ascii="Trebuchet MS" w:hAnsi="Trebuchet MS"/>
          <w:sz w:val="24"/>
          <w:szCs w:val="24"/>
        </w:rPr>
        <w:t xml:space="preserve"> administrarea eficientă a veniturilor publice dar și pentru </w:t>
      </w:r>
      <w:r w:rsidR="0099312C">
        <w:rPr>
          <w:rFonts w:ascii="Trebuchet MS" w:hAnsi="Trebuchet MS"/>
          <w:sz w:val="24"/>
          <w:szCs w:val="24"/>
        </w:rPr>
        <w:t>utilizarea eficientă a resurselor alocate pentru finanțarea cheltuielilor publice, inclusiv măsuri de combatere a evaziunii fiscale dar și pentru gestionarea eficientă a patrimoniului și resurselor minerale și naturale aflate în proprietatea Statului Român;</w:t>
      </w:r>
    </w:p>
    <w:p w:rsidR="0099312C" w:rsidRPr="00866D03" w:rsidRDefault="0099312C" w:rsidP="0099312C">
      <w:pPr>
        <w:pStyle w:val="NormalWeb"/>
        <w:spacing w:before="0" w:beforeAutospacing="0" w:after="0" w:afterAutospacing="0" w:line="23" w:lineRule="atLeast"/>
        <w:ind w:firstLine="709"/>
        <w:jc w:val="both"/>
        <w:rPr>
          <w:rFonts w:ascii="Trebuchet MS" w:hAnsi="Trebuchet MS"/>
        </w:rPr>
      </w:pPr>
      <w:r>
        <w:rPr>
          <w:rFonts w:ascii="Trebuchet MS" w:hAnsi="Trebuchet MS"/>
        </w:rPr>
        <w:t xml:space="preserve">Deoarece problemele menționate mai sus </w:t>
      </w:r>
      <w:r w:rsidRPr="00866D03">
        <w:rPr>
          <w:rFonts w:ascii="Trebuchet MS" w:hAnsi="Trebuchet MS"/>
        </w:rPr>
        <w:t>vizează interesul public și strategic al României pentru</w:t>
      </w:r>
      <w:r w:rsidR="00D16106">
        <w:rPr>
          <w:rFonts w:ascii="Trebuchet MS" w:hAnsi="Trebuchet MS"/>
        </w:rPr>
        <w:t xml:space="preserve"> asigurarea sustenabilității finanțelor publice,</w:t>
      </w:r>
      <w:r w:rsidRPr="00866D03">
        <w:rPr>
          <w:rFonts w:ascii="Trebuchet MS" w:hAnsi="Trebuchet MS"/>
        </w:rPr>
        <w:t xml:space="preserve"> gestionarea fondurilor europene și constituie o situație extraordinară  a cărei reglementare nu poate fi amânată, se impune adoptarea de măsuri imediate pe calea ordonanței de urgență.</w:t>
      </w:r>
    </w:p>
    <w:p w:rsidR="0099312C" w:rsidRPr="00866D03" w:rsidRDefault="0099312C" w:rsidP="0099312C">
      <w:pPr>
        <w:pStyle w:val="NormalWeb"/>
        <w:spacing w:before="0" w:beforeAutospacing="0" w:after="0" w:afterAutospacing="0" w:line="23" w:lineRule="atLeast"/>
        <w:ind w:firstLine="709"/>
        <w:jc w:val="both"/>
        <w:rPr>
          <w:rFonts w:ascii="Trebuchet MS" w:hAnsi="Trebuchet MS"/>
        </w:rPr>
      </w:pPr>
    </w:p>
    <w:p w:rsidR="0099312C" w:rsidRPr="00866D03" w:rsidRDefault="0099312C" w:rsidP="0099312C">
      <w:pPr>
        <w:pStyle w:val="NormalWeb"/>
        <w:spacing w:before="0" w:beforeAutospacing="0" w:after="0" w:afterAutospacing="0" w:line="23" w:lineRule="atLeast"/>
        <w:ind w:firstLine="709"/>
        <w:rPr>
          <w:rFonts w:ascii="Trebuchet MS" w:hAnsi="Trebuchet MS"/>
        </w:rPr>
      </w:pPr>
      <w:r w:rsidRPr="00866D03">
        <w:rPr>
          <w:rFonts w:ascii="Trebuchet MS" w:hAnsi="Trebuchet MS"/>
        </w:rPr>
        <w:t xml:space="preserve">În temeiul art. 115 alin. (4) din Constituția României, republicată, </w:t>
      </w:r>
    </w:p>
    <w:p w:rsidR="0099312C" w:rsidRPr="00866D03" w:rsidRDefault="0099312C" w:rsidP="0099312C">
      <w:pPr>
        <w:pStyle w:val="NormalWeb"/>
        <w:spacing w:before="0" w:beforeAutospacing="0" w:after="0" w:afterAutospacing="0" w:line="23" w:lineRule="atLeast"/>
        <w:ind w:firstLine="709"/>
        <w:rPr>
          <w:rFonts w:ascii="Trebuchet MS" w:hAnsi="Trebuchet MS"/>
          <w:b/>
        </w:rPr>
      </w:pPr>
    </w:p>
    <w:p w:rsidR="0099312C" w:rsidRPr="00866D03" w:rsidRDefault="0099312C" w:rsidP="0099312C">
      <w:pPr>
        <w:pStyle w:val="NormalWeb"/>
        <w:spacing w:before="0" w:beforeAutospacing="0" w:after="0" w:afterAutospacing="0" w:line="23" w:lineRule="atLeast"/>
        <w:ind w:firstLine="709"/>
        <w:rPr>
          <w:rFonts w:ascii="Trebuchet MS" w:hAnsi="Trebuchet MS"/>
          <w:b/>
        </w:rPr>
      </w:pPr>
      <w:r w:rsidRPr="00866D03">
        <w:rPr>
          <w:rFonts w:ascii="Trebuchet MS" w:hAnsi="Trebuchet MS"/>
          <w:b/>
        </w:rPr>
        <w:t>Guvernul României adoptă prezenta ordonanță de urgență.</w:t>
      </w:r>
    </w:p>
    <w:p w:rsidR="0099312C" w:rsidRPr="00866D03" w:rsidRDefault="0099312C" w:rsidP="0099312C">
      <w:pPr>
        <w:pStyle w:val="NormalWeb"/>
        <w:spacing w:before="0" w:beforeAutospacing="0" w:after="0" w:afterAutospacing="0" w:line="23" w:lineRule="atLeast"/>
        <w:ind w:firstLine="709"/>
        <w:jc w:val="both"/>
        <w:rPr>
          <w:rFonts w:ascii="Trebuchet MS" w:hAnsi="Trebuchet MS"/>
          <w:b/>
        </w:rPr>
      </w:pPr>
    </w:p>
    <w:p w:rsidR="0099312C" w:rsidRPr="00866D03" w:rsidRDefault="0099312C" w:rsidP="0099312C">
      <w:pPr>
        <w:pStyle w:val="NormalWeb"/>
        <w:spacing w:before="0" w:beforeAutospacing="0" w:after="0" w:afterAutospacing="0" w:line="23" w:lineRule="atLeast"/>
        <w:ind w:firstLine="709"/>
        <w:jc w:val="both"/>
        <w:rPr>
          <w:rFonts w:ascii="Trebuchet MS" w:hAnsi="Trebuchet MS"/>
          <w:b/>
        </w:rPr>
      </w:pPr>
      <w:r w:rsidRPr="00866D03">
        <w:rPr>
          <w:rFonts w:ascii="Trebuchet MS" w:hAnsi="Trebuchet MS"/>
          <w:b/>
        </w:rPr>
        <w:t>Capitolul I – Dispoziții generale</w:t>
      </w:r>
    </w:p>
    <w:p w:rsidR="0099312C" w:rsidRDefault="00D16106" w:rsidP="00607747">
      <w:pPr>
        <w:jc w:val="both"/>
        <w:rPr>
          <w:rFonts w:ascii="Trebuchet MS" w:hAnsi="Trebuchet MS"/>
          <w:sz w:val="24"/>
          <w:szCs w:val="24"/>
        </w:rPr>
      </w:pPr>
      <w:r>
        <w:rPr>
          <w:rFonts w:ascii="Trebuchet MS" w:hAnsi="Trebuchet MS"/>
          <w:sz w:val="24"/>
          <w:szCs w:val="24"/>
        </w:rPr>
        <w:tab/>
      </w:r>
      <w:r w:rsidRPr="006A559A">
        <w:rPr>
          <w:rFonts w:ascii="Trebuchet MS" w:hAnsi="Trebuchet MS"/>
          <w:b/>
          <w:sz w:val="24"/>
          <w:szCs w:val="24"/>
        </w:rPr>
        <w:t>Art. I</w:t>
      </w:r>
      <w:r>
        <w:rPr>
          <w:rFonts w:ascii="Trebuchet MS" w:hAnsi="Trebuchet MS"/>
          <w:sz w:val="24"/>
          <w:szCs w:val="24"/>
        </w:rPr>
        <w:t xml:space="preserve"> </w:t>
      </w:r>
      <w:r w:rsidR="006A559A" w:rsidRPr="00532A4F">
        <w:rPr>
          <w:rFonts w:ascii="Trebuchet MS" w:hAnsi="Trebuchet MS"/>
          <w:b/>
          <w:sz w:val="24"/>
          <w:szCs w:val="24"/>
        </w:rPr>
        <w:t>(1)</w:t>
      </w:r>
      <w:r w:rsidR="006A559A">
        <w:rPr>
          <w:rFonts w:ascii="Trebuchet MS" w:hAnsi="Trebuchet MS"/>
          <w:sz w:val="24"/>
          <w:szCs w:val="24"/>
        </w:rPr>
        <w:t xml:space="preserve"> </w:t>
      </w:r>
      <w:r>
        <w:rPr>
          <w:rFonts w:ascii="Trebuchet MS" w:hAnsi="Trebuchet MS"/>
          <w:sz w:val="24"/>
          <w:szCs w:val="24"/>
        </w:rPr>
        <w:t xml:space="preserve">Obiectul prezentei ordonanțe de urgență îl constituie reglementarea unor măsuri fiscal-bugetare în domeniul cheltuielilor publice cu finanțare asigurată din bugetul de stat, bugetele locale, bugetul fondului unic de asigurări sociale de sănătate, bugetul asigurărilor sociale, bugetul fondului pentru șomaj precum și din alte surse de finanțare legal constituite pentru a asigura utilizarea în condiții de eficiență, eficacitate și economicitate a fondurilor publice alocate pentru finanțarea cheltuielilor publice necesare operaționalizării serviciilor publice de interes local și central precum și pentru administrarea eficientă a patrimoniului public proprietatea publică a Statului Român precum și a unităților administrativ teritoriale, exploatarea eficientă a resurselor </w:t>
      </w:r>
      <w:r w:rsidR="006A559A">
        <w:rPr>
          <w:rFonts w:ascii="Trebuchet MS" w:hAnsi="Trebuchet MS"/>
          <w:sz w:val="24"/>
          <w:szCs w:val="24"/>
        </w:rPr>
        <w:t xml:space="preserve">minerale și a hidrocarburilor date în concesiune/delegare de gestiune/administrare/alte forme permise de lege către </w:t>
      </w:r>
      <w:r w:rsidR="00503E14">
        <w:rPr>
          <w:rFonts w:ascii="Trebuchet MS" w:hAnsi="Trebuchet MS"/>
          <w:sz w:val="24"/>
          <w:szCs w:val="24"/>
        </w:rPr>
        <w:t>companiile naționale/societățile naționale/</w:t>
      </w:r>
      <w:r w:rsidR="006A559A">
        <w:rPr>
          <w:rFonts w:ascii="Trebuchet MS" w:hAnsi="Trebuchet MS"/>
          <w:sz w:val="24"/>
          <w:szCs w:val="24"/>
        </w:rPr>
        <w:t>societățile comerciale cu capital majoritar/integral de stat sau cu capital majoritar/integral deținut de unitățile administrativ teritoriale;</w:t>
      </w:r>
    </w:p>
    <w:p w:rsidR="006A559A" w:rsidRDefault="006A559A" w:rsidP="00607747">
      <w:pPr>
        <w:jc w:val="both"/>
        <w:rPr>
          <w:rFonts w:ascii="Trebuchet MS" w:hAnsi="Trebuchet MS"/>
          <w:sz w:val="24"/>
          <w:szCs w:val="24"/>
        </w:rPr>
      </w:pPr>
      <w:r>
        <w:rPr>
          <w:rFonts w:ascii="Trebuchet MS" w:hAnsi="Trebuchet MS"/>
          <w:sz w:val="24"/>
          <w:szCs w:val="24"/>
        </w:rPr>
        <w:tab/>
      </w:r>
      <w:r w:rsidRPr="006A559A">
        <w:rPr>
          <w:rFonts w:ascii="Trebuchet MS" w:hAnsi="Trebuchet MS"/>
          <w:b/>
          <w:sz w:val="24"/>
          <w:szCs w:val="24"/>
        </w:rPr>
        <w:t xml:space="preserve">(2) </w:t>
      </w:r>
      <w:r>
        <w:rPr>
          <w:rFonts w:ascii="Trebuchet MS" w:hAnsi="Trebuchet MS"/>
          <w:sz w:val="24"/>
          <w:szCs w:val="24"/>
        </w:rPr>
        <w:t>Prevederile prezentei ordonanțe de urgență se aplică:</w:t>
      </w:r>
    </w:p>
    <w:p w:rsidR="006A559A" w:rsidRDefault="006A559A" w:rsidP="00607747">
      <w:pPr>
        <w:jc w:val="both"/>
        <w:rPr>
          <w:rFonts w:ascii="Trebuchet MS" w:hAnsi="Trebuchet MS"/>
          <w:sz w:val="24"/>
          <w:szCs w:val="24"/>
        </w:rPr>
      </w:pPr>
      <w:r>
        <w:rPr>
          <w:rFonts w:ascii="Trebuchet MS" w:hAnsi="Trebuchet MS"/>
          <w:sz w:val="24"/>
          <w:szCs w:val="24"/>
        </w:rPr>
        <w:tab/>
      </w:r>
      <w:r w:rsidRPr="00532A4F">
        <w:rPr>
          <w:rFonts w:ascii="Trebuchet MS" w:hAnsi="Trebuchet MS"/>
          <w:b/>
          <w:sz w:val="24"/>
          <w:szCs w:val="24"/>
        </w:rPr>
        <w:t>a)</w:t>
      </w:r>
      <w:r>
        <w:rPr>
          <w:rFonts w:ascii="Trebuchet MS" w:hAnsi="Trebuchet MS"/>
          <w:sz w:val="24"/>
          <w:szCs w:val="24"/>
        </w:rPr>
        <w:t xml:space="preserve"> autorităților publice locale</w:t>
      </w:r>
      <w:r w:rsidR="00532A4F">
        <w:rPr>
          <w:rFonts w:ascii="Trebuchet MS" w:hAnsi="Trebuchet MS"/>
          <w:sz w:val="24"/>
          <w:szCs w:val="24"/>
        </w:rPr>
        <w:t>/județene</w:t>
      </w:r>
      <w:r>
        <w:rPr>
          <w:rFonts w:ascii="Trebuchet MS" w:hAnsi="Trebuchet MS"/>
          <w:sz w:val="24"/>
          <w:szCs w:val="24"/>
        </w:rPr>
        <w:t>/centrale după caz;</w:t>
      </w:r>
    </w:p>
    <w:p w:rsidR="006A559A" w:rsidRDefault="006A559A" w:rsidP="00607747">
      <w:pPr>
        <w:jc w:val="both"/>
        <w:rPr>
          <w:rFonts w:ascii="Trebuchet MS" w:hAnsi="Trebuchet MS"/>
          <w:sz w:val="24"/>
          <w:szCs w:val="24"/>
        </w:rPr>
      </w:pPr>
      <w:r>
        <w:rPr>
          <w:rFonts w:ascii="Trebuchet MS" w:hAnsi="Trebuchet MS"/>
          <w:sz w:val="24"/>
          <w:szCs w:val="24"/>
        </w:rPr>
        <w:tab/>
      </w:r>
      <w:r w:rsidRPr="00532A4F">
        <w:rPr>
          <w:rFonts w:ascii="Trebuchet MS" w:hAnsi="Trebuchet MS"/>
          <w:b/>
          <w:sz w:val="24"/>
          <w:szCs w:val="24"/>
        </w:rPr>
        <w:t>b)</w:t>
      </w:r>
      <w:r>
        <w:rPr>
          <w:rFonts w:ascii="Trebuchet MS" w:hAnsi="Trebuchet MS"/>
          <w:sz w:val="24"/>
          <w:szCs w:val="24"/>
        </w:rPr>
        <w:t xml:space="preserve"> instituțiilor publice locale/</w:t>
      </w:r>
      <w:r w:rsidR="00532A4F">
        <w:rPr>
          <w:rFonts w:ascii="Trebuchet MS" w:hAnsi="Trebuchet MS"/>
          <w:sz w:val="24"/>
          <w:szCs w:val="24"/>
        </w:rPr>
        <w:t>județene/</w:t>
      </w:r>
      <w:r>
        <w:rPr>
          <w:rFonts w:ascii="Trebuchet MS" w:hAnsi="Trebuchet MS"/>
          <w:sz w:val="24"/>
          <w:szCs w:val="24"/>
        </w:rPr>
        <w:t>centrale care se află în coordonarea</w:t>
      </w:r>
      <w:r w:rsidR="00532A4F">
        <w:rPr>
          <w:rFonts w:ascii="Trebuchet MS" w:hAnsi="Trebuchet MS"/>
          <w:sz w:val="24"/>
          <w:szCs w:val="24"/>
        </w:rPr>
        <w:t xml:space="preserve"> </w:t>
      </w:r>
      <w:r>
        <w:rPr>
          <w:rFonts w:ascii="Trebuchet MS" w:hAnsi="Trebuchet MS"/>
          <w:sz w:val="24"/>
          <w:szCs w:val="24"/>
        </w:rPr>
        <w:t xml:space="preserve">/subordonarea/autoritatea </w:t>
      </w:r>
      <w:r w:rsidR="00532A4F">
        <w:rPr>
          <w:rFonts w:ascii="Trebuchet MS" w:hAnsi="Trebuchet MS"/>
          <w:sz w:val="24"/>
          <w:szCs w:val="24"/>
        </w:rPr>
        <w:t>autorităților administrației publice centrale și locale;</w:t>
      </w:r>
    </w:p>
    <w:p w:rsidR="00532A4F" w:rsidRDefault="00532A4F" w:rsidP="00607747">
      <w:pPr>
        <w:jc w:val="both"/>
        <w:rPr>
          <w:rFonts w:ascii="Trebuchet MS" w:hAnsi="Trebuchet MS"/>
          <w:sz w:val="24"/>
          <w:szCs w:val="24"/>
        </w:rPr>
      </w:pPr>
      <w:r>
        <w:rPr>
          <w:rFonts w:ascii="Trebuchet MS" w:hAnsi="Trebuchet MS"/>
          <w:sz w:val="24"/>
          <w:szCs w:val="24"/>
        </w:rPr>
        <w:tab/>
      </w:r>
      <w:r w:rsidRPr="00532A4F">
        <w:rPr>
          <w:rFonts w:ascii="Trebuchet MS" w:hAnsi="Trebuchet MS"/>
          <w:b/>
          <w:sz w:val="24"/>
          <w:szCs w:val="24"/>
        </w:rPr>
        <w:t xml:space="preserve">c) </w:t>
      </w:r>
      <w:r>
        <w:rPr>
          <w:rFonts w:ascii="Trebuchet MS" w:hAnsi="Trebuchet MS"/>
          <w:sz w:val="24"/>
          <w:szCs w:val="24"/>
        </w:rPr>
        <w:t>societăților comerciale</w:t>
      </w:r>
      <w:r w:rsidR="001E6E7D">
        <w:rPr>
          <w:rFonts w:ascii="Trebuchet MS" w:hAnsi="Trebuchet MS"/>
          <w:sz w:val="24"/>
          <w:szCs w:val="24"/>
        </w:rPr>
        <w:t>/companiilor naționale/societăților naționale</w:t>
      </w:r>
      <w:r>
        <w:rPr>
          <w:rFonts w:ascii="Trebuchet MS" w:hAnsi="Trebuchet MS"/>
          <w:sz w:val="24"/>
          <w:szCs w:val="24"/>
        </w:rPr>
        <w:t xml:space="preserve"> cu capital majoritar/integral deținut de autoritățile publice centrale/locale/județene după caz în subordonarea/coordonarea /autoritatea cărora acestea se află;</w:t>
      </w:r>
    </w:p>
    <w:p w:rsidR="00532A4F" w:rsidRDefault="00532A4F" w:rsidP="00607747">
      <w:pPr>
        <w:jc w:val="both"/>
        <w:rPr>
          <w:rFonts w:ascii="Trebuchet MS" w:hAnsi="Trebuchet MS"/>
          <w:sz w:val="24"/>
          <w:szCs w:val="24"/>
        </w:rPr>
      </w:pPr>
      <w:r>
        <w:rPr>
          <w:rFonts w:ascii="Trebuchet MS" w:hAnsi="Trebuchet MS"/>
          <w:sz w:val="24"/>
          <w:szCs w:val="24"/>
        </w:rPr>
        <w:tab/>
      </w:r>
      <w:r w:rsidRPr="00532A4F">
        <w:rPr>
          <w:rFonts w:ascii="Trebuchet MS" w:hAnsi="Trebuchet MS"/>
          <w:b/>
          <w:sz w:val="24"/>
          <w:szCs w:val="24"/>
        </w:rPr>
        <w:t>d)</w:t>
      </w:r>
      <w:r>
        <w:rPr>
          <w:rFonts w:ascii="Trebuchet MS" w:hAnsi="Trebuchet MS"/>
          <w:sz w:val="24"/>
          <w:szCs w:val="24"/>
        </w:rPr>
        <w:t xml:space="preserve"> regiilor autonome de interes local/central după caz;</w:t>
      </w:r>
    </w:p>
    <w:p w:rsidR="00532A4F" w:rsidRDefault="00532A4F" w:rsidP="00607747">
      <w:pPr>
        <w:jc w:val="both"/>
        <w:rPr>
          <w:rFonts w:ascii="Trebuchet MS" w:hAnsi="Trebuchet MS"/>
          <w:sz w:val="24"/>
          <w:szCs w:val="24"/>
        </w:rPr>
      </w:pPr>
      <w:r>
        <w:rPr>
          <w:rFonts w:ascii="Trebuchet MS" w:hAnsi="Trebuchet MS"/>
          <w:sz w:val="24"/>
          <w:szCs w:val="24"/>
        </w:rPr>
        <w:tab/>
      </w:r>
      <w:r w:rsidRPr="00532A4F">
        <w:rPr>
          <w:rFonts w:ascii="Trebuchet MS" w:hAnsi="Trebuchet MS"/>
          <w:b/>
          <w:sz w:val="24"/>
          <w:szCs w:val="24"/>
        </w:rPr>
        <w:t xml:space="preserve">e) </w:t>
      </w:r>
      <w:r>
        <w:rPr>
          <w:rFonts w:ascii="Trebuchet MS" w:hAnsi="Trebuchet MS"/>
          <w:sz w:val="24"/>
          <w:szCs w:val="24"/>
        </w:rPr>
        <w:t xml:space="preserve">instituțiilor/agențiilor/autorităților autonome care au rol de reglementare/control sau îndeplinesc alte atribuții care le-au fost </w:t>
      </w:r>
      <w:r w:rsidR="00B943A8">
        <w:rPr>
          <w:rFonts w:ascii="Trebuchet MS" w:hAnsi="Trebuchet MS"/>
          <w:sz w:val="24"/>
          <w:szCs w:val="24"/>
        </w:rPr>
        <w:t>stabilite prin lege</w:t>
      </w:r>
      <w:r>
        <w:rPr>
          <w:rFonts w:ascii="Trebuchet MS" w:hAnsi="Trebuchet MS"/>
          <w:sz w:val="24"/>
          <w:szCs w:val="24"/>
        </w:rPr>
        <w:t>;</w:t>
      </w:r>
    </w:p>
    <w:p w:rsidR="00FE43E7" w:rsidRDefault="00FE43E7" w:rsidP="00607747">
      <w:pPr>
        <w:jc w:val="both"/>
        <w:rPr>
          <w:rFonts w:ascii="Trebuchet MS" w:hAnsi="Trebuchet MS"/>
          <w:sz w:val="24"/>
          <w:szCs w:val="24"/>
        </w:rPr>
      </w:pPr>
      <w:r>
        <w:rPr>
          <w:rFonts w:ascii="Trebuchet MS" w:hAnsi="Trebuchet MS"/>
          <w:sz w:val="24"/>
          <w:szCs w:val="24"/>
        </w:rPr>
        <w:tab/>
      </w:r>
      <w:r w:rsidRPr="00FE43E7">
        <w:rPr>
          <w:rFonts w:ascii="Trebuchet MS" w:hAnsi="Trebuchet MS"/>
          <w:b/>
          <w:sz w:val="24"/>
          <w:szCs w:val="24"/>
        </w:rPr>
        <w:t>f)</w:t>
      </w:r>
      <w:r>
        <w:rPr>
          <w:rFonts w:ascii="Trebuchet MS" w:hAnsi="Trebuchet MS"/>
          <w:sz w:val="24"/>
          <w:szCs w:val="24"/>
        </w:rPr>
        <w:t xml:space="preserve"> institutelor naționale de cercetare-dezvoltare aflate sub autoritatea/coordonarea/subordonarea Ministerului Cercetării Inovării și Digitalizării, Ministerului Agriculturii și Dezvoltării Rurale precum și a Academiei Române;</w:t>
      </w:r>
    </w:p>
    <w:p w:rsidR="00532A4F" w:rsidRDefault="00532A4F" w:rsidP="00607747">
      <w:pPr>
        <w:jc w:val="both"/>
        <w:rPr>
          <w:rFonts w:ascii="Trebuchet MS" w:hAnsi="Trebuchet MS"/>
          <w:sz w:val="24"/>
          <w:szCs w:val="24"/>
        </w:rPr>
      </w:pPr>
      <w:r>
        <w:rPr>
          <w:rFonts w:ascii="Trebuchet MS" w:hAnsi="Trebuchet MS"/>
          <w:sz w:val="24"/>
          <w:szCs w:val="24"/>
        </w:rPr>
        <w:lastRenderedPageBreak/>
        <w:tab/>
      </w:r>
      <w:r w:rsidR="00FE43E7">
        <w:rPr>
          <w:rFonts w:ascii="Trebuchet MS" w:hAnsi="Trebuchet MS"/>
          <w:b/>
          <w:sz w:val="24"/>
          <w:szCs w:val="24"/>
        </w:rPr>
        <w:t>g</w:t>
      </w:r>
      <w:r w:rsidRPr="00532A4F">
        <w:rPr>
          <w:rFonts w:ascii="Trebuchet MS" w:hAnsi="Trebuchet MS"/>
          <w:b/>
          <w:sz w:val="24"/>
          <w:szCs w:val="24"/>
        </w:rPr>
        <w:t>)</w:t>
      </w:r>
      <w:r>
        <w:rPr>
          <w:rFonts w:ascii="Trebuchet MS" w:hAnsi="Trebuchet MS"/>
          <w:sz w:val="24"/>
          <w:szCs w:val="24"/>
        </w:rPr>
        <w:t xml:space="preserve"> alte entități/structuri/comisii organizate potrivit legii ai căror conducători au calitatea de ordonatori de credite și beneficiază de fonduri publice alocate pentru desfășurarea activit</w:t>
      </w:r>
      <w:r w:rsidR="00FE43E7">
        <w:rPr>
          <w:rFonts w:ascii="Trebuchet MS" w:hAnsi="Trebuchet MS"/>
          <w:sz w:val="24"/>
          <w:szCs w:val="24"/>
        </w:rPr>
        <w:t>ăților curente și de investiții;</w:t>
      </w:r>
    </w:p>
    <w:p w:rsidR="005A5249" w:rsidRPr="005A5249" w:rsidRDefault="00FE43E7" w:rsidP="00607747">
      <w:pPr>
        <w:jc w:val="both"/>
        <w:rPr>
          <w:rFonts w:ascii="Trebuchet MS" w:hAnsi="Trebuchet MS"/>
          <w:sz w:val="24"/>
          <w:szCs w:val="24"/>
        </w:rPr>
      </w:pPr>
      <w:r>
        <w:rPr>
          <w:rFonts w:ascii="Trebuchet MS" w:hAnsi="Trebuchet MS"/>
          <w:sz w:val="24"/>
          <w:szCs w:val="24"/>
        </w:rPr>
        <w:tab/>
      </w:r>
      <w:r w:rsidRPr="00FE43E7">
        <w:rPr>
          <w:rFonts w:ascii="Trebuchet MS" w:hAnsi="Trebuchet MS"/>
          <w:b/>
          <w:sz w:val="24"/>
          <w:szCs w:val="24"/>
        </w:rPr>
        <w:t xml:space="preserve">Art. II  </w:t>
      </w:r>
      <w:r w:rsidR="005A5249">
        <w:rPr>
          <w:rFonts w:ascii="Trebuchet MS" w:hAnsi="Trebuchet MS"/>
          <w:b/>
          <w:sz w:val="24"/>
          <w:szCs w:val="24"/>
        </w:rPr>
        <w:t xml:space="preserve">(1) </w:t>
      </w:r>
      <w:r w:rsidR="005A5249">
        <w:rPr>
          <w:rFonts w:ascii="Trebuchet MS" w:hAnsi="Trebuchet MS"/>
          <w:sz w:val="24"/>
          <w:szCs w:val="24"/>
        </w:rPr>
        <w:t>Conducătorii autorităților publice centrale/județene/locale au obligația de a pune în aplicare prevederile prezentei ordonanțe de urgență până cel târziu la data de 31 decembrie 2023 dacă nu sunt prevăzute alte termene speciale pentru diferitele categorii de măsuri specifice aprobate prin prezenta ordonanță de urgență;</w:t>
      </w:r>
    </w:p>
    <w:p w:rsidR="003C6662" w:rsidRPr="005A5249" w:rsidRDefault="005A5249" w:rsidP="003C6662">
      <w:pPr>
        <w:ind w:firstLine="708"/>
        <w:jc w:val="both"/>
        <w:rPr>
          <w:rFonts w:ascii="Trebuchet MS" w:hAnsi="Trebuchet MS"/>
          <w:sz w:val="24"/>
          <w:szCs w:val="24"/>
        </w:rPr>
      </w:pPr>
      <w:r>
        <w:rPr>
          <w:rFonts w:ascii="Trebuchet MS" w:hAnsi="Trebuchet MS"/>
          <w:b/>
          <w:sz w:val="24"/>
          <w:szCs w:val="24"/>
        </w:rPr>
        <w:t>(2</w:t>
      </w:r>
      <w:r w:rsidR="000E3CCF">
        <w:rPr>
          <w:rFonts w:ascii="Trebuchet MS" w:hAnsi="Trebuchet MS"/>
          <w:b/>
          <w:sz w:val="24"/>
          <w:szCs w:val="24"/>
        </w:rPr>
        <w:t xml:space="preserve">) </w:t>
      </w:r>
      <w:r w:rsidR="00FE43E7">
        <w:rPr>
          <w:rFonts w:ascii="Trebuchet MS" w:hAnsi="Trebuchet MS"/>
          <w:sz w:val="24"/>
          <w:szCs w:val="24"/>
        </w:rPr>
        <w:t xml:space="preserve">Conducătorii autorităților publice centrale/județene/locale după caz au obligația de a mandata reprezentanții </w:t>
      </w:r>
      <w:r w:rsidR="000E3CCF">
        <w:rPr>
          <w:rFonts w:ascii="Trebuchet MS" w:hAnsi="Trebuchet MS"/>
          <w:sz w:val="24"/>
          <w:szCs w:val="24"/>
        </w:rPr>
        <w:t>legali</w:t>
      </w:r>
      <w:r>
        <w:rPr>
          <w:rFonts w:ascii="Trebuchet MS" w:hAnsi="Trebuchet MS"/>
          <w:sz w:val="24"/>
          <w:szCs w:val="24"/>
        </w:rPr>
        <w:t xml:space="preserve"> ai acestora </w:t>
      </w:r>
      <w:r w:rsidR="000E3CCF">
        <w:rPr>
          <w:rFonts w:ascii="Trebuchet MS" w:hAnsi="Trebuchet MS"/>
          <w:sz w:val="24"/>
          <w:szCs w:val="24"/>
        </w:rPr>
        <w:t xml:space="preserve"> în adunările generale ale acționarilor sub autoritatea/coordonarea/subordonarea funcționează societățile comerciale</w:t>
      </w:r>
      <w:r w:rsidR="001E6E7D">
        <w:rPr>
          <w:rFonts w:ascii="Trebuchet MS" w:hAnsi="Trebuchet MS"/>
          <w:sz w:val="24"/>
          <w:szCs w:val="24"/>
        </w:rPr>
        <w:t>/companiile naționale/societățile naționale</w:t>
      </w:r>
      <w:r w:rsidR="000E3CCF">
        <w:rPr>
          <w:rFonts w:ascii="Trebuchet MS" w:hAnsi="Trebuchet MS"/>
          <w:sz w:val="24"/>
          <w:szCs w:val="24"/>
        </w:rPr>
        <w:t xml:space="preserve"> cu capital integral/majoritar</w:t>
      </w:r>
      <w:r w:rsidR="003C6662">
        <w:rPr>
          <w:rFonts w:ascii="Trebuchet MS" w:hAnsi="Trebuchet MS"/>
          <w:sz w:val="24"/>
          <w:szCs w:val="24"/>
        </w:rPr>
        <w:t>,</w:t>
      </w:r>
      <w:r>
        <w:rPr>
          <w:rFonts w:ascii="Trebuchet MS" w:hAnsi="Trebuchet MS"/>
          <w:sz w:val="24"/>
          <w:szCs w:val="24"/>
        </w:rPr>
        <w:t xml:space="preserve"> în termen de cel mult 60 de zile de la data intrării în vigoare a prezentei ordonanțe de urgență pentru a aproba măsurile </w:t>
      </w:r>
      <w:r w:rsidR="001E6E7D">
        <w:rPr>
          <w:rFonts w:ascii="Trebuchet MS" w:hAnsi="Trebuchet MS"/>
          <w:sz w:val="24"/>
          <w:szCs w:val="24"/>
        </w:rPr>
        <w:t xml:space="preserve">specifice </w:t>
      </w:r>
      <w:r>
        <w:rPr>
          <w:rFonts w:ascii="Trebuchet MS" w:hAnsi="Trebuchet MS"/>
          <w:sz w:val="24"/>
          <w:szCs w:val="24"/>
        </w:rPr>
        <w:t xml:space="preserve">care sunt necesare </w:t>
      </w:r>
      <w:r w:rsidR="006115B8">
        <w:rPr>
          <w:rFonts w:ascii="Trebuchet MS" w:hAnsi="Trebuchet MS"/>
          <w:sz w:val="24"/>
          <w:szCs w:val="24"/>
        </w:rPr>
        <w:t>pentru</w:t>
      </w:r>
      <w:r w:rsidR="003C6662">
        <w:rPr>
          <w:rFonts w:ascii="Trebuchet MS" w:hAnsi="Trebuchet MS"/>
          <w:sz w:val="24"/>
          <w:szCs w:val="24"/>
        </w:rPr>
        <w:t xml:space="preserve"> aplicarea prevederilor prezentei ordonanțe de urgență</w:t>
      </w:r>
      <w:r w:rsidR="001E6E7D">
        <w:rPr>
          <w:rFonts w:ascii="Trebuchet MS" w:hAnsi="Trebuchet MS"/>
          <w:sz w:val="24"/>
          <w:szCs w:val="24"/>
        </w:rPr>
        <w:t>. Măsurile specifice rezultate din aplicarea prevederilor prezentei ordonanțe de urgență trebuie puse în aplicare de către organele de conducere executivă ale societăților comerciale/companiilor naționale</w:t>
      </w:r>
      <w:r w:rsidR="006115B8">
        <w:rPr>
          <w:rFonts w:ascii="Trebuchet MS" w:hAnsi="Trebuchet MS"/>
          <w:sz w:val="24"/>
          <w:szCs w:val="24"/>
        </w:rPr>
        <w:t>/societăților naționale</w:t>
      </w:r>
      <w:r w:rsidR="001E6E7D">
        <w:rPr>
          <w:rFonts w:ascii="Trebuchet MS" w:hAnsi="Trebuchet MS"/>
          <w:sz w:val="24"/>
          <w:szCs w:val="24"/>
        </w:rPr>
        <w:t xml:space="preserve"> cu capital majoritar/integral a statului sau a unităților administrativ teritoriale până cel târziu la data de 31 decembrie 2023. Organele de conducere executivă răspund potrivit legii de aplicarea prevederilor prezentei ordonanțe de urgență</w:t>
      </w:r>
      <w:r w:rsidR="003C6662">
        <w:rPr>
          <w:rFonts w:ascii="Trebuchet MS" w:hAnsi="Trebuchet MS"/>
          <w:sz w:val="24"/>
          <w:szCs w:val="24"/>
        </w:rPr>
        <w:t>;</w:t>
      </w:r>
    </w:p>
    <w:p w:rsidR="00FE43E7" w:rsidRPr="003C6662" w:rsidRDefault="003C6662" w:rsidP="005A5249">
      <w:pPr>
        <w:ind w:firstLine="708"/>
        <w:jc w:val="both"/>
        <w:rPr>
          <w:rFonts w:ascii="Trebuchet MS" w:hAnsi="Trebuchet MS"/>
          <w:sz w:val="24"/>
          <w:szCs w:val="24"/>
        </w:rPr>
      </w:pPr>
      <w:r w:rsidRPr="003C6662">
        <w:rPr>
          <w:rFonts w:ascii="Trebuchet MS" w:hAnsi="Trebuchet MS"/>
          <w:b/>
          <w:sz w:val="24"/>
          <w:szCs w:val="24"/>
        </w:rPr>
        <w:t xml:space="preserve">(3) </w:t>
      </w:r>
      <w:r>
        <w:rPr>
          <w:rFonts w:ascii="Trebuchet MS" w:hAnsi="Trebuchet MS"/>
          <w:sz w:val="24"/>
          <w:szCs w:val="24"/>
        </w:rPr>
        <w:t>Conducătorii autorităților publice centrale/locale/naționale după caz au obligația de a mandata organele de conducere executivă ale Institutelor Naționale de Cercetare aflate în coordonarea/subordonarea/autoritatea Ministerului Cercetării, Inovării și Digitalizării, Ministerului Agriculturii și Dezvoltării Rurale precum și a Academiei Române, în termen de cel mult 60 de zile de la data intrării în vigoare a prezentei ordonanțe de urgență pentru a aproba măsurile care sunt necesare din aplicarea prevederilor prezentei ordonanțe de urgență</w:t>
      </w:r>
      <w:r w:rsidR="001E6E7D">
        <w:rPr>
          <w:rFonts w:ascii="Trebuchet MS" w:hAnsi="Trebuchet MS"/>
          <w:sz w:val="24"/>
          <w:szCs w:val="24"/>
        </w:rPr>
        <w:t>. Măsurile specifice rezultate din aplicarea prevederilor prezentei ordonanțe de urgență trebuie puse în aplicare de către organele de conducere executivă ale institutelor naționale de cercetare până cel târziu la data de 31 decembrie 2023. Organele de conducere executivă răspund potrivit legii de aplicarea prevederilor prezentei ordonanțe de urgență;</w:t>
      </w:r>
    </w:p>
    <w:p w:rsidR="006115B8" w:rsidRDefault="006115B8" w:rsidP="006115B8">
      <w:pPr>
        <w:ind w:firstLine="708"/>
        <w:jc w:val="both"/>
        <w:rPr>
          <w:rFonts w:ascii="Trebuchet MS" w:hAnsi="Trebuchet MS"/>
          <w:sz w:val="24"/>
          <w:szCs w:val="24"/>
        </w:rPr>
      </w:pPr>
      <w:r w:rsidRPr="006115B8">
        <w:rPr>
          <w:rFonts w:ascii="Trebuchet MS" w:hAnsi="Trebuchet MS"/>
          <w:b/>
          <w:sz w:val="24"/>
          <w:szCs w:val="24"/>
        </w:rPr>
        <w:t>(4</w:t>
      </w:r>
      <w:r w:rsidR="003C6662" w:rsidRPr="006115B8">
        <w:rPr>
          <w:rFonts w:ascii="Trebuchet MS" w:hAnsi="Trebuchet MS"/>
          <w:b/>
          <w:sz w:val="24"/>
          <w:szCs w:val="24"/>
        </w:rPr>
        <w:t>)</w:t>
      </w:r>
      <w:r w:rsidR="003C6662">
        <w:rPr>
          <w:rFonts w:ascii="Trebuchet MS" w:hAnsi="Trebuchet MS"/>
          <w:sz w:val="24"/>
          <w:szCs w:val="24"/>
        </w:rPr>
        <w:t xml:space="preserve"> </w:t>
      </w:r>
      <w:r>
        <w:rPr>
          <w:rFonts w:ascii="Trebuchet MS" w:hAnsi="Trebuchet MS"/>
          <w:sz w:val="24"/>
          <w:szCs w:val="24"/>
        </w:rPr>
        <w:t>Conducătorii autorităților publice centrale/locale/naționale după caz au obligația de a mandata organele de conducere executivă ale regiilor autonome de interes național/local după caz aflate în coordonarea/subordonarea/autoritatea, în termen de cel mult 60 de zile de la data intrării în vigoare a prezentei ordonanțe de urgență pentru a aproba măsurile specifice care sunt necesare din aplicarea prevederilor prezentei ordonanțe de urgență. Măsurile specifice rezultate din aplicarea prevederilor prezentei ordonanțe de urgență trebuie puse în aplicare de către organele de conducere executivă ale regiilor autonome de interes național/local până cel târziu la data de 31 decembrie 2023. Organele de conducere executivă răspund potrivit legii de aplicarea prevederilor prezentei ordonanțe de urgență;</w:t>
      </w:r>
    </w:p>
    <w:p w:rsidR="0077464B" w:rsidRPr="005A5249" w:rsidRDefault="006115B8" w:rsidP="0077464B">
      <w:pPr>
        <w:ind w:firstLine="708"/>
        <w:jc w:val="both"/>
        <w:rPr>
          <w:rFonts w:ascii="Trebuchet MS" w:hAnsi="Trebuchet MS"/>
          <w:sz w:val="24"/>
          <w:szCs w:val="24"/>
        </w:rPr>
      </w:pPr>
      <w:r w:rsidRPr="006115B8">
        <w:rPr>
          <w:rFonts w:ascii="Trebuchet MS" w:hAnsi="Trebuchet MS"/>
          <w:b/>
          <w:sz w:val="24"/>
          <w:szCs w:val="24"/>
        </w:rPr>
        <w:t xml:space="preserve">(5) </w:t>
      </w:r>
      <w:r w:rsidR="0077464B">
        <w:rPr>
          <w:rFonts w:ascii="Trebuchet MS" w:hAnsi="Trebuchet MS"/>
          <w:sz w:val="24"/>
          <w:szCs w:val="24"/>
        </w:rPr>
        <w:t>Conducătorii autorităților/instituțiilor publice autonome aflate sub autoritatea/controlul/subordonarea/coordonarea Parlamentului României au obligația de a pune în aplicare prevederile prezentei ordonanțe de urgență până cel târziu la data de 31 decembrie 2023 dacă nu sunt prevăzute alte termene speciale pentru diferitele categorii de măsuri specifice aprobate prin prezenta ordonanță de urgență;</w:t>
      </w:r>
    </w:p>
    <w:p w:rsidR="006877C1" w:rsidRDefault="0077464B" w:rsidP="0077464B">
      <w:pPr>
        <w:ind w:firstLine="708"/>
        <w:jc w:val="both"/>
        <w:rPr>
          <w:rFonts w:ascii="Trebuchet MS" w:hAnsi="Trebuchet MS"/>
          <w:sz w:val="24"/>
          <w:szCs w:val="24"/>
        </w:rPr>
      </w:pPr>
      <w:r w:rsidRPr="0077464B">
        <w:rPr>
          <w:rFonts w:ascii="Trebuchet MS" w:hAnsi="Trebuchet MS"/>
          <w:b/>
          <w:sz w:val="24"/>
          <w:szCs w:val="24"/>
        </w:rPr>
        <w:lastRenderedPageBreak/>
        <w:t>Art. III</w:t>
      </w:r>
      <w:r>
        <w:rPr>
          <w:rFonts w:ascii="Trebuchet MS" w:hAnsi="Trebuchet MS"/>
          <w:sz w:val="24"/>
          <w:szCs w:val="24"/>
        </w:rPr>
        <w:t xml:space="preserve"> În înțelesul prezentei ordonanțe de urgență termenii și expresiile de mai jos au următoarele semnificații:</w:t>
      </w:r>
    </w:p>
    <w:p w:rsidR="0077464B" w:rsidRDefault="0077464B" w:rsidP="0077464B">
      <w:pPr>
        <w:ind w:firstLine="708"/>
        <w:jc w:val="both"/>
        <w:rPr>
          <w:rFonts w:ascii="Trebuchet MS" w:hAnsi="Trebuchet MS"/>
          <w:sz w:val="24"/>
          <w:szCs w:val="24"/>
        </w:rPr>
      </w:pPr>
      <w:r w:rsidRPr="0077464B">
        <w:rPr>
          <w:rFonts w:ascii="Trebuchet MS" w:hAnsi="Trebuchet MS"/>
          <w:b/>
          <w:sz w:val="24"/>
          <w:szCs w:val="24"/>
        </w:rPr>
        <w:t>a) Autorități publice centrale/locale</w:t>
      </w:r>
      <w:r w:rsidRPr="0077464B">
        <w:rPr>
          <w:rFonts w:ascii="Trebuchet MS" w:hAnsi="Trebuchet MS"/>
          <w:sz w:val="24"/>
          <w:szCs w:val="24"/>
        </w:rPr>
        <w:t xml:space="preserve"> – autorități publice deliberative</w:t>
      </w:r>
      <w:r>
        <w:rPr>
          <w:rFonts w:ascii="Trebuchet MS" w:hAnsi="Trebuchet MS"/>
          <w:sz w:val="24"/>
          <w:szCs w:val="24"/>
        </w:rPr>
        <w:t xml:space="preserve"> </w:t>
      </w:r>
      <w:r w:rsidRPr="0077464B">
        <w:rPr>
          <w:rFonts w:ascii="Trebuchet MS" w:hAnsi="Trebuchet MS"/>
          <w:sz w:val="24"/>
          <w:szCs w:val="24"/>
        </w:rPr>
        <w:t xml:space="preserve">/executive </w:t>
      </w:r>
      <w:r>
        <w:rPr>
          <w:rFonts w:ascii="Trebuchet MS" w:hAnsi="Trebuchet MS"/>
          <w:sz w:val="24"/>
          <w:szCs w:val="24"/>
        </w:rPr>
        <w:t>de la nivel local/județean/central în înțelesul dat de prevederile legale în vigoare care utilizează fonduri publice</w:t>
      </w:r>
      <w:r w:rsidR="00B943A8">
        <w:rPr>
          <w:rFonts w:ascii="Trebuchet MS" w:hAnsi="Trebuchet MS"/>
          <w:sz w:val="24"/>
          <w:szCs w:val="24"/>
        </w:rPr>
        <w:t xml:space="preserve"> pentru finanțarea cheltuielilor publice</w:t>
      </w:r>
      <w:r>
        <w:rPr>
          <w:rFonts w:ascii="Trebuchet MS" w:hAnsi="Trebuchet MS"/>
          <w:sz w:val="24"/>
          <w:szCs w:val="24"/>
        </w:rPr>
        <w:t xml:space="preserve"> alocate din bugetul de stat/bugetele locale/bugetul fondului unic de asigurări sociale de sănătate/bugetul asigurărilor sociale/bugetul fondului pentru ajutorul de șomaj/ alte surse legal constituite;</w:t>
      </w:r>
    </w:p>
    <w:p w:rsidR="0077464B" w:rsidRDefault="0028639D" w:rsidP="0077464B">
      <w:pPr>
        <w:ind w:firstLine="708"/>
        <w:jc w:val="both"/>
        <w:rPr>
          <w:rFonts w:ascii="Trebuchet MS" w:hAnsi="Trebuchet MS"/>
          <w:sz w:val="24"/>
          <w:szCs w:val="24"/>
        </w:rPr>
      </w:pPr>
      <w:r w:rsidRPr="0028639D">
        <w:rPr>
          <w:rFonts w:ascii="Trebuchet MS" w:hAnsi="Trebuchet MS"/>
          <w:b/>
          <w:sz w:val="24"/>
          <w:szCs w:val="24"/>
        </w:rPr>
        <w:t>b) societăți comerciale/companii naționale/societăți naționale</w:t>
      </w:r>
      <w:r>
        <w:rPr>
          <w:rFonts w:ascii="Trebuchet MS" w:hAnsi="Trebuchet MS"/>
          <w:sz w:val="24"/>
          <w:szCs w:val="24"/>
        </w:rPr>
        <w:t xml:space="preserve"> – entități organizate potrivit legislației în vigoare care au în concesiune/delegare de gestiune/alte forme permise de lege </w:t>
      </w:r>
      <w:r w:rsidR="002D0783">
        <w:rPr>
          <w:rFonts w:ascii="Trebuchet MS" w:hAnsi="Trebuchet MS"/>
          <w:sz w:val="24"/>
          <w:szCs w:val="24"/>
        </w:rPr>
        <w:t>patrimoniul</w:t>
      </w:r>
      <w:r w:rsidR="00B943A8">
        <w:rPr>
          <w:rFonts w:ascii="Trebuchet MS" w:hAnsi="Trebuchet MS"/>
          <w:sz w:val="24"/>
          <w:szCs w:val="24"/>
        </w:rPr>
        <w:t>/resursele/activele</w:t>
      </w:r>
      <w:r w:rsidR="002D0783">
        <w:rPr>
          <w:rFonts w:ascii="Trebuchet MS" w:hAnsi="Trebuchet MS"/>
          <w:sz w:val="24"/>
          <w:szCs w:val="24"/>
        </w:rPr>
        <w:t xml:space="preserve"> Statului Român sau al</w:t>
      </w:r>
      <w:r w:rsidR="00B943A8">
        <w:rPr>
          <w:rFonts w:ascii="Trebuchet MS" w:hAnsi="Trebuchet MS"/>
          <w:sz w:val="24"/>
          <w:szCs w:val="24"/>
        </w:rPr>
        <w:t>e</w:t>
      </w:r>
      <w:r w:rsidR="002D0783">
        <w:rPr>
          <w:rFonts w:ascii="Trebuchet MS" w:hAnsi="Trebuchet MS"/>
          <w:sz w:val="24"/>
          <w:szCs w:val="24"/>
        </w:rPr>
        <w:t xml:space="preserve"> unităților administrativ teritoriale sau care exploatează/administrează bogății ale solului/subsolului și/sau resurse minerale/hidrocarburi sau care prestează un serviciu public ori după caz activitate de interes public;</w:t>
      </w:r>
    </w:p>
    <w:p w:rsidR="002D0783" w:rsidRDefault="002D0783" w:rsidP="0077464B">
      <w:pPr>
        <w:ind w:firstLine="708"/>
        <w:jc w:val="both"/>
        <w:rPr>
          <w:rFonts w:ascii="Trebuchet MS" w:hAnsi="Trebuchet MS"/>
          <w:sz w:val="24"/>
          <w:szCs w:val="24"/>
        </w:rPr>
      </w:pPr>
      <w:r w:rsidRPr="002D0783">
        <w:rPr>
          <w:rFonts w:ascii="Trebuchet MS" w:hAnsi="Trebuchet MS"/>
          <w:b/>
          <w:sz w:val="24"/>
          <w:szCs w:val="24"/>
        </w:rPr>
        <w:t>c) autorități/instituții/agenții autonome</w:t>
      </w:r>
      <w:r>
        <w:rPr>
          <w:rFonts w:ascii="Trebuchet MS" w:hAnsi="Trebuchet MS"/>
          <w:sz w:val="24"/>
          <w:szCs w:val="24"/>
        </w:rPr>
        <w:t xml:space="preserve"> – entități care asigură exercitarea unor funcții de control sau de reglementare</w:t>
      </w:r>
      <w:r w:rsidR="00B943A8">
        <w:rPr>
          <w:rFonts w:ascii="Trebuchet MS" w:hAnsi="Trebuchet MS"/>
          <w:sz w:val="24"/>
          <w:szCs w:val="24"/>
        </w:rPr>
        <w:t xml:space="preserve"> în regim de putere publică</w:t>
      </w:r>
      <w:r>
        <w:rPr>
          <w:rFonts w:ascii="Trebuchet MS" w:hAnsi="Trebuchet MS"/>
          <w:sz w:val="24"/>
          <w:szCs w:val="24"/>
        </w:rPr>
        <w:t xml:space="preserve"> care desfășoară activități specifice de putere publică, sunt autonome din punct de vedere financiar și funcțional sau care asigură operaționalizarea unui serviciu public și/sau care din activitatea specifică pe care o desfășoară încasează taxe sau tarife</w:t>
      </w:r>
      <w:r w:rsidR="00BC01A2">
        <w:rPr>
          <w:rFonts w:ascii="Trebuchet MS" w:hAnsi="Trebuchet MS"/>
          <w:sz w:val="24"/>
          <w:szCs w:val="24"/>
        </w:rPr>
        <w:t xml:space="preserve"> pentru utilizarea de către beneficiari activelor/spațiilor publice,</w:t>
      </w:r>
      <w:r>
        <w:rPr>
          <w:rFonts w:ascii="Trebuchet MS" w:hAnsi="Trebuchet MS"/>
          <w:sz w:val="24"/>
          <w:szCs w:val="24"/>
        </w:rPr>
        <w:t xml:space="preserve"> indiferent de natura acestora chiar dacă din acestea este asigurată finanțarea activității curente și de investiții specifice a acestora;</w:t>
      </w:r>
    </w:p>
    <w:p w:rsidR="00963F1E" w:rsidRDefault="00963F1E" w:rsidP="0077464B">
      <w:pPr>
        <w:ind w:firstLine="708"/>
        <w:jc w:val="both"/>
        <w:rPr>
          <w:rFonts w:ascii="Trebuchet MS" w:hAnsi="Trebuchet MS"/>
          <w:sz w:val="24"/>
          <w:szCs w:val="24"/>
        </w:rPr>
      </w:pPr>
      <w:r w:rsidRPr="00963F1E">
        <w:rPr>
          <w:rFonts w:ascii="Trebuchet MS" w:hAnsi="Trebuchet MS"/>
          <w:b/>
          <w:sz w:val="24"/>
          <w:szCs w:val="24"/>
        </w:rPr>
        <w:t>d)</w:t>
      </w:r>
      <w:r>
        <w:rPr>
          <w:rFonts w:ascii="Trebuchet MS" w:hAnsi="Trebuchet MS"/>
          <w:sz w:val="24"/>
          <w:szCs w:val="24"/>
        </w:rPr>
        <w:t xml:space="preserve"> </w:t>
      </w:r>
      <w:r w:rsidRPr="00BC01A2">
        <w:rPr>
          <w:rFonts w:ascii="Trebuchet MS" w:hAnsi="Trebuchet MS"/>
          <w:b/>
          <w:sz w:val="24"/>
          <w:szCs w:val="24"/>
        </w:rPr>
        <w:t>entitate publică</w:t>
      </w:r>
      <w:r>
        <w:rPr>
          <w:rFonts w:ascii="Trebuchet MS" w:hAnsi="Trebuchet MS"/>
          <w:sz w:val="24"/>
          <w:szCs w:val="24"/>
        </w:rPr>
        <w:t xml:space="preserve"> – orice entitate finanțată din fonduri publice sau din taxe și tarife aprobate conform legii, indiferent de forma de organizare, de modul de subordonare/coordonare indiferent sub autoritatea</w:t>
      </w:r>
      <w:r w:rsidR="00BC01A2">
        <w:rPr>
          <w:rFonts w:ascii="Trebuchet MS" w:hAnsi="Trebuchet MS"/>
          <w:sz w:val="24"/>
          <w:szCs w:val="24"/>
        </w:rPr>
        <w:t xml:space="preserve"> publică sub care</w:t>
      </w:r>
      <w:r>
        <w:rPr>
          <w:rFonts w:ascii="Trebuchet MS" w:hAnsi="Trebuchet MS"/>
          <w:sz w:val="24"/>
          <w:szCs w:val="24"/>
        </w:rPr>
        <w:t xml:space="preserve"> își desfășoară activitatea;</w:t>
      </w:r>
    </w:p>
    <w:p w:rsidR="002D0783" w:rsidRDefault="00963F1E" w:rsidP="0077464B">
      <w:pPr>
        <w:ind w:firstLine="708"/>
        <w:jc w:val="both"/>
        <w:rPr>
          <w:rFonts w:ascii="Trebuchet MS" w:hAnsi="Trebuchet MS"/>
          <w:sz w:val="24"/>
          <w:szCs w:val="24"/>
        </w:rPr>
      </w:pPr>
      <w:r>
        <w:rPr>
          <w:rFonts w:ascii="Trebuchet MS" w:hAnsi="Trebuchet MS"/>
          <w:b/>
          <w:sz w:val="24"/>
          <w:szCs w:val="24"/>
        </w:rPr>
        <w:t>e)</w:t>
      </w:r>
      <w:r w:rsidR="002D0783" w:rsidRPr="009D50FB">
        <w:rPr>
          <w:rFonts w:ascii="Trebuchet MS" w:hAnsi="Trebuchet MS"/>
          <w:b/>
          <w:sz w:val="24"/>
          <w:szCs w:val="24"/>
        </w:rPr>
        <w:t xml:space="preserve"> </w:t>
      </w:r>
      <w:r w:rsidR="009D50FB" w:rsidRPr="009D50FB">
        <w:rPr>
          <w:rFonts w:ascii="Trebuchet MS" w:hAnsi="Trebuchet MS"/>
          <w:b/>
          <w:sz w:val="24"/>
          <w:szCs w:val="24"/>
        </w:rPr>
        <w:t>fonduri publice</w:t>
      </w:r>
      <w:r w:rsidR="009D50FB">
        <w:rPr>
          <w:rFonts w:ascii="Trebuchet MS" w:hAnsi="Trebuchet MS"/>
          <w:sz w:val="24"/>
          <w:szCs w:val="24"/>
        </w:rPr>
        <w:t xml:space="preserve"> – fonduri alocate din bugetul de stat/bugetele locale/bugetul asigurărilor sociale/bugetul fondului unic de asigurări sociale de sănătate/bugetul fondului pentru șomaj/alte surse legal constituite prin care este asigurată finanțarea </w:t>
      </w:r>
      <w:r w:rsidR="00BC01A2">
        <w:rPr>
          <w:rFonts w:ascii="Trebuchet MS" w:hAnsi="Trebuchet MS"/>
          <w:sz w:val="24"/>
          <w:szCs w:val="24"/>
        </w:rPr>
        <w:t xml:space="preserve">cheltuielilor publice de natura </w:t>
      </w:r>
      <w:r w:rsidR="009D50FB">
        <w:rPr>
          <w:rFonts w:ascii="Trebuchet MS" w:hAnsi="Trebuchet MS"/>
          <w:sz w:val="24"/>
          <w:szCs w:val="24"/>
        </w:rPr>
        <w:t>cheltuielilor curente și de investiții ale ordonatorilor de credite potrivit legii;</w:t>
      </w:r>
    </w:p>
    <w:p w:rsidR="009D50FB" w:rsidRDefault="00963F1E" w:rsidP="0077464B">
      <w:pPr>
        <w:ind w:firstLine="708"/>
        <w:jc w:val="both"/>
        <w:rPr>
          <w:rFonts w:ascii="Trebuchet MS" w:hAnsi="Trebuchet MS"/>
          <w:sz w:val="24"/>
          <w:szCs w:val="24"/>
        </w:rPr>
      </w:pPr>
      <w:r>
        <w:rPr>
          <w:rFonts w:ascii="Trebuchet MS" w:hAnsi="Trebuchet MS"/>
          <w:b/>
          <w:sz w:val="24"/>
          <w:szCs w:val="24"/>
        </w:rPr>
        <w:t>f</w:t>
      </w:r>
      <w:r w:rsidR="009D50FB" w:rsidRPr="009D50FB">
        <w:rPr>
          <w:rFonts w:ascii="Trebuchet MS" w:hAnsi="Trebuchet MS"/>
          <w:b/>
          <w:sz w:val="24"/>
          <w:szCs w:val="24"/>
        </w:rPr>
        <w:t>) cheltuieli publice</w:t>
      </w:r>
      <w:r w:rsidR="009D50FB">
        <w:rPr>
          <w:rFonts w:ascii="Trebuchet MS" w:hAnsi="Trebuchet MS"/>
          <w:sz w:val="24"/>
          <w:szCs w:val="24"/>
        </w:rPr>
        <w:t xml:space="preserve"> – cheltuieli destinate funcționării/activității de investiții inclusiv cheltuielile de personal pentru autoritățile/instituțiile publice/institutele naționale de cercetare/alte entități aflate în coordonarea /subordonarea /autoritatea </w:t>
      </w:r>
      <w:r w:rsidR="00B7201B">
        <w:rPr>
          <w:rFonts w:ascii="Trebuchet MS" w:hAnsi="Trebuchet MS"/>
          <w:sz w:val="24"/>
          <w:szCs w:val="24"/>
        </w:rPr>
        <w:t>autorităților publice centrale/locale a căror sursă de finanțare este asigurată din bugetul public și ai căror conducători au calitatea de ordonatori de credite;</w:t>
      </w:r>
    </w:p>
    <w:p w:rsidR="00B7201B" w:rsidRDefault="00963F1E" w:rsidP="0077464B">
      <w:pPr>
        <w:ind w:firstLine="708"/>
        <w:jc w:val="both"/>
        <w:rPr>
          <w:rFonts w:ascii="Trebuchet MS" w:hAnsi="Trebuchet MS"/>
          <w:sz w:val="24"/>
          <w:szCs w:val="24"/>
        </w:rPr>
      </w:pPr>
      <w:r>
        <w:rPr>
          <w:rFonts w:ascii="Trebuchet MS" w:hAnsi="Trebuchet MS"/>
          <w:b/>
          <w:sz w:val="24"/>
          <w:szCs w:val="24"/>
        </w:rPr>
        <w:t>g</w:t>
      </w:r>
      <w:r w:rsidR="00B7201B" w:rsidRPr="00B7201B">
        <w:rPr>
          <w:rFonts w:ascii="Trebuchet MS" w:hAnsi="Trebuchet MS"/>
          <w:b/>
          <w:sz w:val="24"/>
          <w:szCs w:val="24"/>
        </w:rPr>
        <w:t>) cheltuieli de personal</w:t>
      </w:r>
      <w:r w:rsidR="00B7201B">
        <w:rPr>
          <w:rFonts w:ascii="Trebuchet MS" w:hAnsi="Trebuchet MS"/>
          <w:sz w:val="24"/>
          <w:szCs w:val="24"/>
        </w:rPr>
        <w:t xml:space="preserve"> – cheltuieli specifice pentru personalul încadrat într-o autoritate/instituție publică/agenție/instituții autonome precum și cheltuielile specifice pentru societățile comerciale/companiile naționale/societățile naționale care cuprind atât cheltuielile în bani cât și în natură. Drepturile de natură salarială sau în bani sunt stabilite atât prin legi speciale cât și prin contractele colective de muncă sau prin alte prevederi specifice activității pe care acestea o desfășoară;</w:t>
      </w:r>
    </w:p>
    <w:p w:rsidR="00B7201B" w:rsidRDefault="00963F1E" w:rsidP="0077464B">
      <w:pPr>
        <w:ind w:firstLine="708"/>
        <w:jc w:val="both"/>
        <w:rPr>
          <w:rFonts w:ascii="Trebuchet MS" w:hAnsi="Trebuchet MS"/>
          <w:sz w:val="24"/>
          <w:szCs w:val="24"/>
        </w:rPr>
      </w:pPr>
      <w:r>
        <w:rPr>
          <w:rFonts w:ascii="Trebuchet MS" w:hAnsi="Trebuchet MS"/>
          <w:b/>
          <w:sz w:val="24"/>
          <w:szCs w:val="24"/>
        </w:rPr>
        <w:t>h</w:t>
      </w:r>
      <w:r w:rsidR="00B7201B" w:rsidRPr="00F87244">
        <w:rPr>
          <w:rFonts w:ascii="Trebuchet MS" w:hAnsi="Trebuchet MS"/>
          <w:b/>
          <w:sz w:val="24"/>
          <w:szCs w:val="24"/>
        </w:rPr>
        <w:t>) cheltuieli materiale și servicii</w:t>
      </w:r>
      <w:r w:rsidR="00B7201B">
        <w:rPr>
          <w:rFonts w:ascii="Trebuchet MS" w:hAnsi="Trebuchet MS"/>
          <w:sz w:val="24"/>
          <w:szCs w:val="24"/>
        </w:rPr>
        <w:t xml:space="preserve"> </w:t>
      </w:r>
      <w:r w:rsidR="00F87244">
        <w:rPr>
          <w:rFonts w:ascii="Trebuchet MS" w:hAnsi="Trebuchet MS"/>
          <w:sz w:val="24"/>
          <w:szCs w:val="24"/>
        </w:rPr>
        <w:t>–</w:t>
      </w:r>
      <w:r w:rsidR="00B7201B">
        <w:rPr>
          <w:rFonts w:ascii="Trebuchet MS" w:hAnsi="Trebuchet MS"/>
          <w:sz w:val="24"/>
          <w:szCs w:val="24"/>
        </w:rPr>
        <w:t xml:space="preserve"> </w:t>
      </w:r>
      <w:r w:rsidR="00F87244">
        <w:rPr>
          <w:rFonts w:ascii="Trebuchet MS" w:hAnsi="Trebuchet MS"/>
          <w:sz w:val="24"/>
          <w:szCs w:val="24"/>
        </w:rPr>
        <w:t>cheltuieli definite conform indicatorilor din clasificația bugetară, specifice autorităților/instituțiilor publice/instituțiilor autonome/autorităților naționale de reglementare care stau la baza funcționării acestora pentru finanțarea cărora sunt alocate fonduri din bugetul public și ai căror conducători au calitatea de ordonatori de credite;</w:t>
      </w:r>
    </w:p>
    <w:p w:rsidR="00F87244" w:rsidRDefault="00F87244" w:rsidP="0077464B">
      <w:pPr>
        <w:ind w:firstLine="708"/>
        <w:jc w:val="both"/>
        <w:rPr>
          <w:rFonts w:ascii="Trebuchet MS" w:hAnsi="Trebuchet MS"/>
          <w:sz w:val="24"/>
          <w:szCs w:val="24"/>
        </w:rPr>
      </w:pPr>
    </w:p>
    <w:p w:rsidR="00F75F38" w:rsidRPr="00F75F38" w:rsidRDefault="00F75F38" w:rsidP="0077464B">
      <w:pPr>
        <w:ind w:firstLine="708"/>
        <w:jc w:val="both"/>
        <w:rPr>
          <w:rFonts w:ascii="Trebuchet MS" w:hAnsi="Trebuchet MS"/>
          <w:b/>
          <w:sz w:val="24"/>
          <w:szCs w:val="24"/>
        </w:rPr>
      </w:pPr>
      <w:r w:rsidRPr="00F75F38">
        <w:rPr>
          <w:rFonts w:ascii="Trebuchet MS" w:hAnsi="Trebuchet MS"/>
          <w:b/>
          <w:sz w:val="24"/>
          <w:szCs w:val="24"/>
        </w:rPr>
        <w:lastRenderedPageBreak/>
        <w:t>Capitolul II – Prevederi referitoare la cheltuielile de personal/che</w:t>
      </w:r>
      <w:r w:rsidR="00DF4EDF">
        <w:rPr>
          <w:rFonts w:ascii="Trebuchet MS" w:hAnsi="Trebuchet MS"/>
          <w:b/>
          <w:sz w:val="24"/>
          <w:szCs w:val="24"/>
        </w:rPr>
        <w:t>ltuielile materiale și servicii și bugetele locale.</w:t>
      </w:r>
      <w:r w:rsidRPr="00F75F38">
        <w:rPr>
          <w:rFonts w:ascii="Trebuchet MS" w:hAnsi="Trebuchet MS"/>
          <w:b/>
          <w:sz w:val="24"/>
          <w:szCs w:val="24"/>
        </w:rPr>
        <w:t xml:space="preserve"> Condiții de funcționare ale instituțiilor publice de subordonare locală/centrală;</w:t>
      </w:r>
    </w:p>
    <w:p w:rsidR="00F75F38" w:rsidRDefault="00F75F38" w:rsidP="0077464B">
      <w:pPr>
        <w:ind w:firstLine="708"/>
        <w:jc w:val="both"/>
        <w:rPr>
          <w:rFonts w:ascii="Trebuchet MS" w:hAnsi="Trebuchet MS"/>
          <w:sz w:val="24"/>
          <w:szCs w:val="24"/>
        </w:rPr>
      </w:pPr>
      <w:r w:rsidRPr="00F75F38">
        <w:rPr>
          <w:rFonts w:ascii="Trebuchet MS" w:hAnsi="Trebuchet MS"/>
          <w:b/>
          <w:sz w:val="24"/>
          <w:szCs w:val="24"/>
        </w:rPr>
        <w:t>Art. IV</w:t>
      </w:r>
      <w:r>
        <w:rPr>
          <w:rFonts w:ascii="Trebuchet MS" w:hAnsi="Trebuchet MS"/>
          <w:sz w:val="24"/>
          <w:szCs w:val="24"/>
        </w:rPr>
        <w:t xml:space="preserve"> – </w:t>
      </w:r>
      <w:r w:rsidR="00B066DB" w:rsidRPr="00B066DB">
        <w:rPr>
          <w:rFonts w:ascii="Trebuchet MS" w:hAnsi="Trebuchet MS"/>
          <w:b/>
          <w:sz w:val="24"/>
          <w:szCs w:val="24"/>
        </w:rPr>
        <w:t>(1)</w:t>
      </w:r>
      <w:r w:rsidR="00B066DB">
        <w:rPr>
          <w:rFonts w:ascii="Trebuchet MS" w:hAnsi="Trebuchet MS"/>
          <w:sz w:val="24"/>
          <w:szCs w:val="24"/>
        </w:rPr>
        <w:t xml:space="preserve"> </w:t>
      </w:r>
      <w:r>
        <w:rPr>
          <w:rFonts w:ascii="Trebuchet MS" w:hAnsi="Trebuchet MS"/>
          <w:sz w:val="24"/>
          <w:szCs w:val="24"/>
        </w:rPr>
        <w:t xml:space="preserve">Numărul </w:t>
      </w:r>
      <w:r w:rsidR="00B066DB">
        <w:rPr>
          <w:rFonts w:ascii="Trebuchet MS" w:hAnsi="Trebuchet MS"/>
          <w:sz w:val="24"/>
          <w:szCs w:val="24"/>
        </w:rPr>
        <w:t>funcțiilor de demnitate publică</w:t>
      </w:r>
      <w:r w:rsidR="00513528">
        <w:rPr>
          <w:rFonts w:ascii="Trebuchet MS" w:hAnsi="Trebuchet MS"/>
          <w:sz w:val="24"/>
          <w:szCs w:val="24"/>
        </w:rPr>
        <w:t xml:space="preserve"> </w:t>
      </w:r>
      <w:r w:rsidR="00B066DB">
        <w:rPr>
          <w:rFonts w:ascii="Trebuchet MS" w:hAnsi="Trebuchet MS"/>
          <w:sz w:val="24"/>
          <w:szCs w:val="24"/>
        </w:rPr>
        <w:t xml:space="preserve">efectiv ocupate  la nivelul </w:t>
      </w:r>
      <w:r>
        <w:rPr>
          <w:rFonts w:ascii="Trebuchet MS" w:hAnsi="Trebuchet MS"/>
          <w:sz w:val="24"/>
          <w:szCs w:val="24"/>
        </w:rPr>
        <w:t>secretarilor de stat/subsecretarilor de stat</w:t>
      </w:r>
      <w:r w:rsidR="00513528">
        <w:rPr>
          <w:rFonts w:ascii="Trebuchet MS" w:hAnsi="Trebuchet MS"/>
          <w:sz w:val="24"/>
          <w:szCs w:val="24"/>
        </w:rPr>
        <w:t>/vicepreședinților</w:t>
      </w:r>
      <w:r>
        <w:rPr>
          <w:rFonts w:ascii="Trebuchet MS" w:hAnsi="Trebuchet MS"/>
          <w:sz w:val="24"/>
          <w:szCs w:val="24"/>
        </w:rPr>
        <w:t xml:space="preserve"> și a funcțiilor de demnitate publică asimilate acestora se reduce până</w:t>
      </w:r>
      <w:r w:rsidR="006E3799">
        <w:rPr>
          <w:rFonts w:ascii="Trebuchet MS" w:hAnsi="Trebuchet MS"/>
          <w:sz w:val="24"/>
          <w:szCs w:val="24"/>
        </w:rPr>
        <w:t xml:space="preserve"> cel târziu la data de </w:t>
      </w:r>
      <w:r>
        <w:rPr>
          <w:rFonts w:ascii="Trebuchet MS" w:hAnsi="Trebuchet MS"/>
          <w:sz w:val="24"/>
          <w:szCs w:val="24"/>
        </w:rPr>
        <w:t xml:space="preserve">1 </w:t>
      </w:r>
      <w:r w:rsidR="00BC01A2">
        <w:rPr>
          <w:rFonts w:ascii="Trebuchet MS" w:hAnsi="Trebuchet MS"/>
          <w:sz w:val="24"/>
          <w:szCs w:val="24"/>
        </w:rPr>
        <w:t>ianuarie 2024</w:t>
      </w:r>
      <w:r>
        <w:rPr>
          <w:rFonts w:ascii="Trebuchet MS" w:hAnsi="Trebuchet MS"/>
          <w:sz w:val="24"/>
          <w:szCs w:val="24"/>
        </w:rPr>
        <w:t xml:space="preserve"> cu minim</w:t>
      </w:r>
      <w:r w:rsidR="00B066DB">
        <w:rPr>
          <w:rFonts w:ascii="Trebuchet MS" w:hAnsi="Trebuchet MS"/>
          <w:sz w:val="24"/>
          <w:szCs w:val="24"/>
        </w:rPr>
        <w:t xml:space="preserve"> 20%;</w:t>
      </w:r>
      <w:r>
        <w:rPr>
          <w:rFonts w:ascii="Trebuchet MS" w:hAnsi="Trebuchet MS"/>
          <w:sz w:val="24"/>
          <w:szCs w:val="24"/>
        </w:rPr>
        <w:t xml:space="preserve"> </w:t>
      </w:r>
    </w:p>
    <w:p w:rsidR="00F75F38" w:rsidRDefault="00B066DB" w:rsidP="0077464B">
      <w:pPr>
        <w:ind w:firstLine="708"/>
        <w:jc w:val="both"/>
        <w:rPr>
          <w:rFonts w:ascii="Trebuchet MS" w:hAnsi="Trebuchet MS"/>
          <w:sz w:val="24"/>
          <w:szCs w:val="24"/>
        </w:rPr>
      </w:pPr>
      <w:r w:rsidRPr="00B066DB">
        <w:rPr>
          <w:rFonts w:ascii="Trebuchet MS" w:hAnsi="Trebuchet MS"/>
          <w:b/>
          <w:sz w:val="24"/>
          <w:szCs w:val="24"/>
        </w:rPr>
        <w:t>(2)</w:t>
      </w:r>
      <w:r>
        <w:rPr>
          <w:rFonts w:ascii="Trebuchet MS" w:hAnsi="Trebuchet MS"/>
          <w:sz w:val="24"/>
          <w:szCs w:val="24"/>
        </w:rPr>
        <w:t xml:space="preserve"> Conducătorii ministerelor/autorităților publice/autorităților de reglementare/instituțiilor publice care au încadrat personal cu funcție de demnitate publică de nivelul secretarilor de stat/subsecretarilor de stat</w:t>
      </w:r>
      <w:r w:rsidR="001F3409">
        <w:rPr>
          <w:rFonts w:ascii="Trebuchet MS" w:hAnsi="Trebuchet MS"/>
          <w:sz w:val="24"/>
          <w:szCs w:val="24"/>
        </w:rPr>
        <w:t>/vicepreședinților</w:t>
      </w:r>
      <w:r>
        <w:rPr>
          <w:rFonts w:ascii="Trebuchet MS" w:hAnsi="Trebuchet MS"/>
          <w:sz w:val="24"/>
          <w:szCs w:val="24"/>
        </w:rPr>
        <w:t xml:space="preserve"> și a funcțiilor de demnitate publică asimilate au obligația de a formula propuneri către autoritățile ierarhic superioare care au ca responsabilitate numirea acestora </w:t>
      </w:r>
      <w:r w:rsidR="001F3409">
        <w:rPr>
          <w:rFonts w:ascii="Trebuchet MS" w:hAnsi="Trebuchet MS"/>
          <w:sz w:val="24"/>
          <w:szCs w:val="24"/>
        </w:rPr>
        <w:t xml:space="preserve">în funcții de demnitate publică </w:t>
      </w:r>
      <w:r>
        <w:rPr>
          <w:rFonts w:ascii="Trebuchet MS" w:hAnsi="Trebuchet MS"/>
          <w:sz w:val="24"/>
          <w:szCs w:val="24"/>
        </w:rPr>
        <w:t xml:space="preserve">astfel încât să se încadreze în prevederile alin.(1) până </w:t>
      </w:r>
      <w:r w:rsidR="006E3799">
        <w:rPr>
          <w:rFonts w:ascii="Trebuchet MS" w:hAnsi="Trebuchet MS"/>
          <w:sz w:val="24"/>
          <w:szCs w:val="24"/>
        </w:rPr>
        <w:t xml:space="preserve">cel târziu la data de </w:t>
      </w:r>
      <w:r w:rsidR="00BC01A2">
        <w:rPr>
          <w:rFonts w:ascii="Trebuchet MS" w:hAnsi="Trebuchet MS"/>
          <w:sz w:val="24"/>
          <w:szCs w:val="24"/>
        </w:rPr>
        <w:t>1 ianuarie 2024</w:t>
      </w:r>
      <w:r>
        <w:rPr>
          <w:rFonts w:ascii="Trebuchet MS" w:hAnsi="Trebuchet MS"/>
          <w:sz w:val="24"/>
          <w:szCs w:val="24"/>
        </w:rPr>
        <w:t>;</w:t>
      </w:r>
    </w:p>
    <w:p w:rsidR="00B066DB" w:rsidRDefault="00B066DB" w:rsidP="0077464B">
      <w:pPr>
        <w:ind w:firstLine="708"/>
        <w:jc w:val="both"/>
        <w:rPr>
          <w:rFonts w:ascii="Trebuchet MS" w:hAnsi="Trebuchet MS"/>
          <w:sz w:val="24"/>
          <w:szCs w:val="24"/>
        </w:rPr>
      </w:pPr>
      <w:r w:rsidRPr="00B066DB">
        <w:rPr>
          <w:rFonts w:ascii="Trebuchet MS" w:hAnsi="Trebuchet MS"/>
          <w:b/>
          <w:sz w:val="24"/>
          <w:szCs w:val="24"/>
        </w:rPr>
        <w:t xml:space="preserve">(3) </w:t>
      </w:r>
      <w:r>
        <w:rPr>
          <w:rFonts w:ascii="Trebuchet MS" w:hAnsi="Trebuchet MS"/>
          <w:sz w:val="24"/>
          <w:szCs w:val="24"/>
        </w:rPr>
        <w:t xml:space="preserve">Dacă din aplicarea procentului de reducere de 20% prevăzut la alin.(1) </w:t>
      </w:r>
      <w:r w:rsidR="00513528">
        <w:rPr>
          <w:rFonts w:ascii="Trebuchet MS" w:hAnsi="Trebuchet MS"/>
          <w:sz w:val="24"/>
          <w:szCs w:val="24"/>
        </w:rPr>
        <w:t>rezultă un număr de funcții de demnitate publică la nivelul secretarilor de stat/subsecretarilor de stat</w:t>
      </w:r>
      <w:r w:rsidR="001F3409">
        <w:rPr>
          <w:rFonts w:ascii="Trebuchet MS" w:hAnsi="Trebuchet MS"/>
          <w:sz w:val="24"/>
          <w:szCs w:val="24"/>
        </w:rPr>
        <w:t>/vicepreședinților</w:t>
      </w:r>
      <w:r w:rsidR="00513528">
        <w:rPr>
          <w:rFonts w:ascii="Trebuchet MS" w:hAnsi="Trebuchet MS"/>
          <w:sz w:val="24"/>
          <w:szCs w:val="24"/>
        </w:rPr>
        <w:t xml:space="preserve"> și a funcțiilor de demnitate publică asimilate acestora sub unu numărul efectiv al funcțiilor de demnitate publică rămâne unu;</w:t>
      </w:r>
    </w:p>
    <w:p w:rsidR="00513528" w:rsidRDefault="00513528" w:rsidP="0077464B">
      <w:pPr>
        <w:ind w:firstLine="708"/>
        <w:jc w:val="both"/>
        <w:rPr>
          <w:rFonts w:ascii="Trebuchet MS" w:hAnsi="Trebuchet MS"/>
          <w:sz w:val="24"/>
          <w:szCs w:val="24"/>
        </w:rPr>
      </w:pPr>
      <w:r w:rsidRPr="00513528">
        <w:rPr>
          <w:rFonts w:ascii="Trebuchet MS" w:hAnsi="Trebuchet MS"/>
          <w:b/>
          <w:sz w:val="24"/>
          <w:szCs w:val="24"/>
        </w:rPr>
        <w:t>(4)</w:t>
      </w:r>
      <w:r>
        <w:rPr>
          <w:rFonts w:ascii="Trebuchet MS" w:hAnsi="Trebuchet MS"/>
          <w:sz w:val="24"/>
          <w:szCs w:val="24"/>
        </w:rPr>
        <w:t xml:space="preserve"> În situația ministerelor /autorităților publice/autorităților de reglementare/instituțiilor publice care au încadrat personal cu funcție de demnitate publică de nivelul secretarilor de stat/subsecretarilor de stat</w:t>
      </w:r>
      <w:r w:rsidR="001F3409">
        <w:rPr>
          <w:rFonts w:ascii="Trebuchet MS" w:hAnsi="Trebuchet MS"/>
          <w:sz w:val="24"/>
          <w:szCs w:val="24"/>
        </w:rPr>
        <w:t>/vicepreședinților</w:t>
      </w:r>
      <w:r>
        <w:rPr>
          <w:rFonts w:ascii="Trebuchet MS" w:hAnsi="Trebuchet MS"/>
          <w:sz w:val="24"/>
          <w:szCs w:val="24"/>
        </w:rPr>
        <w:t xml:space="preserve"> și a funcțiilor de demnitate publică asimilate egal cu unu nu se aplică prevederile alin.(1);</w:t>
      </w:r>
    </w:p>
    <w:p w:rsidR="00513528" w:rsidRDefault="00513528" w:rsidP="0077464B">
      <w:pPr>
        <w:ind w:firstLine="708"/>
        <w:jc w:val="both"/>
        <w:rPr>
          <w:rFonts w:ascii="Trebuchet MS" w:hAnsi="Trebuchet MS"/>
          <w:sz w:val="24"/>
          <w:szCs w:val="24"/>
        </w:rPr>
      </w:pPr>
      <w:r w:rsidRPr="00513528">
        <w:rPr>
          <w:rFonts w:ascii="Trebuchet MS" w:hAnsi="Trebuchet MS"/>
          <w:b/>
          <w:sz w:val="24"/>
          <w:szCs w:val="24"/>
        </w:rPr>
        <w:t>(5)</w:t>
      </w:r>
      <w:r>
        <w:rPr>
          <w:rFonts w:ascii="Trebuchet MS" w:hAnsi="Trebuchet MS"/>
          <w:sz w:val="24"/>
          <w:szCs w:val="24"/>
        </w:rPr>
        <w:t xml:space="preserve"> Numărul funcțiilor de demnitate publică la nivelul secretarilor de stat/subsecretarilor de stat</w:t>
      </w:r>
      <w:r w:rsidR="001F3409">
        <w:rPr>
          <w:rFonts w:ascii="Trebuchet MS" w:hAnsi="Trebuchet MS"/>
          <w:sz w:val="24"/>
          <w:szCs w:val="24"/>
        </w:rPr>
        <w:t>/vicepreședinților</w:t>
      </w:r>
      <w:r>
        <w:rPr>
          <w:rFonts w:ascii="Trebuchet MS" w:hAnsi="Trebuchet MS"/>
          <w:sz w:val="24"/>
          <w:szCs w:val="24"/>
        </w:rPr>
        <w:t xml:space="preserve"> și a funcțiilor de demnitate vacante la data intrării în vigoare a prezentei ordonanțe de urgență se anulează;</w:t>
      </w:r>
    </w:p>
    <w:p w:rsidR="00513528" w:rsidRDefault="00513528" w:rsidP="0077464B">
      <w:pPr>
        <w:ind w:firstLine="708"/>
        <w:jc w:val="both"/>
        <w:rPr>
          <w:rFonts w:ascii="Trebuchet MS" w:hAnsi="Trebuchet MS"/>
          <w:sz w:val="24"/>
          <w:szCs w:val="24"/>
        </w:rPr>
      </w:pPr>
      <w:r w:rsidRPr="00513528">
        <w:rPr>
          <w:rFonts w:ascii="Trebuchet MS" w:hAnsi="Trebuchet MS"/>
          <w:b/>
          <w:sz w:val="24"/>
          <w:szCs w:val="24"/>
        </w:rPr>
        <w:t>Art. V</w:t>
      </w:r>
      <w:r>
        <w:rPr>
          <w:rFonts w:ascii="Trebuchet MS" w:hAnsi="Trebuchet MS"/>
          <w:sz w:val="24"/>
          <w:szCs w:val="24"/>
        </w:rPr>
        <w:t xml:space="preserve"> – </w:t>
      </w:r>
      <w:r w:rsidR="006E3799" w:rsidRPr="006E3799">
        <w:rPr>
          <w:rFonts w:ascii="Trebuchet MS" w:hAnsi="Trebuchet MS"/>
          <w:b/>
          <w:sz w:val="24"/>
          <w:szCs w:val="24"/>
        </w:rPr>
        <w:t>(1)</w:t>
      </w:r>
      <w:r w:rsidR="006E3799">
        <w:rPr>
          <w:rFonts w:ascii="Trebuchet MS" w:hAnsi="Trebuchet MS"/>
          <w:sz w:val="24"/>
          <w:szCs w:val="24"/>
        </w:rPr>
        <w:t xml:space="preserve"> </w:t>
      </w:r>
      <w:r>
        <w:rPr>
          <w:rFonts w:ascii="Trebuchet MS" w:hAnsi="Trebuchet MS"/>
          <w:sz w:val="24"/>
          <w:szCs w:val="24"/>
        </w:rPr>
        <w:t xml:space="preserve">Numărul de </w:t>
      </w:r>
      <w:r w:rsidR="006E3799">
        <w:rPr>
          <w:rFonts w:ascii="Trebuchet MS" w:hAnsi="Trebuchet MS"/>
          <w:sz w:val="24"/>
          <w:szCs w:val="24"/>
        </w:rPr>
        <w:t xml:space="preserve">posturilor de </w:t>
      </w:r>
      <w:r>
        <w:rPr>
          <w:rFonts w:ascii="Trebuchet MS" w:hAnsi="Trebuchet MS"/>
          <w:sz w:val="24"/>
          <w:szCs w:val="24"/>
        </w:rPr>
        <w:t>consilieri</w:t>
      </w:r>
      <w:r w:rsidR="006E3799">
        <w:rPr>
          <w:rFonts w:ascii="Trebuchet MS" w:hAnsi="Trebuchet MS"/>
          <w:sz w:val="24"/>
          <w:szCs w:val="24"/>
        </w:rPr>
        <w:t xml:space="preserve"> efectiv ocupate</w:t>
      </w:r>
      <w:r>
        <w:rPr>
          <w:rFonts w:ascii="Trebuchet MS" w:hAnsi="Trebuchet MS"/>
          <w:sz w:val="24"/>
          <w:szCs w:val="24"/>
        </w:rPr>
        <w:t xml:space="preserve"> din cabinetele</w:t>
      </w:r>
      <w:r w:rsidR="001F3409">
        <w:rPr>
          <w:rFonts w:ascii="Trebuchet MS" w:hAnsi="Trebuchet MS"/>
          <w:sz w:val="24"/>
          <w:szCs w:val="24"/>
        </w:rPr>
        <w:t xml:space="preserve"> </w:t>
      </w:r>
      <w:r w:rsidR="0074235F">
        <w:rPr>
          <w:rFonts w:ascii="Trebuchet MS" w:hAnsi="Trebuchet MS"/>
          <w:sz w:val="24"/>
          <w:szCs w:val="24"/>
        </w:rPr>
        <w:t>președinților/</w:t>
      </w:r>
      <w:r w:rsidR="001F3409">
        <w:rPr>
          <w:rFonts w:ascii="Trebuchet MS" w:hAnsi="Trebuchet MS"/>
          <w:sz w:val="24"/>
          <w:szCs w:val="24"/>
        </w:rPr>
        <w:t>vicepreședinților din cadrul autorităților de reglementare/agențiilor</w:t>
      </w:r>
      <w:r w:rsidR="006E3799">
        <w:rPr>
          <w:rFonts w:ascii="Trebuchet MS" w:hAnsi="Trebuchet MS"/>
          <w:sz w:val="24"/>
          <w:szCs w:val="24"/>
        </w:rPr>
        <w:t>/instituțiilor publice de la nivel central,</w:t>
      </w:r>
      <w:r>
        <w:rPr>
          <w:rFonts w:ascii="Trebuchet MS" w:hAnsi="Trebuchet MS"/>
          <w:sz w:val="24"/>
          <w:szCs w:val="24"/>
        </w:rPr>
        <w:t xml:space="preserve"> președinților de consilii județene/vicepreședinților, primarilor/viceprimarilor, prefecților/subprefecților </w:t>
      </w:r>
      <w:r w:rsidR="006E3799">
        <w:rPr>
          <w:rFonts w:ascii="Trebuchet MS" w:hAnsi="Trebuchet MS"/>
          <w:sz w:val="24"/>
          <w:szCs w:val="24"/>
        </w:rPr>
        <w:t>precum și a numărului de consilieri din cabinetele conducerii autorităților/instituțiilor publice de interes local se reduce cu 50% până cel târziu la data de 1 octombrie 2023;</w:t>
      </w:r>
    </w:p>
    <w:p w:rsidR="006E3799" w:rsidRDefault="006E3799" w:rsidP="0077464B">
      <w:pPr>
        <w:ind w:firstLine="708"/>
        <w:jc w:val="both"/>
        <w:rPr>
          <w:rFonts w:ascii="Trebuchet MS" w:hAnsi="Trebuchet MS"/>
          <w:sz w:val="24"/>
          <w:szCs w:val="24"/>
        </w:rPr>
      </w:pPr>
      <w:r w:rsidRPr="006E3799">
        <w:rPr>
          <w:rFonts w:ascii="Trebuchet MS" w:hAnsi="Trebuchet MS"/>
          <w:b/>
          <w:sz w:val="24"/>
          <w:szCs w:val="24"/>
        </w:rPr>
        <w:t>(2)</w:t>
      </w:r>
      <w:r>
        <w:rPr>
          <w:rFonts w:ascii="Trebuchet MS" w:hAnsi="Trebuchet MS"/>
          <w:sz w:val="24"/>
          <w:szCs w:val="24"/>
        </w:rPr>
        <w:t xml:space="preserve"> Dacă din aplicarea procentului prevăzut la alin.(1) rezultă că numărul posturilor de consilieri efectiv ocupate din cabinetele </w:t>
      </w:r>
      <w:r w:rsidR="0074235F">
        <w:rPr>
          <w:rFonts w:ascii="Trebuchet MS" w:hAnsi="Trebuchet MS"/>
          <w:sz w:val="24"/>
          <w:szCs w:val="24"/>
        </w:rPr>
        <w:t>președinților/</w:t>
      </w:r>
      <w:r>
        <w:rPr>
          <w:rFonts w:ascii="Trebuchet MS" w:hAnsi="Trebuchet MS"/>
          <w:sz w:val="24"/>
          <w:szCs w:val="24"/>
        </w:rPr>
        <w:t>vicepreședinților din cadrul autorităților de reglementare/agențiilor/instituțiilor publice de la nivel central, președinților de consilii județene/vicepreședinților, primarilor/viceprimarilor, prefecților/subprefecților precum și a numărului de consilieri din cabinetele conducerii autorităților/instituțiilor publice de interes local este sub unu numărul acestora rămâne unu;</w:t>
      </w:r>
    </w:p>
    <w:p w:rsidR="006E3799" w:rsidRDefault="006E3799" w:rsidP="0077464B">
      <w:pPr>
        <w:ind w:firstLine="708"/>
        <w:jc w:val="both"/>
        <w:rPr>
          <w:rFonts w:ascii="Trebuchet MS" w:hAnsi="Trebuchet MS"/>
          <w:sz w:val="24"/>
          <w:szCs w:val="24"/>
        </w:rPr>
      </w:pPr>
      <w:r w:rsidRPr="006E3799">
        <w:rPr>
          <w:rFonts w:ascii="Trebuchet MS" w:hAnsi="Trebuchet MS"/>
          <w:b/>
          <w:sz w:val="24"/>
          <w:szCs w:val="24"/>
        </w:rPr>
        <w:t>(3)</w:t>
      </w:r>
      <w:r>
        <w:rPr>
          <w:rFonts w:ascii="Trebuchet MS" w:hAnsi="Trebuchet MS"/>
          <w:sz w:val="24"/>
          <w:szCs w:val="24"/>
        </w:rPr>
        <w:t xml:space="preserve"> În situația cabinetelor </w:t>
      </w:r>
      <w:r w:rsidR="0074235F">
        <w:rPr>
          <w:rFonts w:ascii="Trebuchet MS" w:hAnsi="Trebuchet MS"/>
          <w:sz w:val="24"/>
          <w:szCs w:val="24"/>
        </w:rPr>
        <w:t>președinților/</w:t>
      </w:r>
      <w:r>
        <w:rPr>
          <w:rFonts w:ascii="Trebuchet MS" w:hAnsi="Trebuchet MS"/>
          <w:sz w:val="24"/>
          <w:szCs w:val="24"/>
        </w:rPr>
        <w:t>vicepreședinților din cadrul autorităților de reglementare/agențiilor/instituțiilor publice de la nivel central, președinților de consilii județene/vicepreședinților, primarilor/viceprimarilor, prefecților/subprefecților precum și a numărului de consilieri din cabinetele conducerii autorităților/instituțiilor publice de interes local în care numărul efectiv de consilieri existenți la data intrării în vigoare a prezentei ordonanțe de urgență este egal cu 1 nu se aplică procentul de reducere prevăzut la alin.(1);</w:t>
      </w:r>
    </w:p>
    <w:p w:rsidR="006E3799" w:rsidRDefault="006E3799" w:rsidP="0077464B">
      <w:pPr>
        <w:ind w:firstLine="708"/>
        <w:jc w:val="both"/>
        <w:rPr>
          <w:rFonts w:ascii="Trebuchet MS" w:hAnsi="Trebuchet MS"/>
          <w:sz w:val="24"/>
          <w:szCs w:val="24"/>
        </w:rPr>
      </w:pPr>
      <w:r w:rsidRPr="0074235F">
        <w:rPr>
          <w:rFonts w:ascii="Trebuchet MS" w:hAnsi="Trebuchet MS"/>
          <w:b/>
          <w:sz w:val="24"/>
          <w:szCs w:val="24"/>
        </w:rPr>
        <w:t>(4)</w:t>
      </w:r>
      <w:r>
        <w:rPr>
          <w:rFonts w:ascii="Trebuchet MS" w:hAnsi="Trebuchet MS"/>
          <w:sz w:val="24"/>
          <w:szCs w:val="24"/>
        </w:rPr>
        <w:t xml:space="preserve"> Numărul posturilor din cabinetele </w:t>
      </w:r>
      <w:r w:rsidR="0074235F">
        <w:rPr>
          <w:rFonts w:ascii="Trebuchet MS" w:hAnsi="Trebuchet MS"/>
          <w:sz w:val="24"/>
          <w:szCs w:val="24"/>
        </w:rPr>
        <w:t xml:space="preserve">președinților/vicepreședinților din cadrul autorităților de reglementare/agențiilor/instituțiilor publice de la nivel </w:t>
      </w:r>
      <w:r w:rsidR="0074235F">
        <w:rPr>
          <w:rFonts w:ascii="Trebuchet MS" w:hAnsi="Trebuchet MS"/>
          <w:sz w:val="24"/>
          <w:szCs w:val="24"/>
        </w:rPr>
        <w:lastRenderedPageBreak/>
        <w:t>central, președinților de consilii județene/vicepreședinților, primarilor/viceprimarilor, prefecților/subprefecților precum și a numărului de consilieri din cabinetele conducerii autorităților/instituțiilor publice de interes local vacante la data intrării în vigoare a prezentei ordonanțe de urgență se anulează;</w:t>
      </w:r>
    </w:p>
    <w:p w:rsidR="0074235F" w:rsidRDefault="0074235F" w:rsidP="0077464B">
      <w:pPr>
        <w:ind w:firstLine="708"/>
        <w:jc w:val="both"/>
        <w:rPr>
          <w:rFonts w:ascii="Trebuchet MS" w:hAnsi="Trebuchet MS"/>
          <w:sz w:val="24"/>
          <w:szCs w:val="24"/>
        </w:rPr>
      </w:pPr>
      <w:r w:rsidRPr="0074235F">
        <w:rPr>
          <w:rFonts w:ascii="Trebuchet MS" w:hAnsi="Trebuchet MS"/>
          <w:b/>
          <w:sz w:val="24"/>
          <w:szCs w:val="24"/>
        </w:rPr>
        <w:t>Art.VI</w:t>
      </w:r>
      <w:r>
        <w:rPr>
          <w:rFonts w:ascii="Trebuchet MS" w:hAnsi="Trebuchet MS"/>
          <w:sz w:val="24"/>
          <w:szCs w:val="24"/>
        </w:rPr>
        <w:t xml:space="preserve"> </w:t>
      </w:r>
      <w:r w:rsidRPr="0074235F">
        <w:rPr>
          <w:rFonts w:ascii="Trebuchet MS" w:hAnsi="Trebuchet MS"/>
          <w:b/>
          <w:sz w:val="24"/>
          <w:szCs w:val="24"/>
        </w:rPr>
        <w:t>(1)</w:t>
      </w:r>
      <w:r>
        <w:rPr>
          <w:rFonts w:ascii="Trebuchet MS" w:hAnsi="Trebuchet MS"/>
          <w:sz w:val="24"/>
          <w:szCs w:val="24"/>
        </w:rPr>
        <w:t xml:space="preserve"> Numărul de posturi vacante, neocupate, fără personal încadrat, din statele de funcții aprobate potrivit legii la data intrării în vigoare a prezentei ordonanțe de urgență se anulează;</w:t>
      </w:r>
    </w:p>
    <w:p w:rsidR="0074235F" w:rsidRDefault="0074235F" w:rsidP="0077464B">
      <w:pPr>
        <w:ind w:firstLine="708"/>
        <w:jc w:val="both"/>
        <w:rPr>
          <w:rFonts w:ascii="Trebuchet MS" w:hAnsi="Trebuchet MS"/>
          <w:sz w:val="24"/>
          <w:szCs w:val="24"/>
        </w:rPr>
      </w:pPr>
      <w:r w:rsidRPr="0074235F">
        <w:rPr>
          <w:rFonts w:ascii="Trebuchet MS" w:hAnsi="Trebuchet MS"/>
          <w:b/>
          <w:sz w:val="24"/>
          <w:szCs w:val="24"/>
        </w:rPr>
        <w:t>(2)</w:t>
      </w:r>
      <w:r>
        <w:rPr>
          <w:rFonts w:ascii="Trebuchet MS" w:hAnsi="Trebuchet MS"/>
          <w:sz w:val="24"/>
          <w:szCs w:val="24"/>
        </w:rPr>
        <w:t xml:space="preserve"> Prevederile alin.(1) se aplică pentru următoarele categorii de entități:</w:t>
      </w:r>
    </w:p>
    <w:p w:rsidR="0074235F" w:rsidRDefault="0074235F" w:rsidP="0077464B">
      <w:pPr>
        <w:ind w:firstLine="708"/>
        <w:jc w:val="both"/>
        <w:rPr>
          <w:rFonts w:ascii="Trebuchet MS" w:hAnsi="Trebuchet MS"/>
          <w:sz w:val="24"/>
          <w:szCs w:val="24"/>
        </w:rPr>
      </w:pPr>
      <w:r w:rsidRPr="0074235F">
        <w:rPr>
          <w:rFonts w:ascii="Trebuchet MS" w:hAnsi="Trebuchet MS"/>
          <w:b/>
          <w:sz w:val="24"/>
          <w:szCs w:val="24"/>
        </w:rPr>
        <w:t>a)</w:t>
      </w:r>
      <w:r>
        <w:rPr>
          <w:rFonts w:ascii="Trebuchet MS" w:hAnsi="Trebuchet MS"/>
          <w:sz w:val="24"/>
          <w:szCs w:val="24"/>
        </w:rPr>
        <w:t xml:space="preserve"> autorități publice de interes central și local;</w:t>
      </w:r>
    </w:p>
    <w:p w:rsidR="0074235F" w:rsidRDefault="0074235F" w:rsidP="0077464B">
      <w:pPr>
        <w:ind w:firstLine="708"/>
        <w:jc w:val="both"/>
        <w:rPr>
          <w:rFonts w:ascii="Trebuchet MS" w:hAnsi="Trebuchet MS"/>
          <w:sz w:val="24"/>
          <w:szCs w:val="24"/>
        </w:rPr>
      </w:pPr>
      <w:r w:rsidRPr="0074235F">
        <w:rPr>
          <w:rFonts w:ascii="Trebuchet MS" w:hAnsi="Trebuchet MS"/>
          <w:b/>
          <w:sz w:val="24"/>
          <w:szCs w:val="24"/>
        </w:rPr>
        <w:t xml:space="preserve">b) </w:t>
      </w:r>
      <w:r>
        <w:rPr>
          <w:rFonts w:ascii="Trebuchet MS" w:hAnsi="Trebuchet MS"/>
          <w:sz w:val="24"/>
          <w:szCs w:val="24"/>
        </w:rPr>
        <w:t xml:space="preserve">ministere și celelalte autorități </w:t>
      </w:r>
      <w:r w:rsidR="004D14FC">
        <w:rPr>
          <w:rFonts w:ascii="Trebuchet MS" w:hAnsi="Trebuchet MS"/>
          <w:sz w:val="24"/>
          <w:szCs w:val="24"/>
        </w:rPr>
        <w:t>publice</w:t>
      </w:r>
      <w:r w:rsidR="00BC01A2">
        <w:rPr>
          <w:rFonts w:ascii="Trebuchet MS" w:hAnsi="Trebuchet MS"/>
          <w:sz w:val="24"/>
          <w:szCs w:val="24"/>
        </w:rPr>
        <w:t xml:space="preserve"> centrale</w:t>
      </w:r>
      <w:r w:rsidR="004D14FC">
        <w:rPr>
          <w:rFonts w:ascii="Trebuchet MS" w:hAnsi="Trebuchet MS"/>
          <w:sz w:val="24"/>
          <w:szCs w:val="24"/>
        </w:rPr>
        <w:t xml:space="preserve"> </w:t>
      </w:r>
      <w:r>
        <w:rPr>
          <w:rFonts w:ascii="Trebuchet MS" w:hAnsi="Trebuchet MS"/>
          <w:sz w:val="24"/>
          <w:szCs w:val="24"/>
        </w:rPr>
        <w:t>asimilate ministerelor unde conducătorii autorităților publice sunt asimilați funcției de demnitate publică la nivel de ministru;</w:t>
      </w:r>
    </w:p>
    <w:p w:rsidR="0074235F" w:rsidRDefault="0074235F" w:rsidP="0077464B">
      <w:pPr>
        <w:ind w:firstLine="708"/>
        <w:jc w:val="both"/>
        <w:rPr>
          <w:rFonts w:ascii="Trebuchet MS" w:hAnsi="Trebuchet MS"/>
          <w:sz w:val="24"/>
          <w:szCs w:val="24"/>
        </w:rPr>
      </w:pPr>
      <w:r w:rsidRPr="0074235F">
        <w:rPr>
          <w:rFonts w:ascii="Trebuchet MS" w:hAnsi="Trebuchet MS"/>
          <w:b/>
          <w:sz w:val="24"/>
          <w:szCs w:val="24"/>
        </w:rPr>
        <w:t xml:space="preserve">c) </w:t>
      </w:r>
      <w:r w:rsidR="004D14FC">
        <w:rPr>
          <w:rFonts w:ascii="Trebuchet MS" w:hAnsi="Trebuchet MS"/>
          <w:sz w:val="24"/>
          <w:szCs w:val="24"/>
        </w:rPr>
        <w:t>autorități naționale de reglementare/agenții naționale și alte entități publice de interes național;</w:t>
      </w:r>
    </w:p>
    <w:p w:rsidR="004D14FC" w:rsidRDefault="004D14FC" w:rsidP="0077464B">
      <w:pPr>
        <w:ind w:firstLine="708"/>
        <w:jc w:val="both"/>
        <w:rPr>
          <w:rFonts w:ascii="Trebuchet MS" w:hAnsi="Trebuchet MS"/>
          <w:sz w:val="24"/>
          <w:szCs w:val="24"/>
        </w:rPr>
      </w:pPr>
      <w:r w:rsidRPr="004D14FC">
        <w:rPr>
          <w:rFonts w:ascii="Trebuchet MS" w:hAnsi="Trebuchet MS"/>
          <w:b/>
          <w:sz w:val="24"/>
          <w:szCs w:val="24"/>
        </w:rPr>
        <w:t>d)</w:t>
      </w:r>
      <w:r>
        <w:rPr>
          <w:rFonts w:ascii="Trebuchet MS" w:hAnsi="Trebuchet MS"/>
          <w:sz w:val="24"/>
          <w:szCs w:val="24"/>
        </w:rPr>
        <w:t xml:space="preserve"> instituțiile publice de subordonare centrală/locală ai căror conducători au calitatea de ordonatori de credite;</w:t>
      </w:r>
    </w:p>
    <w:p w:rsidR="004D14FC" w:rsidRDefault="004D14FC" w:rsidP="0077464B">
      <w:pPr>
        <w:ind w:firstLine="708"/>
        <w:jc w:val="both"/>
        <w:rPr>
          <w:rFonts w:ascii="Trebuchet MS" w:hAnsi="Trebuchet MS"/>
          <w:sz w:val="24"/>
          <w:szCs w:val="24"/>
        </w:rPr>
      </w:pPr>
      <w:r w:rsidRPr="004D14FC">
        <w:rPr>
          <w:rFonts w:ascii="Trebuchet MS" w:hAnsi="Trebuchet MS"/>
          <w:b/>
          <w:sz w:val="24"/>
          <w:szCs w:val="24"/>
        </w:rPr>
        <w:t>e)</w:t>
      </w:r>
      <w:r>
        <w:rPr>
          <w:rFonts w:ascii="Trebuchet MS" w:hAnsi="Trebuchet MS"/>
          <w:sz w:val="24"/>
          <w:szCs w:val="24"/>
        </w:rPr>
        <w:t xml:space="preserve"> institutele naționale de cercetare indiferent de subordonarea/coordonarea/autoritatea unde acestea se află;</w:t>
      </w:r>
    </w:p>
    <w:p w:rsidR="004D14FC" w:rsidRDefault="004D14FC" w:rsidP="0077464B">
      <w:pPr>
        <w:ind w:firstLine="708"/>
        <w:jc w:val="both"/>
        <w:rPr>
          <w:rFonts w:ascii="Trebuchet MS" w:hAnsi="Trebuchet MS"/>
          <w:sz w:val="24"/>
          <w:szCs w:val="24"/>
        </w:rPr>
      </w:pPr>
      <w:r w:rsidRPr="004D14FC">
        <w:rPr>
          <w:rFonts w:ascii="Trebuchet MS" w:hAnsi="Trebuchet MS"/>
          <w:b/>
          <w:sz w:val="24"/>
          <w:szCs w:val="24"/>
        </w:rPr>
        <w:t>f)</w:t>
      </w:r>
      <w:r>
        <w:rPr>
          <w:rFonts w:ascii="Trebuchet MS" w:hAnsi="Trebuchet MS"/>
          <w:sz w:val="24"/>
          <w:szCs w:val="24"/>
        </w:rPr>
        <w:t xml:space="preserve"> instituțiile/entitățile publice aflate în coordonarea /subordonarea /autoritatea  ministerelor, autorităților naționale ai căror conducători sunt asimilați funcțiilor de demnitate publică de miniștri sau secretari de stat, autorităților publice locale;</w:t>
      </w:r>
    </w:p>
    <w:p w:rsidR="004D14FC" w:rsidRDefault="004D14FC" w:rsidP="0077464B">
      <w:pPr>
        <w:ind w:firstLine="708"/>
        <w:jc w:val="both"/>
        <w:rPr>
          <w:rFonts w:ascii="Trebuchet MS" w:hAnsi="Trebuchet MS"/>
          <w:sz w:val="24"/>
          <w:szCs w:val="24"/>
        </w:rPr>
      </w:pPr>
      <w:r w:rsidRPr="004D14FC">
        <w:rPr>
          <w:rFonts w:ascii="Trebuchet MS" w:hAnsi="Trebuchet MS"/>
          <w:b/>
          <w:sz w:val="24"/>
          <w:szCs w:val="24"/>
        </w:rPr>
        <w:t xml:space="preserve">g) </w:t>
      </w:r>
      <w:r>
        <w:rPr>
          <w:rFonts w:ascii="Trebuchet MS" w:hAnsi="Trebuchet MS"/>
          <w:sz w:val="24"/>
          <w:szCs w:val="24"/>
        </w:rPr>
        <w:t>instituțiile/entitățile publice autonome aflate în subordonarea/ coordonarea /autoritatea Parlamentului;</w:t>
      </w:r>
    </w:p>
    <w:p w:rsidR="00F35349" w:rsidRDefault="00F35349" w:rsidP="0077464B">
      <w:pPr>
        <w:ind w:firstLine="708"/>
        <w:jc w:val="both"/>
        <w:rPr>
          <w:rFonts w:ascii="Trebuchet MS" w:hAnsi="Trebuchet MS"/>
          <w:sz w:val="24"/>
          <w:szCs w:val="24"/>
        </w:rPr>
      </w:pPr>
      <w:r w:rsidRPr="00F35349">
        <w:rPr>
          <w:rFonts w:ascii="Trebuchet MS" w:hAnsi="Trebuchet MS"/>
          <w:b/>
          <w:sz w:val="24"/>
          <w:szCs w:val="24"/>
        </w:rPr>
        <w:t>h)</w:t>
      </w:r>
      <w:r w:rsidR="001E49B6">
        <w:rPr>
          <w:rFonts w:ascii="Trebuchet MS" w:hAnsi="Trebuchet MS"/>
          <w:sz w:val="24"/>
          <w:szCs w:val="24"/>
        </w:rPr>
        <w:t xml:space="preserve"> Casa Națională de P</w:t>
      </w:r>
      <w:r>
        <w:rPr>
          <w:rFonts w:ascii="Trebuchet MS" w:hAnsi="Trebuchet MS"/>
          <w:sz w:val="24"/>
          <w:szCs w:val="24"/>
        </w:rPr>
        <w:t>ensii și casele teritoriale de pensii, inclusiv casele de pensii speciale;</w:t>
      </w:r>
    </w:p>
    <w:p w:rsidR="00F35349" w:rsidRDefault="00F35349" w:rsidP="0077464B">
      <w:pPr>
        <w:ind w:firstLine="708"/>
        <w:jc w:val="both"/>
        <w:rPr>
          <w:rFonts w:ascii="Trebuchet MS" w:hAnsi="Trebuchet MS"/>
          <w:sz w:val="24"/>
          <w:szCs w:val="24"/>
        </w:rPr>
      </w:pPr>
      <w:r w:rsidRPr="00F35349">
        <w:rPr>
          <w:rFonts w:ascii="Trebuchet MS" w:hAnsi="Trebuchet MS"/>
          <w:b/>
          <w:sz w:val="24"/>
          <w:szCs w:val="24"/>
        </w:rPr>
        <w:t>i)</w:t>
      </w:r>
      <w:r w:rsidR="001E49B6">
        <w:rPr>
          <w:rFonts w:ascii="Trebuchet MS" w:hAnsi="Trebuchet MS"/>
          <w:sz w:val="24"/>
          <w:szCs w:val="24"/>
        </w:rPr>
        <w:t xml:space="preserve"> Casa Națională de Asigurări de S</w:t>
      </w:r>
      <w:r>
        <w:rPr>
          <w:rFonts w:ascii="Trebuchet MS" w:hAnsi="Trebuchet MS"/>
          <w:sz w:val="24"/>
          <w:szCs w:val="24"/>
        </w:rPr>
        <w:t>ănătate inclusiv casele de asigurări de sănătate teritoriale;</w:t>
      </w:r>
    </w:p>
    <w:p w:rsidR="004D14FC" w:rsidRDefault="001E49B6" w:rsidP="0077464B">
      <w:pPr>
        <w:ind w:firstLine="708"/>
        <w:jc w:val="both"/>
        <w:rPr>
          <w:rFonts w:ascii="Trebuchet MS" w:hAnsi="Trebuchet MS"/>
          <w:sz w:val="24"/>
          <w:szCs w:val="24"/>
        </w:rPr>
      </w:pPr>
      <w:r>
        <w:rPr>
          <w:rFonts w:ascii="Trebuchet MS" w:hAnsi="Trebuchet MS"/>
          <w:b/>
          <w:sz w:val="24"/>
          <w:szCs w:val="24"/>
        </w:rPr>
        <w:t>j</w:t>
      </w:r>
      <w:r w:rsidR="004D14FC" w:rsidRPr="004D14FC">
        <w:rPr>
          <w:rFonts w:ascii="Trebuchet MS" w:hAnsi="Trebuchet MS"/>
          <w:b/>
          <w:sz w:val="24"/>
          <w:szCs w:val="24"/>
        </w:rPr>
        <w:t>)</w:t>
      </w:r>
      <w:r w:rsidR="004D14FC">
        <w:rPr>
          <w:rFonts w:ascii="Trebuchet MS" w:hAnsi="Trebuchet MS"/>
          <w:sz w:val="24"/>
          <w:szCs w:val="24"/>
        </w:rPr>
        <w:t xml:space="preserve"> alt</w:t>
      </w:r>
      <w:r w:rsidR="00F35349">
        <w:rPr>
          <w:rFonts w:ascii="Trebuchet MS" w:hAnsi="Trebuchet MS"/>
          <w:sz w:val="24"/>
          <w:szCs w:val="24"/>
        </w:rPr>
        <w:t>e entități publice a căror finanțare este asigurată din fonduri publice sau a căror finanțare este asigurată din taxele/tarifele colectate ca urmare a activității desfășurate;</w:t>
      </w:r>
    </w:p>
    <w:p w:rsidR="00F35349" w:rsidRDefault="00F35349" w:rsidP="0077464B">
      <w:pPr>
        <w:ind w:firstLine="708"/>
        <w:jc w:val="both"/>
        <w:rPr>
          <w:rFonts w:ascii="Trebuchet MS" w:hAnsi="Trebuchet MS"/>
          <w:sz w:val="24"/>
          <w:szCs w:val="24"/>
        </w:rPr>
      </w:pPr>
      <w:r>
        <w:rPr>
          <w:rFonts w:ascii="Trebuchet MS" w:hAnsi="Trebuchet MS"/>
          <w:b/>
          <w:sz w:val="24"/>
          <w:szCs w:val="24"/>
        </w:rPr>
        <w:t xml:space="preserve">(3) </w:t>
      </w:r>
      <w:r>
        <w:rPr>
          <w:rFonts w:ascii="Trebuchet MS" w:hAnsi="Trebuchet MS"/>
          <w:sz w:val="24"/>
          <w:szCs w:val="24"/>
        </w:rPr>
        <w:t>Prin excepție de la prevederile alin.(1) numărul de posturi vacante, neocupate, fără personal încadrat, din statele de funcții aprobate potrivit legii se reduce cu minim 30% pentru următoarele categorii de entități:</w:t>
      </w:r>
    </w:p>
    <w:p w:rsidR="00F35349" w:rsidRDefault="00F35349" w:rsidP="0077464B">
      <w:pPr>
        <w:ind w:firstLine="708"/>
        <w:jc w:val="both"/>
        <w:rPr>
          <w:rFonts w:ascii="Trebuchet MS" w:hAnsi="Trebuchet MS"/>
          <w:sz w:val="24"/>
          <w:szCs w:val="24"/>
        </w:rPr>
      </w:pPr>
      <w:r w:rsidRPr="001E49B6">
        <w:rPr>
          <w:rFonts w:ascii="Trebuchet MS" w:hAnsi="Trebuchet MS"/>
          <w:b/>
          <w:sz w:val="24"/>
          <w:szCs w:val="24"/>
        </w:rPr>
        <w:t>a)</w:t>
      </w:r>
      <w:r>
        <w:rPr>
          <w:rFonts w:ascii="Trebuchet MS" w:hAnsi="Trebuchet MS"/>
          <w:sz w:val="24"/>
          <w:szCs w:val="24"/>
        </w:rPr>
        <w:t xml:space="preserve"> unitățile de învățământ superior și preuniversitar de stat a căror finanțare este asigurată din fonduri publice;</w:t>
      </w:r>
    </w:p>
    <w:p w:rsidR="001E49B6" w:rsidRDefault="001E49B6" w:rsidP="0077464B">
      <w:pPr>
        <w:ind w:firstLine="708"/>
        <w:jc w:val="both"/>
        <w:rPr>
          <w:rFonts w:ascii="Trebuchet MS" w:hAnsi="Trebuchet MS"/>
          <w:sz w:val="24"/>
          <w:szCs w:val="24"/>
        </w:rPr>
      </w:pPr>
      <w:r w:rsidRPr="001E49B6">
        <w:rPr>
          <w:rFonts w:ascii="Trebuchet MS" w:hAnsi="Trebuchet MS"/>
          <w:b/>
          <w:sz w:val="24"/>
          <w:szCs w:val="24"/>
        </w:rPr>
        <w:t>b)</w:t>
      </w:r>
      <w:r>
        <w:rPr>
          <w:rFonts w:ascii="Trebuchet MS" w:hAnsi="Trebuchet MS"/>
          <w:sz w:val="24"/>
          <w:szCs w:val="24"/>
        </w:rPr>
        <w:t xml:space="preserve"> unitățile sanitare de interes public;</w:t>
      </w:r>
    </w:p>
    <w:p w:rsidR="001E49B6" w:rsidRDefault="001E49B6" w:rsidP="0077464B">
      <w:pPr>
        <w:ind w:firstLine="708"/>
        <w:jc w:val="both"/>
        <w:rPr>
          <w:rFonts w:ascii="Trebuchet MS" w:hAnsi="Trebuchet MS"/>
          <w:sz w:val="24"/>
          <w:szCs w:val="24"/>
        </w:rPr>
      </w:pPr>
      <w:r w:rsidRPr="001E49B6">
        <w:rPr>
          <w:rFonts w:ascii="Trebuchet MS" w:hAnsi="Trebuchet MS"/>
          <w:b/>
          <w:sz w:val="24"/>
          <w:szCs w:val="24"/>
        </w:rPr>
        <w:t>c)</w:t>
      </w:r>
      <w:r>
        <w:rPr>
          <w:rFonts w:ascii="Trebuchet MS" w:hAnsi="Trebuchet MS"/>
          <w:sz w:val="24"/>
          <w:szCs w:val="24"/>
        </w:rPr>
        <w:t xml:space="preserve"> serviciile publice de apărare națională, ordine publică, securitate națională</w:t>
      </w:r>
      <w:r w:rsidR="00FB3C7F">
        <w:rPr>
          <w:rFonts w:ascii="Trebuchet MS" w:hAnsi="Trebuchet MS"/>
          <w:sz w:val="24"/>
          <w:szCs w:val="24"/>
        </w:rPr>
        <w:t>, inclusiv serviciile de poliție locală</w:t>
      </w:r>
      <w:r>
        <w:rPr>
          <w:rFonts w:ascii="Trebuchet MS" w:hAnsi="Trebuchet MS"/>
          <w:sz w:val="24"/>
          <w:szCs w:val="24"/>
        </w:rPr>
        <w:t>;</w:t>
      </w:r>
    </w:p>
    <w:p w:rsidR="00FB3C7F" w:rsidRDefault="001E49B6" w:rsidP="0077464B">
      <w:pPr>
        <w:ind w:firstLine="708"/>
        <w:jc w:val="both"/>
        <w:rPr>
          <w:rFonts w:ascii="Trebuchet MS" w:hAnsi="Trebuchet MS"/>
          <w:sz w:val="24"/>
          <w:szCs w:val="24"/>
        </w:rPr>
      </w:pPr>
      <w:r w:rsidRPr="001E49B6">
        <w:rPr>
          <w:rFonts w:ascii="Trebuchet MS" w:hAnsi="Trebuchet MS"/>
          <w:b/>
          <w:sz w:val="24"/>
          <w:szCs w:val="24"/>
        </w:rPr>
        <w:t>d)</w:t>
      </w:r>
      <w:r>
        <w:rPr>
          <w:rFonts w:ascii="Trebuchet MS" w:hAnsi="Trebuchet MS"/>
          <w:sz w:val="24"/>
          <w:szCs w:val="24"/>
        </w:rPr>
        <w:t xml:space="preserve"> </w:t>
      </w:r>
      <w:r w:rsidR="00FB3C7F">
        <w:rPr>
          <w:rFonts w:ascii="Trebuchet MS" w:hAnsi="Trebuchet MS"/>
          <w:sz w:val="24"/>
          <w:szCs w:val="24"/>
        </w:rPr>
        <w:t>serviciile de pază și protecție;</w:t>
      </w:r>
    </w:p>
    <w:p w:rsidR="001E49B6" w:rsidRDefault="00FB3C7F" w:rsidP="0077464B">
      <w:pPr>
        <w:ind w:firstLine="708"/>
        <w:jc w:val="both"/>
        <w:rPr>
          <w:rFonts w:ascii="Trebuchet MS" w:hAnsi="Trebuchet MS"/>
          <w:sz w:val="24"/>
          <w:szCs w:val="24"/>
        </w:rPr>
      </w:pPr>
      <w:r w:rsidRPr="00FB3C7F">
        <w:rPr>
          <w:rFonts w:ascii="Trebuchet MS" w:hAnsi="Trebuchet MS"/>
          <w:b/>
          <w:sz w:val="24"/>
          <w:szCs w:val="24"/>
        </w:rPr>
        <w:t>e)</w:t>
      </w:r>
      <w:r>
        <w:rPr>
          <w:rFonts w:ascii="Trebuchet MS" w:hAnsi="Trebuchet MS"/>
          <w:sz w:val="24"/>
          <w:szCs w:val="24"/>
        </w:rPr>
        <w:t xml:space="preserve"> </w:t>
      </w:r>
      <w:r w:rsidR="001E49B6">
        <w:rPr>
          <w:rFonts w:ascii="Trebuchet MS" w:hAnsi="Trebuchet MS"/>
          <w:sz w:val="24"/>
          <w:szCs w:val="24"/>
        </w:rPr>
        <w:t>serviciile pentru situații de urgență de interes național și local;</w:t>
      </w:r>
    </w:p>
    <w:p w:rsidR="001E49B6" w:rsidRDefault="00FB3C7F" w:rsidP="0077464B">
      <w:pPr>
        <w:ind w:firstLine="708"/>
        <w:jc w:val="both"/>
        <w:rPr>
          <w:rFonts w:ascii="Trebuchet MS" w:hAnsi="Trebuchet MS"/>
          <w:sz w:val="24"/>
          <w:szCs w:val="24"/>
        </w:rPr>
      </w:pPr>
      <w:r>
        <w:rPr>
          <w:rFonts w:ascii="Trebuchet MS" w:hAnsi="Trebuchet MS"/>
          <w:b/>
          <w:sz w:val="24"/>
          <w:szCs w:val="24"/>
        </w:rPr>
        <w:t>f</w:t>
      </w:r>
      <w:r w:rsidR="001E49B6" w:rsidRPr="001E49B6">
        <w:rPr>
          <w:rFonts w:ascii="Trebuchet MS" w:hAnsi="Trebuchet MS"/>
          <w:b/>
          <w:sz w:val="24"/>
          <w:szCs w:val="24"/>
        </w:rPr>
        <w:t>)</w:t>
      </w:r>
      <w:r w:rsidR="001E49B6">
        <w:rPr>
          <w:rFonts w:ascii="Trebuchet MS" w:hAnsi="Trebuchet MS"/>
          <w:sz w:val="24"/>
          <w:szCs w:val="24"/>
        </w:rPr>
        <w:t xml:space="preserve"> structurile implicate în implementarea proiectelor de investiții cu finanțare din fonduri externe nerambursabile;</w:t>
      </w:r>
    </w:p>
    <w:p w:rsidR="00966F3D" w:rsidRDefault="00966F3D" w:rsidP="0077464B">
      <w:pPr>
        <w:ind w:firstLine="708"/>
        <w:jc w:val="both"/>
        <w:rPr>
          <w:rFonts w:ascii="Trebuchet MS" w:hAnsi="Trebuchet MS"/>
          <w:sz w:val="24"/>
          <w:szCs w:val="24"/>
        </w:rPr>
      </w:pPr>
      <w:r w:rsidRPr="00706FB9">
        <w:rPr>
          <w:rFonts w:ascii="Trebuchet MS" w:hAnsi="Trebuchet MS"/>
          <w:b/>
          <w:sz w:val="24"/>
          <w:szCs w:val="24"/>
        </w:rPr>
        <w:t>g)</w:t>
      </w:r>
      <w:r>
        <w:rPr>
          <w:rFonts w:ascii="Trebuchet MS" w:hAnsi="Trebuchet MS"/>
          <w:sz w:val="24"/>
          <w:szCs w:val="24"/>
        </w:rPr>
        <w:t xml:space="preserve"> structurile de specialitate implicate în colectarea, încasarea, </w:t>
      </w:r>
      <w:r w:rsidR="00706FB9">
        <w:rPr>
          <w:rFonts w:ascii="Trebuchet MS" w:hAnsi="Trebuchet MS"/>
          <w:sz w:val="24"/>
          <w:szCs w:val="24"/>
        </w:rPr>
        <w:t>executarea silită, administrarea veniturilor bugetului de stat, bugetului asigurărilor sociale, bugetului fondului unic de asigurări de sănătate, bugetul fondului pentru șomaj, bugetele locale</w:t>
      </w:r>
      <w:r w:rsidR="00DC43DF">
        <w:rPr>
          <w:rFonts w:ascii="Trebuchet MS" w:hAnsi="Trebuchet MS"/>
          <w:sz w:val="24"/>
          <w:szCs w:val="24"/>
        </w:rPr>
        <w:t>, inclusiv în gestionarea cheltuielilor publice ale statului</w:t>
      </w:r>
      <w:r w:rsidR="00706FB9">
        <w:rPr>
          <w:rFonts w:ascii="Trebuchet MS" w:hAnsi="Trebuchet MS"/>
          <w:sz w:val="24"/>
          <w:szCs w:val="24"/>
        </w:rPr>
        <w:t>;</w:t>
      </w:r>
    </w:p>
    <w:p w:rsidR="001E49B6" w:rsidRPr="00F35349" w:rsidRDefault="00706FB9" w:rsidP="0077464B">
      <w:pPr>
        <w:ind w:firstLine="708"/>
        <w:jc w:val="both"/>
        <w:rPr>
          <w:rFonts w:ascii="Trebuchet MS" w:hAnsi="Trebuchet MS"/>
          <w:sz w:val="24"/>
          <w:szCs w:val="24"/>
        </w:rPr>
      </w:pPr>
      <w:r>
        <w:rPr>
          <w:rFonts w:ascii="Trebuchet MS" w:hAnsi="Trebuchet MS"/>
          <w:b/>
          <w:sz w:val="24"/>
          <w:szCs w:val="24"/>
        </w:rPr>
        <w:t>h</w:t>
      </w:r>
      <w:r w:rsidR="001E49B6" w:rsidRPr="001E49B6">
        <w:rPr>
          <w:rFonts w:ascii="Trebuchet MS" w:hAnsi="Trebuchet MS"/>
          <w:b/>
          <w:sz w:val="24"/>
          <w:szCs w:val="24"/>
        </w:rPr>
        <w:t>)</w:t>
      </w:r>
      <w:r w:rsidR="001E49B6">
        <w:rPr>
          <w:rFonts w:ascii="Trebuchet MS" w:hAnsi="Trebuchet MS"/>
          <w:sz w:val="24"/>
          <w:szCs w:val="24"/>
        </w:rPr>
        <w:t xml:space="preserve"> alte situații aprobate prin memorandum de către Guvernul României;</w:t>
      </w:r>
    </w:p>
    <w:p w:rsidR="00F35349" w:rsidRDefault="001E49B6" w:rsidP="0077464B">
      <w:pPr>
        <w:ind w:firstLine="708"/>
        <w:jc w:val="both"/>
        <w:rPr>
          <w:rFonts w:ascii="Trebuchet MS" w:hAnsi="Trebuchet MS"/>
          <w:sz w:val="24"/>
          <w:szCs w:val="24"/>
        </w:rPr>
      </w:pPr>
      <w:r>
        <w:rPr>
          <w:rFonts w:ascii="Trebuchet MS" w:hAnsi="Trebuchet MS"/>
          <w:b/>
          <w:sz w:val="24"/>
          <w:szCs w:val="24"/>
        </w:rPr>
        <w:t>(4</w:t>
      </w:r>
      <w:r w:rsidR="00F35349" w:rsidRPr="00F35349">
        <w:rPr>
          <w:rFonts w:ascii="Trebuchet MS" w:hAnsi="Trebuchet MS"/>
          <w:b/>
          <w:sz w:val="24"/>
          <w:szCs w:val="24"/>
        </w:rPr>
        <w:t xml:space="preserve">) </w:t>
      </w:r>
      <w:r w:rsidR="00F35349">
        <w:rPr>
          <w:rFonts w:ascii="Trebuchet MS" w:hAnsi="Trebuchet MS"/>
          <w:sz w:val="24"/>
          <w:szCs w:val="24"/>
        </w:rPr>
        <w:t xml:space="preserve">Conducătorii entităților publice menționate la alin.(2) au obligația ca până cel târziu la data de 31 decembrie 2023 să aprobe măsurile legale ce se impun în </w:t>
      </w:r>
      <w:r w:rsidR="00F35349">
        <w:rPr>
          <w:rFonts w:ascii="Trebuchet MS" w:hAnsi="Trebuchet MS"/>
          <w:sz w:val="24"/>
          <w:szCs w:val="24"/>
        </w:rPr>
        <w:lastRenderedPageBreak/>
        <w:t xml:space="preserve">ceea ce privește structurile organizatorice </w:t>
      </w:r>
      <w:r>
        <w:rPr>
          <w:rFonts w:ascii="Trebuchet MS" w:hAnsi="Trebuchet MS"/>
          <w:sz w:val="24"/>
          <w:szCs w:val="24"/>
        </w:rPr>
        <w:t>de sub coordonarea</w:t>
      </w:r>
      <w:r w:rsidR="0078542F">
        <w:rPr>
          <w:rFonts w:ascii="Trebuchet MS" w:hAnsi="Trebuchet MS"/>
          <w:sz w:val="24"/>
          <w:szCs w:val="24"/>
        </w:rPr>
        <w:t xml:space="preserve"> </w:t>
      </w:r>
      <w:r>
        <w:rPr>
          <w:rFonts w:ascii="Trebuchet MS" w:hAnsi="Trebuchet MS"/>
          <w:sz w:val="24"/>
          <w:szCs w:val="24"/>
        </w:rPr>
        <w:t>/subordonarea</w:t>
      </w:r>
      <w:r w:rsidR="0078542F">
        <w:rPr>
          <w:rFonts w:ascii="Trebuchet MS" w:hAnsi="Trebuchet MS"/>
          <w:sz w:val="24"/>
          <w:szCs w:val="24"/>
        </w:rPr>
        <w:t xml:space="preserve"> </w:t>
      </w:r>
      <w:r>
        <w:rPr>
          <w:rFonts w:ascii="Trebuchet MS" w:hAnsi="Trebuchet MS"/>
          <w:sz w:val="24"/>
          <w:szCs w:val="24"/>
        </w:rPr>
        <w:t xml:space="preserve">/autoritatea acestora </w:t>
      </w:r>
      <w:r w:rsidR="00F35349">
        <w:rPr>
          <w:rFonts w:ascii="Trebuchet MS" w:hAnsi="Trebuchet MS"/>
          <w:sz w:val="24"/>
          <w:szCs w:val="24"/>
        </w:rPr>
        <w:t>respectiv să aprobe în condițiile legii</w:t>
      </w:r>
      <w:r>
        <w:rPr>
          <w:rFonts w:ascii="Trebuchet MS" w:hAnsi="Trebuchet MS"/>
          <w:sz w:val="24"/>
          <w:szCs w:val="24"/>
        </w:rPr>
        <w:t xml:space="preserve"> reducerea numărului total de personal,</w:t>
      </w:r>
      <w:r w:rsidR="00F35349">
        <w:rPr>
          <w:rFonts w:ascii="Trebuchet MS" w:hAnsi="Trebuchet MS"/>
          <w:sz w:val="24"/>
          <w:szCs w:val="24"/>
        </w:rPr>
        <w:t xml:space="preserve"> organigrama, statul de funcții, regulamentele de organizare și funcționare ca urmare </w:t>
      </w:r>
      <w:r>
        <w:rPr>
          <w:rFonts w:ascii="Trebuchet MS" w:hAnsi="Trebuchet MS"/>
          <w:sz w:val="24"/>
          <w:szCs w:val="24"/>
        </w:rPr>
        <w:t>aplicării prevederilor alin.(1);</w:t>
      </w:r>
    </w:p>
    <w:p w:rsidR="001E49B6" w:rsidRDefault="001E49B6" w:rsidP="0077464B">
      <w:pPr>
        <w:ind w:firstLine="708"/>
        <w:jc w:val="both"/>
        <w:rPr>
          <w:rFonts w:ascii="Trebuchet MS" w:hAnsi="Trebuchet MS"/>
          <w:sz w:val="24"/>
          <w:szCs w:val="24"/>
        </w:rPr>
      </w:pPr>
      <w:r w:rsidRPr="001E49B6">
        <w:rPr>
          <w:rFonts w:ascii="Trebuchet MS" w:hAnsi="Trebuchet MS"/>
          <w:b/>
          <w:sz w:val="24"/>
          <w:szCs w:val="24"/>
        </w:rPr>
        <w:t>(5)</w:t>
      </w:r>
      <w:r>
        <w:rPr>
          <w:rFonts w:ascii="Trebuchet MS" w:hAnsi="Trebuchet MS"/>
          <w:sz w:val="24"/>
          <w:szCs w:val="24"/>
        </w:rPr>
        <w:t xml:space="preserve"> Personalul cu funcții de conducere eliberat din funcție ca urmare a </w:t>
      </w:r>
      <w:r w:rsidR="0078542F">
        <w:rPr>
          <w:rFonts w:ascii="Trebuchet MS" w:hAnsi="Trebuchet MS"/>
          <w:sz w:val="24"/>
          <w:szCs w:val="24"/>
        </w:rPr>
        <w:t>reorganizări activității entităților prevăzute la alin.(2) beneficiază de drepturile prevăzute de lege inclusiv de asigurarea unui post de execuție în cadrul entităților unde acesta și-a desfășurat activitatea</w:t>
      </w:r>
      <w:r w:rsidR="00DC43DF">
        <w:rPr>
          <w:rFonts w:ascii="Trebuchet MS" w:hAnsi="Trebuchet MS"/>
          <w:sz w:val="24"/>
          <w:szCs w:val="24"/>
        </w:rPr>
        <w:t>. Cu posturile ocupate ca urmare a reorganizării funcțiilor de conducere rezultate din aplicarea alin.(1) se suplimentează numărul de posturi total al entităților publice doar în situația în care la nivelul entității publice nu există posturi vacante</w:t>
      </w:r>
      <w:r w:rsidR="0078542F">
        <w:rPr>
          <w:rFonts w:ascii="Trebuchet MS" w:hAnsi="Trebuchet MS"/>
          <w:sz w:val="24"/>
          <w:szCs w:val="24"/>
        </w:rPr>
        <w:t>;</w:t>
      </w:r>
    </w:p>
    <w:p w:rsidR="00966F3D" w:rsidRDefault="00966F3D" w:rsidP="0077464B">
      <w:pPr>
        <w:ind w:firstLine="708"/>
        <w:jc w:val="both"/>
        <w:rPr>
          <w:rFonts w:ascii="Trebuchet MS" w:hAnsi="Trebuchet MS"/>
          <w:sz w:val="24"/>
          <w:szCs w:val="24"/>
        </w:rPr>
      </w:pPr>
      <w:r w:rsidRPr="00966F3D">
        <w:rPr>
          <w:rFonts w:ascii="Trebuchet MS" w:hAnsi="Trebuchet MS"/>
          <w:b/>
          <w:sz w:val="24"/>
          <w:szCs w:val="24"/>
        </w:rPr>
        <w:t>(6)</w:t>
      </w:r>
      <w:r>
        <w:rPr>
          <w:rFonts w:ascii="Trebuchet MS" w:hAnsi="Trebuchet MS"/>
          <w:sz w:val="24"/>
          <w:szCs w:val="24"/>
        </w:rPr>
        <w:t xml:space="preserve"> Nu intră sub incidența prevederilor alin.(1) următoarele categorii de posturi:</w:t>
      </w:r>
    </w:p>
    <w:p w:rsidR="00706FB9" w:rsidRDefault="00966F3D" w:rsidP="0077464B">
      <w:pPr>
        <w:ind w:firstLine="708"/>
        <w:jc w:val="both"/>
        <w:rPr>
          <w:rFonts w:ascii="Trebuchet MS" w:hAnsi="Trebuchet MS"/>
          <w:sz w:val="24"/>
          <w:szCs w:val="24"/>
        </w:rPr>
      </w:pPr>
      <w:r w:rsidRPr="00966F3D">
        <w:rPr>
          <w:rFonts w:ascii="Trebuchet MS" w:hAnsi="Trebuchet MS"/>
          <w:b/>
          <w:sz w:val="24"/>
          <w:szCs w:val="24"/>
        </w:rPr>
        <w:t>a)</w:t>
      </w:r>
      <w:r>
        <w:rPr>
          <w:rFonts w:ascii="Trebuchet MS" w:hAnsi="Trebuchet MS"/>
          <w:sz w:val="24"/>
          <w:szCs w:val="24"/>
        </w:rPr>
        <w:t xml:space="preserve"> posturile temporar-vacante pentru care titularii de post au raporturile de</w:t>
      </w:r>
      <w:r w:rsidR="00706FB9">
        <w:rPr>
          <w:rFonts w:ascii="Trebuchet MS" w:hAnsi="Trebuchet MS"/>
          <w:sz w:val="24"/>
          <w:szCs w:val="24"/>
        </w:rPr>
        <w:t xml:space="preserve"> serviciu suspendate sau după caz contractele individuale de muncă suspendate;</w:t>
      </w:r>
    </w:p>
    <w:p w:rsidR="00706FB9" w:rsidRDefault="00706FB9" w:rsidP="0077464B">
      <w:pPr>
        <w:ind w:firstLine="708"/>
        <w:jc w:val="both"/>
        <w:rPr>
          <w:rFonts w:ascii="Trebuchet MS" w:hAnsi="Trebuchet MS"/>
          <w:sz w:val="24"/>
          <w:szCs w:val="24"/>
        </w:rPr>
      </w:pPr>
      <w:r w:rsidRPr="00706FB9">
        <w:rPr>
          <w:rFonts w:ascii="Trebuchet MS" w:hAnsi="Trebuchet MS"/>
          <w:b/>
          <w:sz w:val="24"/>
          <w:szCs w:val="24"/>
        </w:rPr>
        <w:t>b)</w:t>
      </w:r>
      <w:r>
        <w:rPr>
          <w:rFonts w:ascii="Trebuchet MS" w:hAnsi="Trebuchet MS"/>
          <w:sz w:val="24"/>
          <w:szCs w:val="24"/>
        </w:rPr>
        <w:t xml:space="preserve"> posturile pentru care s-a aprobat prin memorandum în Guvernul României organizarea de concursuri pentru ocuparea acestora;</w:t>
      </w:r>
    </w:p>
    <w:p w:rsidR="00966F3D" w:rsidRDefault="00706FB9" w:rsidP="0077464B">
      <w:pPr>
        <w:ind w:firstLine="708"/>
        <w:jc w:val="both"/>
        <w:rPr>
          <w:rFonts w:ascii="Trebuchet MS" w:hAnsi="Trebuchet MS"/>
          <w:sz w:val="24"/>
          <w:szCs w:val="24"/>
        </w:rPr>
      </w:pPr>
      <w:r w:rsidRPr="00706FB9">
        <w:rPr>
          <w:rFonts w:ascii="Trebuchet MS" w:hAnsi="Trebuchet MS"/>
          <w:b/>
          <w:sz w:val="24"/>
          <w:szCs w:val="24"/>
        </w:rPr>
        <w:t>c)</w:t>
      </w:r>
      <w:r>
        <w:rPr>
          <w:rFonts w:ascii="Trebuchet MS" w:hAnsi="Trebuchet MS"/>
          <w:sz w:val="24"/>
          <w:szCs w:val="24"/>
        </w:rPr>
        <w:t xml:space="preserve"> posturile pentru care sunt în curs de desfășurare procedurile de concurs proba scrisă sau interviu;</w:t>
      </w:r>
    </w:p>
    <w:p w:rsidR="00706FB9" w:rsidRDefault="00706FB9" w:rsidP="0077464B">
      <w:pPr>
        <w:ind w:firstLine="708"/>
        <w:jc w:val="both"/>
        <w:rPr>
          <w:rFonts w:ascii="Trebuchet MS" w:hAnsi="Trebuchet MS"/>
          <w:sz w:val="24"/>
          <w:szCs w:val="24"/>
        </w:rPr>
      </w:pPr>
      <w:r w:rsidRPr="00706FB9">
        <w:rPr>
          <w:rFonts w:ascii="Trebuchet MS" w:hAnsi="Trebuchet MS"/>
          <w:b/>
          <w:sz w:val="24"/>
          <w:szCs w:val="24"/>
        </w:rPr>
        <w:t xml:space="preserve">d) </w:t>
      </w:r>
      <w:r>
        <w:rPr>
          <w:rFonts w:ascii="Trebuchet MS" w:hAnsi="Trebuchet MS"/>
          <w:sz w:val="24"/>
          <w:szCs w:val="24"/>
        </w:rPr>
        <w:t>posturile pentru care sunt afișate rezultatele concursurilor organizate;</w:t>
      </w:r>
    </w:p>
    <w:p w:rsidR="00DC43DF" w:rsidRPr="00706FB9" w:rsidRDefault="00DC43DF" w:rsidP="0077464B">
      <w:pPr>
        <w:ind w:firstLine="708"/>
        <w:jc w:val="both"/>
        <w:rPr>
          <w:rFonts w:ascii="Trebuchet MS" w:hAnsi="Trebuchet MS"/>
          <w:sz w:val="24"/>
          <w:szCs w:val="24"/>
        </w:rPr>
      </w:pPr>
      <w:r w:rsidRPr="00DC43DF">
        <w:rPr>
          <w:rFonts w:ascii="Trebuchet MS" w:hAnsi="Trebuchet MS"/>
          <w:b/>
          <w:sz w:val="24"/>
          <w:szCs w:val="24"/>
        </w:rPr>
        <w:t>e)</w:t>
      </w:r>
      <w:r>
        <w:rPr>
          <w:rFonts w:ascii="Trebuchet MS" w:hAnsi="Trebuchet MS"/>
          <w:sz w:val="24"/>
          <w:szCs w:val="24"/>
        </w:rPr>
        <w:t xml:space="preserve"> posturile temporar vacante prin detașare/delegare potrivit legii;</w:t>
      </w:r>
    </w:p>
    <w:p w:rsidR="004D14FC" w:rsidRPr="006B00BE" w:rsidRDefault="0078542F" w:rsidP="0078542F">
      <w:pPr>
        <w:jc w:val="both"/>
        <w:rPr>
          <w:rFonts w:ascii="Trebuchet MS" w:hAnsi="Trebuchet MS"/>
          <w:b/>
          <w:sz w:val="24"/>
          <w:szCs w:val="24"/>
        </w:rPr>
      </w:pPr>
      <w:r>
        <w:rPr>
          <w:rFonts w:ascii="Trebuchet MS" w:hAnsi="Trebuchet MS"/>
          <w:sz w:val="24"/>
          <w:szCs w:val="24"/>
        </w:rPr>
        <w:tab/>
      </w:r>
      <w:r w:rsidRPr="0078542F">
        <w:rPr>
          <w:rFonts w:ascii="Trebuchet MS" w:hAnsi="Trebuchet MS"/>
          <w:b/>
          <w:sz w:val="24"/>
          <w:szCs w:val="24"/>
        </w:rPr>
        <w:t xml:space="preserve">Art. VII </w:t>
      </w:r>
      <w:r w:rsidR="006B00BE">
        <w:rPr>
          <w:rFonts w:ascii="Trebuchet MS" w:hAnsi="Trebuchet MS"/>
          <w:b/>
          <w:sz w:val="24"/>
          <w:szCs w:val="24"/>
        </w:rPr>
        <w:t xml:space="preserve">1. </w:t>
      </w:r>
      <w:r>
        <w:rPr>
          <w:rFonts w:ascii="Trebuchet MS" w:hAnsi="Trebuchet MS"/>
          <w:b/>
          <w:sz w:val="24"/>
          <w:szCs w:val="24"/>
        </w:rPr>
        <w:t xml:space="preserve">(1) </w:t>
      </w:r>
      <w:r>
        <w:rPr>
          <w:rFonts w:ascii="Trebuchet MS" w:hAnsi="Trebuchet MS"/>
          <w:sz w:val="24"/>
          <w:szCs w:val="24"/>
        </w:rPr>
        <w:t xml:space="preserve">Începând cu data de 1 septembrie 2023 prevederile art.390, alin.(1), lit.h) </w:t>
      </w:r>
      <w:r w:rsidR="006B00BE">
        <w:rPr>
          <w:rFonts w:ascii="Trebuchet MS" w:hAnsi="Trebuchet MS"/>
          <w:sz w:val="24"/>
          <w:szCs w:val="24"/>
        </w:rPr>
        <w:t xml:space="preserve">din OUG 57/2019 privind Codul Administrativ publicată în Monitorul Oficial al României nr.555 din 03 iulie 2019 </w:t>
      </w:r>
      <w:r>
        <w:rPr>
          <w:rFonts w:ascii="Trebuchet MS" w:hAnsi="Trebuchet MS"/>
          <w:sz w:val="24"/>
          <w:szCs w:val="24"/>
        </w:rPr>
        <w:t>se abrogă;</w:t>
      </w:r>
    </w:p>
    <w:p w:rsidR="00964CE6" w:rsidRDefault="0078542F" w:rsidP="0078542F">
      <w:pPr>
        <w:jc w:val="both"/>
        <w:rPr>
          <w:rFonts w:ascii="Trebuchet MS" w:hAnsi="Trebuchet MS"/>
          <w:sz w:val="24"/>
          <w:szCs w:val="24"/>
        </w:rPr>
      </w:pPr>
      <w:r>
        <w:rPr>
          <w:rFonts w:ascii="Trebuchet MS" w:hAnsi="Trebuchet MS"/>
          <w:sz w:val="24"/>
          <w:szCs w:val="24"/>
        </w:rPr>
        <w:tab/>
      </w:r>
      <w:r w:rsidRPr="00964CE6">
        <w:rPr>
          <w:rFonts w:ascii="Trebuchet MS" w:hAnsi="Trebuchet MS"/>
          <w:b/>
          <w:sz w:val="24"/>
          <w:szCs w:val="24"/>
        </w:rPr>
        <w:t>(2)</w:t>
      </w:r>
      <w:r>
        <w:rPr>
          <w:rFonts w:ascii="Trebuchet MS" w:hAnsi="Trebuchet MS"/>
          <w:sz w:val="24"/>
          <w:szCs w:val="24"/>
        </w:rPr>
        <w:t xml:space="preserve"> Personalul încadrat în funcția publică de șef birou beneficiază de toate drepturile legale</w:t>
      </w:r>
      <w:r w:rsidR="00964CE6">
        <w:rPr>
          <w:rFonts w:ascii="Trebuchet MS" w:hAnsi="Trebuchet MS"/>
          <w:sz w:val="24"/>
          <w:szCs w:val="24"/>
        </w:rPr>
        <w:t xml:space="preserve"> odată cu eliberarea din funcția publică</w:t>
      </w:r>
      <w:r>
        <w:rPr>
          <w:rFonts w:ascii="Trebuchet MS" w:hAnsi="Trebuchet MS"/>
          <w:sz w:val="24"/>
          <w:szCs w:val="24"/>
        </w:rPr>
        <w:t xml:space="preserve">, </w:t>
      </w:r>
      <w:r w:rsidR="00964CE6">
        <w:rPr>
          <w:rFonts w:ascii="Trebuchet MS" w:hAnsi="Trebuchet MS"/>
          <w:sz w:val="24"/>
          <w:szCs w:val="24"/>
        </w:rPr>
        <w:t>inclusiv prin ocuparea în condițiile legii a unei funcții publice de execuție corespunzătoare vechimii, experienței, studiilor de specialitate de comun acord cu conducerea entității publice din care face parte;</w:t>
      </w:r>
    </w:p>
    <w:p w:rsidR="0078542F" w:rsidRDefault="00964CE6" w:rsidP="0078542F">
      <w:pPr>
        <w:jc w:val="both"/>
        <w:rPr>
          <w:rFonts w:ascii="Trebuchet MS" w:hAnsi="Trebuchet MS"/>
          <w:sz w:val="24"/>
          <w:szCs w:val="24"/>
        </w:rPr>
      </w:pPr>
      <w:r>
        <w:rPr>
          <w:rFonts w:ascii="Trebuchet MS" w:hAnsi="Trebuchet MS"/>
          <w:sz w:val="24"/>
          <w:szCs w:val="24"/>
        </w:rPr>
        <w:tab/>
      </w:r>
      <w:r w:rsidRPr="00964CE6">
        <w:rPr>
          <w:rFonts w:ascii="Trebuchet MS" w:hAnsi="Trebuchet MS"/>
          <w:b/>
          <w:sz w:val="24"/>
          <w:szCs w:val="24"/>
        </w:rPr>
        <w:t>(3)</w:t>
      </w:r>
      <w:r>
        <w:rPr>
          <w:rFonts w:ascii="Trebuchet MS" w:hAnsi="Trebuchet MS"/>
          <w:sz w:val="24"/>
          <w:szCs w:val="24"/>
        </w:rPr>
        <w:t xml:space="preserve"> </w:t>
      </w:r>
      <w:r w:rsidR="002E43EC">
        <w:rPr>
          <w:rFonts w:ascii="Trebuchet MS" w:hAnsi="Trebuchet MS"/>
          <w:sz w:val="24"/>
          <w:szCs w:val="24"/>
        </w:rPr>
        <w:t xml:space="preserve">De la data desființării funcției publice de șef birou până la data aprobării noii organigrame </w:t>
      </w:r>
      <w:r w:rsidR="00DC43DF">
        <w:rPr>
          <w:rFonts w:ascii="Trebuchet MS" w:hAnsi="Trebuchet MS"/>
          <w:sz w:val="24"/>
          <w:szCs w:val="24"/>
        </w:rPr>
        <w:t xml:space="preserve">titularul de post </w:t>
      </w:r>
      <w:r w:rsidR="002E43EC">
        <w:rPr>
          <w:rFonts w:ascii="Trebuchet MS" w:hAnsi="Trebuchet MS"/>
          <w:sz w:val="24"/>
          <w:szCs w:val="24"/>
        </w:rPr>
        <w:t>va ocupa funcția publică de șef birou interimar beneficiind de drepturile salariale în vigoare pentru funcția publică de șef birou</w:t>
      </w:r>
      <w:r>
        <w:rPr>
          <w:rFonts w:ascii="Trebuchet MS" w:hAnsi="Trebuchet MS"/>
          <w:sz w:val="24"/>
          <w:szCs w:val="24"/>
        </w:rPr>
        <w:t>;</w:t>
      </w:r>
    </w:p>
    <w:p w:rsidR="00964CE6" w:rsidRPr="0078542F" w:rsidRDefault="00964CE6" w:rsidP="002E43EC">
      <w:pPr>
        <w:jc w:val="both"/>
        <w:rPr>
          <w:rFonts w:ascii="Trebuchet MS" w:hAnsi="Trebuchet MS"/>
          <w:sz w:val="24"/>
          <w:szCs w:val="24"/>
        </w:rPr>
      </w:pPr>
      <w:r>
        <w:rPr>
          <w:rFonts w:ascii="Trebuchet MS" w:hAnsi="Trebuchet MS"/>
          <w:sz w:val="24"/>
          <w:szCs w:val="24"/>
        </w:rPr>
        <w:tab/>
      </w:r>
      <w:r w:rsidR="002E43EC" w:rsidRPr="002E43EC">
        <w:rPr>
          <w:rFonts w:ascii="Trebuchet MS" w:hAnsi="Trebuchet MS"/>
          <w:b/>
          <w:sz w:val="24"/>
          <w:szCs w:val="24"/>
        </w:rPr>
        <w:t>(4)</w:t>
      </w:r>
      <w:r w:rsidR="002E43EC">
        <w:rPr>
          <w:rFonts w:ascii="Trebuchet MS" w:hAnsi="Trebuchet MS"/>
          <w:sz w:val="24"/>
          <w:szCs w:val="24"/>
        </w:rPr>
        <w:t xml:space="preserve"> </w:t>
      </w:r>
      <w:r>
        <w:rPr>
          <w:rFonts w:ascii="Trebuchet MS" w:hAnsi="Trebuchet MS"/>
          <w:sz w:val="24"/>
          <w:szCs w:val="24"/>
        </w:rPr>
        <w:t xml:space="preserve">Odată cu desființarea funcției publice de șef birou se desființează și structurile </w:t>
      </w:r>
      <w:r w:rsidR="002E43EC">
        <w:rPr>
          <w:rFonts w:ascii="Trebuchet MS" w:hAnsi="Trebuchet MS"/>
          <w:sz w:val="24"/>
          <w:szCs w:val="24"/>
        </w:rPr>
        <w:t xml:space="preserve">organizatorice care funcționează ca birouri. Acestea funcționează în regim provizoriu până la data aprobării noii organigrame și exercită cu respectarea legii aceleași atribuții prevăzute de regulamentele de organizare și funcționare și de fișa postului. Personalul angajat în cadrul acestor structuri își păstrează drepturile salariale în vigoare la data desființării structurilor organizatorice de birouri. </w:t>
      </w:r>
      <w:r w:rsidR="00351B70">
        <w:rPr>
          <w:rFonts w:ascii="Trebuchet MS" w:hAnsi="Trebuchet MS"/>
          <w:sz w:val="24"/>
          <w:szCs w:val="24"/>
        </w:rPr>
        <w:t>Personalul încadrat în cadrul birourilor urmează să fie preluat în alte structuri organizatorice odată cu aprobarea noilor organigrame.</w:t>
      </w:r>
    </w:p>
    <w:p w:rsidR="0074235F" w:rsidRDefault="002E43EC" w:rsidP="0077464B">
      <w:pPr>
        <w:ind w:firstLine="708"/>
        <w:jc w:val="both"/>
        <w:rPr>
          <w:rFonts w:ascii="Trebuchet MS" w:hAnsi="Trebuchet MS"/>
          <w:sz w:val="24"/>
          <w:szCs w:val="24"/>
        </w:rPr>
      </w:pPr>
      <w:r w:rsidRPr="00073F91">
        <w:rPr>
          <w:rFonts w:ascii="Trebuchet MS" w:hAnsi="Trebuchet MS"/>
          <w:b/>
          <w:sz w:val="24"/>
          <w:szCs w:val="24"/>
        </w:rPr>
        <w:t>(5)</w:t>
      </w:r>
      <w:r>
        <w:rPr>
          <w:rFonts w:ascii="Trebuchet MS" w:hAnsi="Trebuchet MS"/>
          <w:sz w:val="24"/>
          <w:szCs w:val="24"/>
        </w:rPr>
        <w:t xml:space="preserve"> Conducătorii entităților ale căror structur</w:t>
      </w:r>
      <w:r w:rsidR="00073F91">
        <w:rPr>
          <w:rFonts w:ascii="Trebuchet MS" w:hAnsi="Trebuchet MS"/>
          <w:sz w:val="24"/>
          <w:szCs w:val="24"/>
        </w:rPr>
        <w:t>i organizatorice organizate ca birouri se desființează au obligația de a aproba numărul de personal, organigrama și Regulamentul de Organizare și Funcționare până cel târziu la data de 31 decembrie 2023;</w:t>
      </w:r>
    </w:p>
    <w:p w:rsidR="006B00BE" w:rsidRDefault="006B00BE" w:rsidP="0077464B">
      <w:pPr>
        <w:ind w:firstLine="708"/>
        <w:jc w:val="both"/>
        <w:rPr>
          <w:rFonts w:ascii="Trebuchet MS" w:hAnsi="Trebuchet MS"/>
          <w:sz w:val="24"/>
          <w:szCs w:val="24"/>
        </w:rPr>
      </w:pPr>
      <w:r w:rsidRPr="006B00BE">
        <w:rPr>
          <w:rFonts w:ascii="Trebuchet MS" w:hAnsi="Trebuchet MS"/>
          <w:b/>
          <w:sz w:val="24"/>
          <w:szCs w:val="24"/>
        </w:rPr>
        <w:t>2.</w:t>
      </w:r>
      <w:r>
        <w:rPr>
          <w:rFonts w:ascii="Trebuchet MS" w:hAnsi="Trebuchet MS"/>
          <w:sz w:val="24"/>
          <w:szCs w:val="24"/>
        </w:rPr>
        <w:t xml:space="preserve"> Art.468, alin.(2) lit.a)</w:t>
      </w:r>
      <w:r w:rsidRPr="006B00BE">
        <w:rPr>
          <w:rFonts w:ascii="Trebuchet MS" w:hAnsi="Trebuchet MS"/>
          <w:sz w:val="24"/>
          <w:szCs w:val="24"/>
        </w:rPr>
        <w:t xml:space="preserve"> </w:t>
      </w:r>
      <w:r>
        <w:rPr>
          <w:rFonts w:ascii="Trebuchet MS" w:hAnsi="Trebuchet MS"/>
          <w:sz w:val="24"/>
          <w:szCs w:val="24"/>
        </w:rPr>
        <w:t>din OUG nr.57/2019 privind Codul Administrativ publicată în Monitorul Oficial al României nr.555 din 03 iulie 2019 se modifică și va avea următorul cuprins:</w:t>
      </w:r>
    </w:p>
    <w:p w:rsidR="006B00BE" w:rsidRDefault="006B00BE" w:rsidP="0077464B">
      <w:pPr>
        <w:ind w:firstLine="708"/>
        <w:jc w:val="both"/>
        <w:rPr>
          <w:rFonts w:ascii="Trebuchet MS" w:hAnsi="Trebuchet MS"/>
          <w:sz w:val="24"/>
          <w:szCs w:val="24"/>
        </w:rPr>
      </w:pPr>
      <w:r w:rsidRPr="006B00BE">
        <w:rPr>
          <w:rFonts w:ascii="Trebuchet MS" w:hAnsi="Trebuchet MS"/>
          <w:b/>
          <w:sz w:val="24"/>
          <w:szCs w:val="24"/>
        </w:rPr>
        <w:t>a)</w:t>
      </w:r>
      <w:r>
        <w:rPr>
          <w:rFonts w:ascii="Trebuchet MS" w:hAnsi="Trebuchet MS"/>
          <w:sz w:val="24"/>
          <w:szCs w:val="24"/>
        </w:rPr>
        <w:t xml:space="preserve"> </w:t>
      </w:r>
      <w:r w:rsidRPr="006B00BE">
        <w:rPr>
          <w:rFonts w:ascii="Trebuchet MS" w:hAnsi="Trebuchet MS"/>
          <w:sz w:val="24"/>
          <w:szCs w:val="24"/>
        </w:rPr>
        <w:t>5 ani în specialitatea studiilor necesare exercitării funcției publice, pentru ocuparea funcțiilor publice de conducere de șef serviciu și secretar general al comunei, precum și a funcțiilor publice specifice echivalente acestora;</w:t>
      </w:r>
    </w:p>
    <w:p w:rsidR="00073F91" w:rsidRDefault="006B00BE" w:rsidP="0077464B">
      <w:pPr>
        <w:ind w:firstLine="708"/>
        <w:jc w:val="both"/>
        <w:rPr>
          <w:rFonts w:ascii="Trebuchet MS" w:hAnsi="Trebuchet MS"/>
          <w:sz w:val="24"/>
          <w:szCs w:val="24"/>
        </w:rPr>
      </w:pPr>
      <w:r w:rsidRPr="006B00BE">
        <w:rPr>
          <w:rFonts w:ascii="Trebuchet MS" w:hAnsi="Trebuchet MS"/>
          <w:b/>
          <w:sz w:val="24"/>
          <w:szCs w:val="24"/>
        </w:rPr>
        <w:lastRenderedPageBreak/>
        <w:t xml:space="preserve">Art. VIII </w:t>
      </w:r>
      <w:r>
        <w:rPr>
          <w:rFonts w:ascii="Trebuchet MS" w:hAnsi="Trebuchet MS"/>
          <w:b/>
          <w:sz w:val="24"/>
          <w:szCs w:val="24"/>
        </w:rPr>
        <w:t xml:space="preserve">1. </w:t>
      </w:r>
      <w:r>
        <w:rPr>
          <w:rFonts w:ascii="Trebuchet MS" w:hAnsi="Trebuchet MS"/>
          <w:sz w:val="24"/>
          <w:szCs w:val="24"/>
        </w:rPr>
        <w:t>Art.391, alin.(3) din OUG nr.</w:t>
      </w:r>
      <w:r w:rsidRPr="006B00BE">
        <w:rPr>
          <w:rFonts w:ascii="Trebuchet MS" w:hAnsi="Trebuchet MS"/>
          <w:sz w:val="24"/>
          <w:szCs w:val="24"/>
        </w:rPr>
        <w:t xml:space="preserve"> </w:t>
      </w:r>
      <w:r>
        <w:rPr>
          <w:rFonts w:ascii="Trebuchet MS" w:hAnsi="Trebuchet MS"/>
          <w:sz w:val="24"/>
          <w:szCs w:val="24"/>
        </w:rPr>
        <w:t>nr.57/2019 privind Codul Administrativ publicată în Monitorul Oficial al României nr.555 din 03 iulie 2019 se modifică și va avea următorul cuprins:</w:t>
      </w:r>
    </w:p>
    <w:p w:rsidR="0087260E" w:rsidRDefault="006B00BE" w:rsidP="0077464B">
      <w:pPr>
        <w:ind w:firstLine="708"/>
        <w:jc w:val="both"/>
        <w:rPr>
          <w:rFonts w:ascii="Trebuchet MS" w:hAnsi="Trebuchet MS"/>
          <w:sz w:val="24"/>
          <w:szCs w:val="24"/>
        </w:rPr>
      </w:pPr>
      <w:r w:rsidRPr="0087260E">
        <w:rPr>
          <w:rFonts w:ascii="Trebuchet MS" w:hAnsi="Trebuchet MS"/>
          <w:b/>
          <w:sz w:val="24"/>
          <w:szCs w:val="24"/>
        </w:rPr>
        <w:t>(3)</w:t>
      </w:r>
      <w:r>
        <w:rPr>
          <w:rFonts w:ascii="Trebuchet MS" w:hAnsi="Trebuchet MS"/>
          <w:sz w:val="24"/>
          <w:szCs w:val="24"/>
        </w:rPr>
        <w:t xml:space="preserve"> </w:t>
      </w:r>
      <w:r w:rsidRPr="006B00BE">
        <w:rPr>
          <w:rFonts w:ascii="Trebuchet MS" w:hAnsi="Trebuchet MS"/>
          <w:sz w:val="24"/>
          <w:szCs w:val="24"/>
        </w:rPr>
        <w:t>Structura organizatorică a autorităților și instituțiilor publice trebuie să respecte următoarele cerințe:</w:t>
      </w:r>
    </w:p>
    <w:p w:rsidR="0087260E" w:rsidRDefault="0087260E" w:rsidP="0077464B">
      <w:pPr>
        <w:ind w:firstLine="708"/>
        <w:jc w:val="both"/>
        <w:rPr>
          <w:rFonts w:ascii="Trebuchet MS" w:hAnsi="Trebuchet MS"/>
          <w:sz w:val="24"/>
          <w:szCs w:val="24"/>
        </w:rPr>
      </w:pPr>
      <w:r w:rsidRPr="0087260E">
        <w:rPr>
          <w:rFonts w:ascii="Trebuchet MS" w:hAnsi="Trebuchet MS"/>
          <w:b/>
          <w:sz w:val="24"/>
          <w:szCs w:val="24"/>
        </w:rPr>
        <w:t>a</w:t>
      </w:r>
      <w:r w:rsidR="006B00BE" w:rsidRPr="0087260E">
        <w:rPr>
          <w:rFonts w:ascii="Trebuchet MS" w:hAnsi="Trebuchet MS"/>
          <w:b/>
          <w:sz w:val="24"/>
          <w:szCs w:val="24"/>
        </w:rPr>
        <w:t>)</w:t>
      </w:r>
      <w:r w:rsidR="006B00BE" w:rsidRPr="006B00BE">
        <w:rPr>
          <w:rFonts w:ascii="Trebuchet MS" w:hAnsi="Trebuchet MS"/>
          <w:sz w:val="24"/>
          <w:szCs w:val="24"/>
        </w:rPr>
        <w:t xml:space="preserve"> pentru constituirea unui serviciu este necesar un număr de minimum </w:t>
      </w:r>
      <w:r>
        <w:rPr>
          <w:rFonts w:ascii="Trebuchet MS" w:hAnsi="Trebuchet MS"/>
          <w:sz w:val="24"/>
          <w:szCs w:val="24"/>
        </w:rPr>
        <w:t>10</w:t>
      </w:r>
      <w:r w:rsidR="006B00BE" w:rsidRPr="006B00BE">
        <w:rPr>
          <w:rFonts w:ascii="Trebuchet MS" w:hAnsi="Trebuchet MS"/>
          <w:sz w:val="24"/>
          <w:szCs w:val="24"/>
        </w:rPr>
        <w:t xml:space="preserve"> posturi de execuție;</w:t>
      </w:r>
    </w:p>
    <w:p w:rsidR="0087260E" w:rsidRDefault="0087260E" w:rsidP="0077464B">
      <w:pPr>
        <w:ind w:firstLine="708"/>
        <w:jc w:val="both"/>
        <w:rPr>
          <w:rFonts w:ascii="Trebuchet MS" w:hAnsi="Trebuchet MS"/>
          <w:sz w:val="24"/>
          <w:szCs w:val="24"/>
        </w:rPr>
      </w:pPr>
      <w:r w:rsidRPr="0087260E">
        <w:rPr>
          <w:rFonts w:ascii="Trebuchet MS" w:hAnsi="Trebuchet MS"/>
          <w:b/>
          <w:sz w:val="24"/>
          <w:szCs w:val="24"/>
        </w:rPr>
        <w:t>b</w:t>
      </w:r>
      <w:r w:rsidR="006B00BE" w:rsidRPr="0087260E">
        <w:rPr>
          <w:rFonts w:ascii="Trebuchet MS" w:hAnsi="Trebuchet MS"/>
          <w:b/>
          <w:sz w:val="24"/>
          <w:szCs w:val="24"/>
        </w:rPr>
        <w:t>)</w:t>
      </w:r>
      <w:r w:rsidR="006B00BE" w:rsidRPr="006B00BE">
        <w:rPr>
          <w:rFonts w:ascii="Trebuchet MS" w:hAnsi="Trebuchet MS"/>
          <w:sz w:val="24"/>
          <w:szCs w:val="24"/>
        </w:rPr>
        <w:t xml:space="preserve"> pentru constituirea unei direcții este necesar un număr de minimum </w:t>
      </w:r>
      <w:r>
        <w:rPr>
          <w:rFonts w:ascii="Trebuchet MS" w:hAnsi="Trebuchet MS"/>
          <w:sz w:val="24"/>
          <w:szCs w:val="24"/>
        </w:rPr>
        <w:t>20</w:t>
      </w:r>
      <w:r w:rsidR="006B00BE" w:rsidRPr="006B00BE">
        <w:rPr>
          <w:rFonts w:ascii="Trebuchet MS" w:hAnsi="Trebuchet MS"/>
          <w:sz w:val="24"/>
          <w:szCs w:val="24"/>
        </w:rPr>
        <w:t xml:space="preserve"> posturi de execuție;</w:t>
      </w:r>
    </w:p>
    <w:p w:rsidR="006B00BE" w:rsidRDefault="0087260E" w:rsidP="0077464B">
      <w:pPr>
        <w:ind w:firstLine="708"/>
        <w:jc w:val="both"/>
        <w:rPr>
          <w:rFonts w:ascii="Trebuchet MS" w:hAnsi="Trebuchet MS"/>
          <w:sz w:val="24"/>
          <w:szCs w:val="24"/>
        </w:rPr>
      </w:pPr>
      <w:r w:rsidRPr="0087260E">
        <w:rPr>
          <w:rFonts w:ascii="Trebuchet MS" w:hAnsi="Trebuchet MS"/>
          <w:b/>
          <w:sz w:val="24"/>
          <w:szCs w:val="24"/>
        </w:rPr>
        <w:t>c</w:t>
      </w:r>
      <w:r w:rsidR="006B00BE" w:rsidRPr="0087260E">
        <w:rPr>
          <w:rFonts w:ascii="Trebuchet MS" w:hAnsi="Trebuchet MS"/>
          <w:b/>
          <w:sz w:val="24"/>
          <w:szCs w:val="24"/>
        </w:rPr>
        <w:t>)</w:t>
      </w:r>
      <w:r w:rsidR="006B00BE" w:rsidRPr="006B00BE">
        <w:rPr>
          <w:rFonts w:ascii="Trebuchet MS" w:hAnsi="Trebuchet MS"/>
          <w:sz w:val="24"/>
          <w:szCs w:val="24"/>
        </w:rPr>
        <w:t xml:space="preserve"> pentru constituirea unei direcții generale este necesar un număr </w:t>
      </w:r>
      <w:r>
        <w:rPr>
          <w:rFonts w:ascii="Trebuchet MS" w:hAnsi="Trebuchet MS"/>
          <w:sz w:val="24"/>
          <w:szCs w:val="24"/>
        </w:rPr>
        <w:t>de minimum 40</w:t>
      </w:r>
      <w:r w:rsidR="006B00BE" w:rsidRPr="006B00BE">
        <w:rPr>
          <w:rFonts w:ascii="Trebuchet MS" w:hAnsi="Trebuchet MS"/>
          <w:sz w:val="24"/>
          <w:szCs w:val="24"/>
        </w:rPr>
        <w:t xml:space="preserve"> de posturi de execuție.</w:t>
      </w:r>
    </w:p>
    <w:p w:rsidR="0087260E" w:rsidRDefault="0087260E" w:rsidP="0077464B">
      <w:pPr>
        <w:ind w:firstLine="708"/>
        <w:jc w:val="both"/>
        <w:rPr>
          <w:rFonts w:ascii="Trebuchet MS" w:hAnsi="Trebuchet MS"/>
          <w:sz w:val="24"/>
          <w:szCs w:val="24"/>
        </w:rPr>
      </w:pPr>
      <w:r w:rsidRPr="0087260E">
        <w:rPr>
          <w:rFonts w:ascii="Trebuchet MS" w:hAnsi="Trebuchet MS"/>
          <w:b/>
          <w:sz w:val="24"/>
          <w:szCs w:val="24"/>
        </w:rPr>
        <w:t xml:space="preserve">2. (1) </w:t>
      </w:r>
      <w:r>
        <w:rPr>
          <w:rFonts w:ascii="Trebuchet MS" w:hAnsi="Trebuchet MS"/>
          <w:sz w:val="24"/>
          <w:szCs w:val="24"/>
        </w:rPr>
        <w:t xml:space="preserve">Funcționarii publici încadrați pe funcțiile publice de șef serviciu, director, director adjunct, director executiv, director executiv adjunct, director general, director general adjunct care nu mai îndeplinesc condițiile </w:t>
      </w:r>
      <w:r w:rsidR="00DC43DF">
        <w:rPr>
          <w:rFonts w:ascii="Trebuchet MS" w:hAnsi="Trebuchet MS"/>
          <w:sz w:val="24"/>
          <w:szCs w:val="24"/>
        </w:rPr>
        <w:t xml:space="preserve">privind normativul de personal </w:t>
      </w:r>
      <w:r>
        <w:rPr>
          <w:rFonts w:ascii="Trebuchet MS" w:hAnsi="Trebuchet MS"/>
          <w:sz w:val="24"/>
          <w:szCs w:val="24"/>
        </w:rPr>
        <w:t xml:space="preserve">pentru a ocupa funcția publică ca urmare a faptului că structurile organizatorice pe care le au în subordine/coordonare nu au încadrat număr de personal </w:t>
      </w:r>
      <w:r w:rsidR="00DC43DF">
        <w:rPr>
          <w:rFonts w:ascii="Trebuchet MS" w:hAnsi="Trebuchet MS"/>
          <w:sz w:val="24"/>
          <w:szCs w:val="24"/>
        </w:rPr>
        <w:t xml:space="preserve">necesar </w:t>
      </w:r>
      <w:r>
        <w:rPr>
          <w:rFonts w:ascii="Trebuchet MS" w:hAnsi="Trebuchet MS"/>
          <w:sz w:val="24"/>
          <w:szCs w:val="24"/>
        </w:rPr>
        <w:t>în conformitate cu prevederile art.391, alin.(3) din OUG nr.</w:t>
      </w:r>
      <w:r w:rsidRPr="006B00BE">
        <w:rPr>
          <w:rFonts w:ascii="Trebuchet MS" w:hAnsi="Trebuchet MS"/>
          <w:sz w:val="24"/>
          <w:szCs w:val="24"/>
        </w:rPr>
        <w:t xml:space="preserve"> </w:t>
      </w:r>
      <w:r>
        <w:rPr>
          <w:rFonts w:ascii="Trebuchet MS" w:hAnsi="Trebuchet MS"/>
          <w:sz w:val="24"/>
          <w:szCs w:val="24"/>
        </w:rPr>
        <w:t>nr.57/2019 privind Codul Administrativ vor ocupa funcțiile publice de șef serviciu interimar, director interimar, director adjunct interimar, director executiv interimar, director executiv adjunct interimar, director general</w:t>
      </w:r>
      <w:r w:rsidR="00A219B9">
        <w:rPr>
          <w:rFonts w:ascii="Trebuchet MS" w:hAnsi="Trebuchet MS"/>
          <w:sz w:val="24"/>
          <w:szCs w:val="24"/>
        </w:rPr>
        <w:t xml:space="preserve"> interimar</w:t>
      </w:r>
      <w:r>
        <w:rPr>
          <w:rFonts w:ascii="Trebuchet MS" w:hAnsi="Trebuchet MS"/>
          <w:sz w:val="24"/>
          <w:szCs w:val="24"/>
        </w:rPr>
        <w:t>, director general adjunct</w:t>
      </w:r>
      <w:r w:rsidR="00A219B9">
        <w:rPr>
          <w:rFonts w:ascii="Trebuchet MS" w:hAnsi="Trebuchet MS"/>
          <w:sz w:val="24"/>
          <w:szCs w:val="24"/>
        </w:rPr>
        <w:t xml:space="preserve"> interimar până la data aprobării noi organigrame, beneficiind de drepturile salariale în vigoare pe care aceștia le ocupă;</w:t>
      </w:r>
    </w:p>
    <w:p w:rsidR="00A219B9" w:rsidRDefault="00A219B9" w:rsidP="0077464B">
      <w:pPr>
        <w:ind w:firstLine="708"/>
        <w:jc w:val="both"/>
        <w:rPr>
          <w:rFonts w:ascii="Trebuchet MS" w:hAnsi="Trebuchet MS"/>
          <w:sz w:val="24"/>
          <w:szCs w:val="24"/>
        </w:rPr>
      </w:pPr>
      <w:r w:rsidRPr="00A219B9">
        <w:rPr>
          <w:rFonts w:ascii="Trebuchet MS" w:hAnsi="Trebuchet MS"/>
          <w:b/>
          <w:sz w:val="24"/>
          <w:szCs w:val="24"/>
        </w:rPr>
        <w:t>(2)</w:t>
      </w:r>
      <w:r>
        <w:rPr>
          <w:rFonts w:ascii="Trebuchet MS" w:hAnsi="Trebuchet MS"/>
          <w:sz w:val="24"/>
          <w:szCs w:val="24"/>
        </w:rPr>
        <w:t xml:space="preserve"> Dacă odată cu aprobarea noi organigrame funcțiile publice de conducere prevăzute la alin.(1) se desființează funcționarii publici beneficiază de toate drepturile prevăzute de lege ca urmare a reorganizării inclusiv prin ocuparea în condițiile legii a unei funcții publice de execuție corespunzătoare vechimii, experienței, studiilor de specialitate de comun acord cu conducerea entității publice din care face parte;</w:t>
      </w:r>
    </w:p>
    <w:p w:rsidR="00A219B9" w:rsidRDefault="00A219B9" w:rsidP="0077464B">
      <w:pPr>
        <w:ind w:firstLine="708"/>
        <w:jc w:val="both"/>
        <w:rPr>
          <w:rFonts w:ascii="Trebuchet MS" w:hAnsi="Trebuchet MS"/>
          <w:sz w:val="24"/>
          <w:szCs w:val="24"/>
        </w:rPr>
      </w:pPr>
      <w:r w:rsidRPr="00A219B9">
        <w:rPr>
          <w:rFonts w:ascii="Trebuchet MS" w:hAnsi="Trebuchet MS"/>
          <w:b/>
          <w:sz w:val="24"/>
          <w:szCs w:val="24"/>
        </w:rPr>
        <w:t>(3)</w:t>
      </w:r>
      <w:r>
        <w:rPr>
          <w:rFonts w:ascii="Trebuchet MS" w:hAnsi="Trebuchet MS"/>
          <w:sz w:val="24"/>
          <w:szCs w:val="24"/>
        </w:rPr>
        <w:t xml:space="preserve"> Ocuparea funcțiilor publice de conducere rezultate din reorganizare</w:t>
      </w:r>
      <w:r w:rsidR="00351B70">
        <w:rPr>
          <w:rFonts w:ascii="Trebuchet MS" w:hAnsi="Trebuchet MS"/>
          <w:sz w:val="24"/>
          <w:szCs w:val="24"/>
        </w:rPr>
        <w:t>a prevăzută la alin.(1) se face prin concurs pe baza unei metodologii aprobate de conducătorul entității publice;</w:t>
      </w:r>
      <w:r>
        <w:rPr>
          <w:rFonts w:ascii="Trebuchet MS" w:hAnsi="Trebuchet MS"/>
          <w:sz w:val="24"/>
          <w:szCs w:val="24"/>
        </w:rPr>
        <w:t xml:space="preserve"> </w:t>
      </w:r>
    </w:p>
    <w:p w:rsidR="00DC43DF" w:rsidRPr="00DC43DF" w:rsidRDefault="00351B70" w:rsidP="00351B70">
      <w:pPr>
        <w:ind w:firstLine="708"/>
        <w:jc w:val="both"/>
        <w:rPr>
          <w:rFonts w:ascii="Trebuchet MS" w:hAnsi="Trebuchet MS"/>
          <w:sz w:val="24"/>
          <w:szCs w:val="24"/>
        </w:rPr>
      </w:pPr>
      <w:r w:rsidRPr="00351B70">
        <w:rPr>
          <w:rFonts w:ascii="Trebuchet MS" w:hAnsi="Trebuchet MS"/>
          <w:b/>
          <w:sz w:val="24"/>
          <w:szCs w:val="24"/>
        </w:rPr>
        <w:t>(4)</w:t>
      </w:r>
      <w:r w:rsidR="00DC43DF">
        <w:rPr>
          <w:rFonts w:ascii="Trebuchet MS" w:hAnsi="Trebuchet MS"/>
          <w:b/>
          <w:sz w:val="24"/>
          <w:szCs w:val="24"/>
        </w:rPr>
        <w:t xml:space="preserve"> </w:t>
      </w:r>
      <w:r w:rsidR="00DC43DF">
        <w:rPr>
          <w:rFonts w:ascii="Trebuchet MS" w:hAnsi="Trebuchet MS"/>
          <w:sz w:val="24"/>
          <w:szCs w:val="24"/>
        </w:rPr>
        <w:t>Dacă în urma reorganizării entității publice ca urmare a creșterii normativului de personal o funcție publică de conducere superioară îndeplinește condițiile pentru o funcție publică de conducere inferioară decât cea deținută inițial</w:t>
      </w:r>
      <w:r w:rsidR="004B6342">
        <w:rPr>
          <w:rFonts w:ascii="Trebuchet MS" w:hAnsi="Trebuchet MS"/>
          <w:sz w:val="24"/>
          <w:szCs w:val="24"/>
        </w:rPr>
        <w:t xml:space="preserve">, cu acordul </w:t>
      </w:r>
      <w:r w:rsidR="00DC43DF">
        <w:rPr>
          <w:rFonts w:ascii="Trebuchet MS" w:hAnsi="Trebuchet MS"/>
          <w:sz w:val="24"/>
          <w:szCs w:val="24"/>
        </w:rPr>
        <w:t xml:space="preserve">funcționarului public în </w:t>
      </w:r>
      <w:r w:rsidR="004B6342">
        <w:rPr>
          <w:rFonts w:ascii="Trebuchet MS" w:hAnsi="Trebuchet MS"/>
          <w:sz w:val="24"/>
          <w:szCs w:val="24"/>
        </w:rPr>
        <w:t>cauză acesta poate ocupa funcția publică de nivel ierarhic inferior;</w:t>
      </w:r>
    </w:p>
    <w:p w:rsidR="00351B70" w:rsidRDefault="00351B70" w:rsidP="00351B70">
      <w:pPr>
        <w:ind w:firstLine="708"/>
        <w:jc w:val="both"/>
        <w:rPr>
          <w:rFonts w:ascii="Trebuchet MS" w:hAnsi="Trebuchet MS"/>
          <w:sz w:val="24"/>
          <w:szCs w:val="24"/>
        </w:rPr>
      </w:pPr>
      <w:r>
        <w:rPr>
          <w:rFonts w:ascii="Trebuchet MS" w:hAnsi="Trebuchet MS"/>
          <w:sz w:val="24"/>
          <w:szCs w:val="24"/>
        </w:rPr>
        <w:t xml:space="preserve"> </w:t>
      </w:r>
      <w:r w:rsidR="004B6342" w:rsidRPr="004B6342">
        <w:rPr>
          <w:rFonts w:ascii="Trebuchet MS" w:hAnsi="Trebuchet MS"/>
          <w:b/>
          <w:sz w:val="24"/>
          <w:szCs w:val="24"/>
        </w:rPr>
        <w:t>(5)</w:t>
      </w:r>
      <w:r w:rsidR="004B6342">
        <w:rPr>
          <w:rFonts w:ascii="Trebuchet MS" w:hAnsi="Trebuchet MS"/>
          <w:sz w:val="24"/>
          <w:szCs w:val="24"/>
        </w:rPr>
        <w:t xml:space="preserve"> </w:t>
      </w:r>
      <w:r>
        <w:rPr>
          <w:rFonts w:ascii="Trebuchet MS" w:hAnsi="Trebuchet MS"/>
          <w:sz w:val="24"/>
          <w:szCs w:val="24"/>
        </w:rPr>
        <w:t>Odată cu desființarea funcțiilor publice de conducere prevăzute la alin.(1) se desființează și structurile organizatorice pe care aceștia le coordonează respectiv serviciile, direcțiile sau după caz direcțiile generale. Aceste structuri organizatorice funcționează în regim provizoriu până la data aprobării noii organigrame și exercită cu respectarea legii aceleași atribuții prevăzute de regulamentele de organizare și funcționare și de fișa postului. Personalul angajat în cadrul acestor structuri își păstrează drepturile salariale în vigoare la data desființării structurilor organizatorice în care își desfășoară activitatea. Personalul încadrat în cadrul structurilor organizatorice care nu mai îndeplinesc normativele de personal urmează să fie preluat în alte structuri organizatorice odată cu aprobarea noilor organigrame.</w:t>
      </w:r>
    </w:p>
    <w:p w:rsidR="00351B70" w:rsidRDefault="004B6342" w:rsidP="00351B70">
      <w:pPr>
        <w:ind w:firstLine="708"/>
        <w:jc w:val="both"/>
        <w:rPr>
          <w:rFonts w:ascii="Trebuchet MS" w:hAnsi="Trebuchet MS"/>
          <w:sz w:val="24"/>
          <w:szCs w:val="24"/>
        </w:rPr>
      </w:pPr>
      <w:r>
        <w:rPr>
          <w:rFonts w:ascii="Trebuchet MS" w:hAnsi="Trebuchet MS"/>
          <w:b/>
          <w:sz w:val="24"/>
          <w:szCs w:val="24"/>
        </w:rPr>
        <w:t>(6</w:t>
      </w:r>
      <w:r w:rsidR="00351B70" w:rsidRPr="00351B70">
        <w:rPr>
          <w:rFonts w:ascii="Trebuchet MS" w:hAnsi="Trebuchet MS"/>
          <w:b/>
          <w:sz w:val="24"/>
          <w:szCs w:val="24"/>
        </w:rPr>
        <w:t>)</w:t>
      </w:r>
      <w:r w:rsidR="00351B70">
        <w:rPr>
          <w:rFonts w:ascii="Trebuchet MS" w:hAnsi="Trebuchet MS"/>
          <w:sz w:val="24"/>
          <w:szCs w:val="24"/>
        </w:rPr>
        <w:t xml:space="preserve"> Conducătorii entităților publice ale căror structuri organizatorice de tip serviciu, direcție, direcție generală se desființează ca urmare a faptului că nu mai îndeplinesc normativele de personal au obligația de a aproba noile organigrame, </w:t>
      </w:r>
      <w:r w:rsidR="00351B70">
        <w:rPr>
          <w:rFonts w:ascii="Trebuchet MS" w:hAnsi="Trebuchet MS"/>
          <w:sz w:val="24"/>
          <w:szCs w:val="24"/>
        </w:rPr>
        <w:lastRenderedPageBreak/>
        <w:t>regulamentele de organizare și funcționare și atribuțiile specifice fișei posturilor până cel târziu la data de 31 decembrie 2023;</w:t>
      </w:r>
    </w:p>
    <w:p w:rsidR="00BD7C1C" w:rsidRDefault="00BD7C1C" w:rsidP="00351B70">
      <w:pPr>
        <w:ind w:firstLine="708"/>
        <w:jc w:val="both"/>
        <w:rPr>
          <w:rFonts w:ascii="Trebuchet MS" w:hAnsi="Trebuchet MS"/>
          <w:sz w:val="24"/>
          <w:szCs w:val="24"/>
        </w:rPr>
      </w:pPr>
      <w:r w:rsidRPr="00BD7C1C">
        <w:rPr>
          <w:rFonts w:ascii="Trebuchet MS" w:hAnsi="Trebuchet MS"/>
          <w:b/>
          <w:sz w:val="24"/>
          <w:szCs w:val="24"/>
        </w:rPr>
        <w:t>Art. IX 1.</w:t>
      </w:r>
      <w:r>
        <w:rPr>
          <w:rFonts w:ascii="Trebuchet MS" w:hAnsi="Trebuchet MS"/>
          <w:sz w:val="24"/>
          <w:szCs w:val="24"/>
        </w:rPr>
        <w:t xml:space="preserve"> Alin (1) și (2) al articolului 391 din OUG nr.57/2019 privind Codul Administrativ se modifică și va avea următorul cuprins:</w:t>
      </w:r>
    </w:p>
    <w:p w:rsidR="00BD7C1C" w:rsidRDefault="00BD7C1C" w:rsidP="00351B70">
      <w:pPr>
        <w:ind w:firstLine="708"/>
        <w:jc w:val="both"/>
        <w:rPr>
          <w:rFonts w:ascii="Trebuchet MS" w:hAnsi="Trebuchet MS"/>
          <w:sz w:val="24"/>
          <w:szCs w:val="24"/>
        </w:rPr>
      </w:pPr>
      <w:r>
        <w:rPr>
          <w:rFonts w:ascii="Trebuchet MS" w:hAnsi="Trebuchet MS"/>
          <w:sz w:val="24"/>
          <w:szCs w:val="24"/>
        </w:rPr>
        <w:t xml:space="preserve"> </w:t>
      </w:r>
      <w:r w:rsidRPr="00BD7C1C">
        <w:rPr>
          <w:rFonts w:ascii="Trebuchet MS" w:hAnsi="Trebuchet MS"/>
          <w:b/>
          <w:sz w:val="24"/>
          <w:szCs w:val="24"/>
        </w:rPr>
        <w:t>(1)</w:t>
      </w:r>
      <w:r w:rsidRPr="00BD7C1C">
        <w:rPr>
          <w:rFonts w:ascii="Trebuchet MS" w:hAnsi="Trebuchet MS"/>
          <w:sz w:val="24"/>
          <w:szCs w:val="24"/>
        </w:rPr>
        <w:t xml:space="preserve"> Numărul total al funcțiilor publice de conducere din cadrul fiecărei autorități sau instituții publice, cu excepția funcțiilor publice de secretar general al unității/subdiviziunii administrativ-teritoriale, precum și a funcțiilor publice de conducere a căror ocupare se face prin detașare cu personal din cadrul instituțiilor din sectorul de apărare, ordine publică și siguranță națională, conform statelor de organizare aprobate, în condițiile legii, este de maximum </w:t>
      </w:r>
      <w:r>
        <w:rPr>
          <w:rFonts w:ascii="Trebuchet MS" w:hAnsi="Trebuchet MS"/>
          <w:sz w:val="24"/>
          <w:szCs w:val="24"/>
        </w:rPr>
        <w:t>8</w:t>
      </w:r>
      <w:r w:rsidRPr="00BD7C1C">
        <w:rPr>
          <w:rFonts w:ascii="Trebuchet MS" w:hAnsi="Trebuchet MS"/>
          <w:sz w:val="24"/>
          <w:szCs w:val="24"/>
        </w:rPr>
        <w:t>% din numărul total al posturilor aprobate.</w:t>
      </w:r>
    </w:p>
    <w:p w:rsidR="00BD7C1C" w:rsidRDefault="00BD7C1C" w:rsidP="00351B70">
      <w:pPr>
        <w:ind w:firstLine="708"/>
        <w:jc w:val="both"/>
        <w:rPr>
          <w:rFonts w:ascii="Trebuchet MS" w:hAnsi="Trebuchet MS"/>
          <w:sz w:val="24"/>
          <w:szCs w:val="24"/>
        </w:rPr>
      </w:pPr>
      <w:r w:rsidRPr="00BD7C1C">
        <w:rPr>
          <w:rFonts w:ascii="Trebuchet MS" w:hAnsi="Trebuchet MS"/>
          <w:b/>
          <w:sz w:val="24"/>
          <w:szCs w:val="24"/>
        </w:rPr>
        <w:t>(2)</w:t>
      </w:r>
      <w:r w:rsidRPr="00BD7C1C">
        <w:rPr>
          <w:rFonts w:ascii="Trebuchet MS" w:hAnsi="Trebuchet MS"/>
          <w:sz w:val="24"/>
          <w:szCs w:val="24"/>
        </w:rPr>
        <w:t xml:space="preserve"> Pentru determinarea numărului total al funcțiilor de conducere prin aplicarea cotei de </w:t>
      </w:r>
      <w:r>
        <w:rPr>
          <w:rFonts w:ascii="Trebuchet MS" w:hAnsi="Trebuchet MS"/>
          <w:sz w:val="24"/>
          <w:szCs w:val="24"/>
        </w:rPr>
        <w:t>8</w:t>
      </w:r>
      <w:r w:rsidRPr="00BD7C1C">
        <w:rPr>
          <w:rFonts w:ascii="Trebuchet MS" w:hAnsi="Trebuchet MS"/>
          <w:sz w:val="24"/>
          <w:szCs w:val="24"/>
        </w:rPr>
        <w:t>% prevăzută la alin. (1), se procedează după cum urmează:</w:t>
      </w:r>
    </w:p>
    <w:p w:rsidR="00BD7C1C" w:rsidRDefault="00BD7C1C" w:rsidP="00351B70">
      <w:pPr>
        <w:ind w:firstLine="708"/>
        <w:jc w:val="both"/>
        <w:rPr>
          <w:rFonts w:ascii="Trebuchet MS" w:hAnsi="Trebuchet MS"/>
          <w:sz w:val="24"/>
          <w:szCs w:val="24"/>
        </w:rPr>
      </w:pPr>
      <w:r w:rsidRPr="00BD7C1C">
        <w:rPr>
          <w:rFonts w:ascii="Trebuchet MS" w:hAnsi="Trebuchet MS"/>
          <w:b/>
          <w:sz w:val="24"/>
          <w:szCs w:val="24"/>
        </w:rPr>
        <w:t>a)</w:t>
      </w:r>
      <w:r w:rsidRPr="00BD7C1C">
        <w:rPr>
          <w:rFonts w:ascii="Trebuchet MS" w:hAnsi="Trebuchet MS"/>
          <w:sz w:val="24"/>
          <w:szCs w:val="24"/>
        </w:rPr>
        <w:t xml:space="preserve"> în cazul în care numărul rezultat este mai mic de unu, acesta se rotunjește la întreg;</w:t>
      </w:r>
    </w:p>
    <w:p w:rsidR="00351B70" w:rsidRPr="0078542F" w:rsidRDefault="00BD7C1C" w:rsidP="00351B70">
      <w:pPr>
        <w:ind w:firstLine="708"/>
        <w:jc w:val="both"/>
        <w:rPr>
          <w:rFonts w:ascii="Trebuchet MS" w:hAnsi="Trebuchet MS"/>
          <w:sz w:val="24"/>
          <w:szCs w:val="24"/>
        </w:rPr>
      </w:pPr>
      <w:r w:rsidRPr="00BD7C1C">
        <w:rPr>
          <w:rFonts w:ascii="Trebuchet MS" w:hAnsi="Trebuchet MS"/>
          <w:b/>
          <w:sz w:val="24"/>
          <w:szCs w:val="24"/>
        </w:rPr>
        <w:t>b)</w:t>
      </w:r>
      <w:r w:rsidRPr="00BD7C1C">
        <w:rPr>
          <w:rFonts w:ascii="Trebuchet MS" w:hAnsi="Trebuchet MS"/>
          <w:sz w:val="24"/>
          <w:szCs w:val="24"/>
        </w:rPr>
        <w:t xml:space="preserve"> în cazul în care numărul rezultat este mai mare de unu, acesta se rotunjește la numărul întreg imediat superior acestuia, dacă fracțiunea este mai mare de 0,50.</w:t>
      </w:r>
    </w:p>
    <w:p w:rsidR="00351B70" w:rsidRPr="0087260E" w:rsidRDefault="00BD7C1C" w:rsidP="0077464B">
      <w:pPr>
        <w:ind w:firstLine="708"/>
        <w:jc w:val="both"/>
        <w:rPr>
          <w:rFonts w:ascii="Trebuchet MS" w:hAnsi="Trebuchet MS"/>
          <w:sz w:val="24"/>
          <w:szCs w:val="24"/>
        </w:rPr>
      </w:pPr>
      <w:r w:rsidRPr="00963F1E">
        <w:rPr>
          <w:rFonts w:ascii="Trebuchet MS" w:hAnsi="Trebuchet MS"/>
          <w:b/>
          <w:sz w:val="24"/>
          <w:szCs w:val="24"/>
        </w:rPr>
        <w:t>Art. X</w:t>
      </w:r>
      <w:r>
        <w:rPr>
          <w:rFonts w:ascii="Trebuchet MS" w:hAnsi="Trebuchet MS"/>
          <w:sz w:val="24"/>
          <w:szCs w:val="24"/>
        </w:rPr>
        <w:t xml:space="preserve"> </w:t>
      </w:r>
      <w:r w:rsidR="00963F1E" w:rsidRPr="0088552A">
        <w:rPr>
          <w:rFonts w:ascii="Trebuchet MS" w:hAnsi="Trebuchet MS"/>
          <w:b/>
          <w:sz w:val="24"/>
          <w:szCs w:val="24"/>
        </w:rPr>
        <w:t>(1)</w:t>
      </w:r>
      <w:r w:rsidR="00963F1E">
        <w:rPr>
          <w:rFonts w:ascii="Trebuchet MS" w:hAnsi="Trebuchet MS"/>
          <w:sz w:val="24"/>
          <w:szCs w:val="24"/>
        </w:rPr>
        <w:t xml:space="preserve"> </w:t>
      </w:r>
      <w:r>
        <w:rPr>
          <w:rFonts w:ascii="Trebuchet MS" w:hAnsi="Trebuchet MS"/>
          <w:sz w:val="24"/>
          <w:szCs w:val="24"/>
        </w:rPr>
        <w:t xml:space="preserve">Numărul total de funcții de conducere pentru celelalte entități </w:t>
      </w:r>
      <w:r w:rsidR="00963F1E">
        <w:rPr>
          <w:rFonts w:ascii="Trebuchet MS" w:hAnsi="Trebuchet MS"/>
          <w:sz w:val="24"/>
          <w:szCs w:val="24"/>
        </w:rPr>
        <w:t xml:space="preserve">publice cărora nu li se aplică prevederile art.391, alin.(1) din OUG 57/2019 privind Codul Administrativ poate fi de maxim </w:t>
      </w:r>
      <w:r w:rsidR="004B6342">
        <w:rPr>
          <w:rFonts w:ascii="Trebuchet MS" w:hAnsi="Trebuchet MS"/>
          <w:sz w:val="24"/>
          <w:szCs w:val="24"/>
        </w:rPr>
        <w:t>10</w:t>
      </w:r>
      <w:r w:rsidR="00963F1E">
        <w:rPr>
          <w:rFonts w:ascii="Trebuchet MS" w:hAnsi="Trebuchet MS"/>
          <w:sz w:val="24"/>
          <w:szCs w:val="24"/>
        </w:rPr>
        <w:t>% din numărul total de posturi aprobate la nivelul entității publice;</w:t>
      </w:r>
    </w:p>
    <w:p w:rsidR="0088552A" w:rsidRDefault="0088552A" w:rsidP="0077464B">
      <w:pPr>
        <w:ind w:firstLine="708"/>
        <w:jc w:val="both"/>
        <w:rPr>
          <w:rFonts w:ascii="Trebuchet MS" w:hAnsi="Trebuchet MS"/>
          <w:sz w:val="24"/>
          <w:szCs w:val="24"/>
        </w:rPr>
      </w:pPr>
      <w:r w:rsidRPr="0088552A">
        <w:rPr>
          <w:rFonts w:ascii="Trebuchet MS" w:hAnsi="Trebuchet MS"/>
          <w:b/>
          <w:sz w:val="24"/>
          <w:szCs w:val="24"/>
        </w:rPr>
        <w:t>(2)</w:t>
      </w:r>
      <w:r>
        <w:rPr>
          <w:rFonts w:ascii="Trebuchet MS" w:hAnsi="Trebuchet MS"/>
          <w:sz w:val="24"/>
          <w:szCs w:val="24"/>
        </w:rPr>
        <w:t xml:space="preserve"> Prevederile alin.(1) sunt aplicabile începând cu data aprobării noilor organigrame, regulamente de organizare și funcționare și a altor măsuri necesare pentru punerea în aplicare a prevederilor alin.(1);</w:t>
      </w:r>
    </w:p>
    <w:p w:rsidR="006E3799" w:rsidRDefault="0088552A" w:rsidP="0077464B">
      <w:pPr>
        <w:ind w:firstLine="708"/>
        <w:jc w:val="both"/>
        <w:rPr>
          <w:rFonts w:ascii="Trebuchet MS" w:hAnsi="Trebuchet MS"/>
          <w:sz w:val="24"/>
          <w:szCs w:val="24"/>
        </w:rPr>
      </w:pPr>
      <w:r w:rsidRPr="0088552A">
        <w:rPr>
          <w:rFonts w:ascii="Trebuchet MS" w:hAnsi="Trebuchet MS"/>
          <w:b/>
          <w:sz w:val="24"/>
          <w:szCs w:val="24"/>
        </w:rPr>
        <w:t>(3)</w:t>
      </w:r>
      <w:r>
        <w:rPr>
          <w:rFonts w:ascii="Trebuchet MS" w:hAnsi="Trebuchet MS"/>
          <w:sz w:val="24"/>
          <w:szCs w:val="24"/>
        </w:rPr>
        <w:t xml:space="preserve"> Dacă din aplicarea prevederilor alin.(1)  </w:t>
      </w:r>
      <w:r w:rsidR="00F9499E">
        <w:rPr>
          <w:rFonts w:ascii="Trebuchet MS" w:hAnsi="Trebuchet MS"/>
          <w:sz w:val="24"/>
          <w:szCs w:val="24"/>
        </w:rPr>
        <w:t>rezultă că sunt afectate unul sau mai multe posturi de conducere ocuparea acestora ca urmare a reorganizării se va face pe bază de concurs potrivit unei metodologii aprobate de conducătorul entității publice;</w:t>
      </w:r>
    </w:p>
    <w:p w:rsidR="00F9499E" w:rsidRDefault="00F9499E" w:rsidP="0077464B">
      <w:pPr>
        <w:ind w:firstLine="708"/>
        <w:jc w:val="both"/>
        <w:rPr>
          <w:rFonts w:ascii="Trebuchet MS" w:hAnsi="Trebuchet MS"/>
          <w:sz w:val="24"/>
          <w:szCs w:val="24"/>
        </w:rPr>
      </w:pPr>
      <w:r w:rsidRPr="00F9499E">
        <w:rPr>
          <w:rFonts w:ascii="Trebuchet MS" w:hAnsi="Trebuchet MS"/>
          <w:b/>
          <w:sz w:val="24"/>
          <w:szCs w:val="24"/>
        </w:rPr>
        <w:t>(4)</w:t>
      </w:r>
      <w:r>
        <w:rPr>
          <w:rFonts w:ascii="Trebuchet MS" w:hAnsi="Trebuchet MS"/>
          <w:sz w:val="24"/>
          <w:szCs w:val="24"/>
        </w:rPr>
        <w:t xml:space="preserve"> Personalul cu funcții de conducere ale căror funcții de conducere sunt reorganizate ca urmare a aplicării prevederilor alin.(1) </w:t>
      </w:r>
      <w:r w:rsidR="00365080">
        <w:rPr>
          <w:rFonts w:ascii="Trebuchet MS" w:hAnsi="Trebuchet MS"/>
          <w:sz w:val="24"/>
          <w:szCs w:val="24"/>
        </w:rPr>
        <w:t>pot beneficia</w:t>
      </w:r>
      <w:r>
        <w:rPr>
          <w:rFonts w:ascii="Trebuchet MS" w:hAnsi="Trebuchet MS"/>
          <w:sz w:val="24"/>
          <w:szCs w:val="24"/>
        </w:rPr>
        <w:t xml:space="preserve"> de un post de execuție în cadrul entității publice în care își desfășoară activitatea corespunzător vechimii, experienței, studiilor de specialitate de comun acord cu conducerea entității publice din care acesta face parte;</w:t>
      </w:r>
    </w:p>
    <w:p w:rsidR="00365080" w:rsidRDefault="00365080" w:rsidP="0077464B">
      <w:pPr>
        <w:ind w:firstLine="708"/>
        <w:jc w:val="both"/>
        <w:rPr>
          <w:rFonts w:ascii="Trebuchet MS" w:hAnsi="Trebuchet MS"/>
          <w:sz w:val="24"/>
          <w:szCs w:val="24"/>
        </w:rPr>
      </w:pPr>
      <w:r w:rsidRPr="00365080">
        <w:rPr>
          <w:rFonts w:ascii="Trebuchet MS" w:hAnsi="Trebuchet MS"/>
          <w:b/>
          <w:sz w:val="24"/>
          <w:szCs w:val="24"/>
        </w:rPr>
        <w:t>Art. XI</w:t>
      </w:r>
      <w:r>
        <w:rPr>
          <w:rFonts w:ascii="Trebuchet MS" w:hAnsi="Trebuchet MS"/>
          <w:sz w:val="24"/>
          <w:szCs w:val="24"/>
        </w:rPr>
        <w:t xml:space="preserve"> </w:t>
      </w:r>
      <w:r w:rsidR="00B63567" w:rsidRPr="00B63567">
        <w:rPr>
          <w:rFonts w:ascii="Trebuchet MS" w:hAnsi="Trebuchet MS"/>
          <w:b/>
          <w:sz w:val="24"/>
          <w:szCs w:val="24"/>
        </w:rPr>
        <w:t>1.</w:t>
      </w:r>
      <w:r>
        <w:rPr>
          <w:rFonts w:ascii="Trebuchet MS" w:hAnsi="Trebuchet MS"/>
          <w:sz w:val="24"/>
          <w:szCs w:val="24"/>
        </w:rPr>
        <w:t>Alin.(2) al art.1 din OUG 8/2009 pentru acordarea voucherelor de vacanță cu modificările și completările ulterioare publicată în Monitorul Oficial al României nr. 110 din 24 februarie 2009 se modifică și se completează după cum urmează:</w:t>
      </w:r>
    </w:p>
    <w:p w:rsidR="00365080" w:rsidRDefault="00365080" w:rsidP="0077464B">
      <w:pPr>
        <w:ind w:firstLine="708"/>
        <w:jc w:val="both"/>
        <w:rPr>
          <w:rFonts w:ascii="Trebuchet MS" w:hAnsi="Trebuchet MS"/>
          <w:sz w:val="24"/>
          <w:szCs w:val="24"/>
        </w:rPr>
      </w:pPr>
      <w:r w:rsidRPr="00365080">
        <w:rPr>
          <w:rFonts w:ascii="Trebuchet MS" w:hAnsi="Trebuchet MS"/>
          <w:b/>
          <w:sz w:val="24"/>
          <w:szCs w:val="24"/>
        </w:rPr>
        <w:t>(2)</w:t>
      </w:r>
      <w:r w:rsidRPr="00365080">
        <w:rPr>
          <w:rFonts w:ascii="Trebuchet MS" w:hAnsi="Trebuchet MS"/>
          <w:sz w:val="24"/>
          <w:szCs w:val="24"/>
        </w:rPr>
        <w:t xml:space="preserve"> Instituțiile publice, astfel cum sunt definite la </w:t>
      </w:r>
      <w:hyperlink r:id="rId8" w:history="1">
        <w:r w:rsidRPr="00365080">
          <w:rPr>
            <w:rStyle w:val="Hyperlink"/>
            <w:rFonts w:ascii="Trebuchet MS" w:hAnsi="Trebuchet MS"/>
            <w:color w:val="000000" w:themeColor="text1"/>
            <w:sz w:val="24"/>
            <w:szCs w:val="24"/>
            <w:u w:val="none"/>
          </w:rPr>
          <w:t>art. 2 alin. (1) pct. 30 din Legea nr. 500/2002</w:t>
        </w:r>
      </w:hyperlink>
      <w:r w:rsidRPr="00365080">
        <w:rPr>
          <w:rFonts w:ascii="Trebuchet MS" w:hAnsi="Trebuchet MS"/>
          <w:sz w:val="24"/>
          <w:szCs w:val="24"/>
        </w:rPr>
        <w:t xml:space="preserve"> privind finanțele publice, cu modificările și completările ulterioare, și </w:t>
      </w:r>
      <w:r w:rsidRPr="00365080">
        <w:rPr>
          <w:rFonts w:ascii="Trebuchet MS" w:hAnsi="Trebuchet MS"/>
          <w:color w:val="000000" w:themeColor="text1"/>
          <w:sz w:val="24"/>
          <w:szCs w:val="24"/>
        </w:rPr>
        <w:t xml:space="preserve">la </w:t>
      </w:r>
      <w:hyperlink r:id="rId9" w:history="1">
        <w:r w:rsidRPr="00365080">
          <w:rPr>
            <w:rStyle w:val="Hyperlink"/>
            <w:rFonts w:ascii="Trebuchet MS" w:hAnsi="Trebuchet MS"/>
            <w:color w:val="000000" w:themeColor="text1"/>
            <w:sz w:val="24"/>
            <w:szCs w:val="24"/>
            <w:u w:val="none"/>
          </w:rPr>
          <w:t>art. 2 alin. (1) pct. 39 din Legea nr. 273/2006</w:t>
        </w:r>
      </w:hyperlink>
      <w:r w:rsidRPr="00365080">
        <w:rPr>
          <w:rFonts w:ascii="Trebuchet MS" w:hAnsi="Trebuchet MS"/>
          <w:sz w:val="24"/>
          <w:szCs w:val="24"/>
        </w:rPr>
        <w:t xml:space="preserve"> privind finanțele publice locale, cu modificările și completările ulterioare, indiferent de sistemul de finanțare și de subordonare, inclusiv activitățile finanțate integral din venituri proprii, înființate pe lângă instituțiile publice, acordă, anual, </w:t>
      </w:r>
      <w:r>
        <w:rPr>
          <w:rFonts w:ascii="Trebuchet MS" w:hAnsi="Trebuchet MS"/>
          <w:sz w:val="24"/>
          <w:szCs w:val="24"/>
        </w:rPr>
        <w:t>personalului încadrat care realizează venituri brute lunar din salariu de până la 10.000 lei inclusiv</w:t>
      </w:r>
      <w:r w:rsidR="00B63567">
        <w:rPr>
          <w:rFonts w:ascii="Trebuchet MS" w:hAnsi="Trebuchet MS"/>
          <w:sz w:val="24"/>
          <w:szCs w:val="24"/>
        </w:rPr>
        <w:t xml:space="preserve">, </w:t>
      </w:r>
      <w:r w:rsidRPr="00365080">
        <w:rPr>
          <w:rFonts w:ascii="Trebuchet MS" w:hAnsi="Trebuchet MS"/>
          <w:sz w:val="24"/>
          <w:szCs w:val="24"/>
        </w:rPr>
        <w:t xml:space="preserve">în perioada 1 ianuarie </w:t>
      </w:r>
      <w:r w:rsidR="004B6342">
        <w:rPr>
          <w:rFonts w:ascii="Trebuchet MS" w:hAnsi="Trebuchet MS"/>
          <w:sz w:val="24"/>
          <w:szCs w:val="24"/>
        </w:rPr>
        <w:t xml:space="preserve">2024 </w:t>
      </w:r>
      <w:r w:rsidRPr="00365080">
        <w:rPr>
          <w:rFonts w:ascii="Trebuchet MS" w:hAnsi="Trebuchet MS"/>
          <w:sz w:val="24"/>
          <w:szCs w:val="24"/>
        </w:rPr>
        <w:t xml:space="preserve">-31 decembrie 2026, vouchere de vacanță în cuantum </w:t>
      </w:r>
      <w:r w:rsidR="004B6342">
        <w:rPr>
          <w:rFonts w:ascii="Trebuchet MS" w:hAnsi="Trebuchet MS"/>
          <w:sz w:val="24"/>
          <w:szCs w:val="24"/>
        </w:rPr>
        <w:t>de 1.450 lei pentru un salariat</w:t>
      </w:r>
      <w:r w:rsidR="00B63567">
        <w:rPr>
          <w:rFonts w:ascii="Trebuchet MS" w:hAnsi="Trebuchet MS"/>
          <w:sz w:val="24"/>
          <w:szCs w:val="24"/>
        </w:rPr>
        <w:t>;</w:t>
      </w:r>
    </w:p>
    <w:p w:rsidR="00B63567" w:rsidRDefault="00B63567" w:rsidP="0077464B">
      <w:pPr>
        <w:ind w:firstLine="708"/>
        <w:jc w:val="both"/>
        <w:rPr>
          <w:rFonts w:ascii="Trebuchet MS" w:hAnsi="Trebuchet MS"/>
          <w:sz w:val="24"/>
          <w:szCs w:val="24"/>
        </w:rPr>
      </w:pPr>
      <w:r w:rsidRPr="00B0057A">
        <w:rPr>
          <w:rFonts w:ascii="Trebuchet MS" w:hAnsi="Trebuchet MS"/>
          <w:b/>
          <w:sz w:val="24"/>
          <w:szCs w:val="24"/>
        </w:rPr>
        <w:t>2.</w:t>
      </w:r>
      <w:r>
        <w:rPr>
          <w:rFonts w:ascii="Trebuchet MS" w:hAnsi="Trebuchet MS"/>
          <w:sz w:val="24"/>
          <w:szCs w:val="24"/>
        </w:rPr>
        <w:t xml:space="preserve"> Începând cu anul 2024 prevederile alin.(4), (5) și (6) ale art.</w:t>
      </w:r>
      <w:r w:rsidR="00B0057A">
        <w:rPr>
          <w:rFonts w:ascii="Trebuchet MS" w:hAnsi="Trebuchet MS"/>
          <w:sz w:val="24"/>
          <w:szCs w:val="24"/>
        </w:rPr>
        <w:t xml:space="preserve">26 din Legea 157/2017 privind salarizarea personalului finanțat din fonduri publice publicată în Monitorul Oficial al României nr. </w:t>
      </w:r>
      <w:r w:rsidR="00B0057A" w:rsidRPr="00B0057A">
        <w:rPr>
          <w:rFonts w:ascii="Trebuchet MS" w:hAnsi="Trebuchet MS"/>
          <w:sz w:val="24"/>
          <w:szCs w:val="24"/>
        </w:rPr>
        <w:t>492 din 28 iunie 2017</w:t>
      </w:r>
      <w:r w:rsidR="00B0057A">
        <w:rPr>
          <w:rFonts w:ascii="Trebuchet MS" w:hAnsi="Trebuchet MS"/>
          <w:sz w:val="24"/>
          <w:szCs w:val="24"/>
        </w:rPr>
        <w:t xml:space="preserve"> se suspendă pe perioada anului calendaristic 2024;</w:t>
      </w:r>
    </w:p>
    <w:p w:rsidR="00B0057A" w:rsidRDefault="00B63567" w:rsidP="00B0057A">
      <w:pPr>
        <w:ind w:firstLine="709"/>
        <w:jc w:val="both"/>
        <w:rPr>
          <w:rFonts w:ascii="Trebuchet MS" w:eastAsia="Calibri" w:hAnsi="Trebuchet MS"/>
          <w:b/>
          <w:bCs/>
          <w:sz w:val="24"/>
          <w:szCs w:val="24"/>
          <w:lang w:eastAsia="en-US"/>
        </w:rPr>
      </w:pPr>
      <w:r w:rsidRPr="00B0057A">
        <w:rPr>
          <w:rFonts w:ascii="Trebuchet MS" w:hAnsi="Trebuchet MS"/>
          <w:b/>
          <w:sz w:val="24"/>
          <w:szCs w:val="24"/>
        </w:rPr>
        <w:lastRenderedPageBreak/>
        <w:t xml:space="preserve">Art. XII </w:t>
      </w:r>
      <w:r w:rsidR="00B0057A" w:rsidRPr="00B0057A">
        <w:rPr>
          <w:rFonts w:ascii="Trebuchet MS" w:hAnsi="Trebuchet MS"/>
          <w:sz w:val="24"/>
          <w:szCs w:val="24"/>
        </w:rPr>
        <w:t xml:space="preserve">Alin.(1) al art.18 din </w:t>
      </w:r>
      <w:r w:rsidR="00DF2E32">
        <w:rPr>
          <w:rFonts w:ascii="Trebuchet MS" w:hAnsi="Trebuchet MS"/>
          <w:sz w:val="24"/>
          <w:szCs w:val="24"/>
        </w:rPr>
        <w:t>Legea 153</w:t>
      </w:r>
      <w:r w:rsidR="00B0057A" w:rsidRPr="00B0057A">
        <w:rPr>
          <w:rFonts w:ascii="Trebuchet MS" w:hAnsi="Trebuchet MS"/>
          <w:sz w:val="24"/>
          <w:szCs w:val="24"/>
        </w:rPr>
        <w:t xml:space="preserve">/2017 privind salarizarea personalului finanțat din fonduri publice publicată în Monitorul Oficial al României nr. 492 din 28 iunie 2017 </w:t>
      </w:r>
      <w:bookmarkStart w:id="0" w:name="_Hlk141448264"/>
      <w:r w:rsidR="00B0057A" w:rsidRPr="00B0057A">
        <w:rPr>
          <w:rFonts w:ascii="Trebuchet MS" w:hAnsi="Trebuchet MS"/>
          <w:sz w:val="24"/>
          <w:szCs w:val="24"/>
        </w:rPr>
        <w:t>se modifică și se completează după cum urmează:</w:t>
      </w:r>
      <w:r w:rsidRPr="00B63567">
        <w:rPr>
          <w:rFonts w:ascii="Trebuchet MS" w:eastAsia="Calibri" w:hAnsi="Trebuchet MS"/>
          <w:b/>
          <w:bCs/>
          <w:sz w:val="24"/>
          <w:szCs w:val="24"/>
          <w:lang w:eastAsia="en-US"/>
        </w:rPr>
        <w:t xml:space="preserve"> </w:t>
      </w:r>
      <w:bookmarkEnd w:id="0"/>
    </w:p>
    <w:p w:rsidR="00B63567" w:rsidRDefault="00B63567" w:rsidP="001030B5">
      <w:pPr>
        <w:ind w:firstLine="709"/>
        <w:jc w:val="both"/>
        <w:rPr>
          <w:rFonts w:ascii="Trebuchet MS" w:eastAsia="Calibri" w:hAnsi="Trebuchet MS"/>
          <w:sz w:val="24"/>
          <w:szCs w:val="24"/>
          <w:lang w:eastAsia="en-US"/>
        </w:rPr>
      </w:pPr>
      <w:r w:rsidRPr="00B63567">
        <w:rPr>
          <w:rFonts w:ascii="Trebuchet MS" w:eastAsia="Calibri" w:hAnsi="Trebuchet MS"/>
          <w:bCs/>
          <w:sz w:val="24"/>
          <w:szCs w:val="24"/>
          <w:lang w:eastAsia="en-US"/>
        </w:rPr>
        <w:t xml:space="preserve"> </w:t>
      </w:r>
      <w:bookmarkStart w:id="1" w:name="_Hlk141448364"/>
      <w:r w:rsidRPr="00B63567">
        <w:rPr>
          <w:rFonts w:ascii="Trebuchet MS" w:eastAsia="Calibri" w:hAnsi="Trebuchet MS"/>
          <w:b/>
          <w:bCs/>
          <w:sz w:val="24"/>
          <w:szCs w:val="24"/>
          <w:lang w:eastAsia="en-US"/>
        </w:rPr>
        <w:t>(1)</w:t>
      </w:r>
      <w:r w:rsidRPr="00B63567">
        <w:rPr>
          <w:rFonts w:ascii="Trebuchet MS" w:eastAsia="Calibri" w:hAnsi="Trebuchet MS"/>
          <w:sz w:val="24"/>
          <w:szCs w:val="24"/>
          <w:lang w:eastAsia="en-US"/>
        </w:rPr>
        <w:t xml:space="preserve"> Începând cu </w:t>
      </w:r>
      <w:r w:rsidR="004B6342">
        <w:rPr>
          <w:rFonts w:ascii="Trebuchet MS" w:eastAsia="Calibri" w:hAnsi="Trebuchet MS"/>
          <w:sz w:val="24"/>
          <w:szCs w:val="24"/>
          <w:lang w:eastAsia="en-US"/>
        </w:rPr>
        <w:t>1 ianuarie 2024</w:t>
      </w:r>
      <w:r w:rsidRPr="00B63567">
        <w:rPr>
          <w:rFonts w:ascii="Trebuchet MS" w:eastAsia="Calibri" w:hAnsi="Trebuchet MS"/>
          <w:sz w:val="24"/>
          <w:szCs w:val="24"/>
          <w:lang w:eastAsia="en-US"/>
        </w:rPr>
        <w:t xml:space="preserve">, ordonatorii de credite acordă obligatoriu, lunar, </w:t>
      </w:r>
      <w:r w:rsidR="001030B5">
        <w:rPr>
          <w:rFonts w:ascii="Trebuchet MS" w:eastAsia="Calibri" w:hAnsi="Trebuchet MS"/>
          <w:sz w:val="24"/>
          <w:szCs w:val="24"/>
          <w:lang w:eastAsia="en-US"/>
        </w:rPr>
        <w:t>pentru personalul încadrat ale căror venituri salariale brute lunar sunt sub 10.000 lei inclusiv, indemnizaț</w:t>
      </w:r>
      <w:r w:rsidRPr="00B63567">
        <w:rPr>
          <w:rFonts w:ascii="Trebuchet MS" w:eastAsia="Calibri" w:hAnsi="Trebuchet MS"/>
          <w:sz w:val="24"/>
          <w:szCs w:val="24"/>
          <w:lang w:eastAsia="en-US"/>
        </w:rPr>
        <w:t xml:space="preserve">ii de hrană la nivelul anual a două salarii de bază minime brute pe </w:t>
      </w:r>
      <w:r w:rsidR="001030B5">
        <w:rPr>
          <w:rFonts w:ascii="Trebuchet MS" w:eastAsia="Calibri" w:hAnsi="Trebuchet MS"/>
          <w:sz w:val="24"/>
          <w:szCs w:val="24"/>
          <w:lang w:eastAsia="en-US"/>
        </w:rPr>
        <w:t>ț</w:t>
      </w:r>
      <w:r w:rsidRPr="00B63567">
        <w:rPr>
          <w:rFonts w:ascii="Trebuchet MS" w:eastAsia="Calibri" w:hAnsi="Trebuchet MS"/>
          <w:sz w:val="24"/>
          <w:szCs w:val="24"/>
          <w:lang w:eastAsia="en-US"/>
        </w:rPr>
        <w:t>a</w:t>
      </w:r>
      <w:r w:rsidR="001030B5">
        <w:rPr>
          <w:rFonts w:ascii="Trebuchet MS" w:eastAsia="Calibri" w:hAnsi="Trebuchet MS"/>
          <w:sz w:val="24"/>
          <w:szCs w:val="24"/>
          <w:lang w:eastAsia="en-US"/>
        </w:rPr>
        <w:t>ră garantate în plată, cu excepț</w:t>
      </w:r>
      <w:r w:rsidRPr="00B63567">
        <w:rPr>
          <w:rFonts w:ascii="Trebuchet MS" w:eastAsia="Calibri" w:hAnsi="Trebuchet MS"/>
          <w:sz w:val="24"/>
          <w:szCs w:val="24"/>
          <w:lang w:eastAsia="en-US"/>
        </w:rPr>
        <w:t>ia person</w:t>
      </w:r>
      <w:r w:rsidR="001030B5">
        <w:rPr>
          <w:rFonts w:ascii="Trebuchet MS" w:eastAsia="Calibri" w:hAnsi="Trebuchet MS"/>
          <w:sz w:val="24"/>
          <w:szCs w:val="24"/>
          <w:lang w:eastAsia="en-US"/>
        </w:rPr>
        <w:t>alului Ministerului Apărării Naț</w:t>
      </w:r>
      <w:r w:rsidRPr="00B63567">
        <w:rPr>
          <w:rFonts w:ascii="Trebuchet MS" w:eastAsia="Calibri" w:hAnsi="Trebuchet MS"/>
          <w:sz w:val="24"/>
          <w:szCs w:val="24"/>
          <w:lang w:eastAsia="en-US"/>
        </w:rPr>
        <w:t>ionale, Ministerului Afaceri</w:t>
      </w:r>
      <w:r w:rsidR="001030B5">
        <w:rPr>
          <w:rFonts w:ascii="Trebuchet MS" w:eastAsia="Calibri" w:hAnsi="Trebuchet MS"/>
          <w:sz w:val="24"/>
          <w:szCs w:val="24"/>
          <w:lang w:eastAsia="en-US"/>
        </w:rPr>
        <w:t>lor Interne, Ministerului Justiției - Administrația Naț</w:t>
      </w:r>
      <w:r w:rsidRPr="00B63567">
        <w:rPr>
          <w:rFonts w:ascii="Trebuchet MS" w:eastAsia="Calibri" w:hAnsi="Trebuchet MS"/>
          <w:sz w:val="24"/>
          <w:szCs w:val="24"/>
          <w:lang w:eastAsia="en-US"/>
        </w:rPr>
        <w:t>ională a Penitenciarelo</w:t>
      </w:r>
      <w:r w:rsidR="001030B5">
        <w:rPr>
          <w:rFonts w:ascii="Trebuchet MS" w:eastAsia="Calibri" w:hAnsi="Trebuchet MS"/>
          <w:sz w:val="24"/>
          <w:szCs w:val="24"/>
          <w:lang w:eastAsia="en-US"/>
        </w:rPr>
        <w:t>r, Serviciului Român de Informații, Serviciului de Informaț</w:t>
      </w:r>
      <w:r w:rsidRPr="00B63567">
        <w:rPr>
          <w:rFonts w:ascii="Trebuchet MS" w:eastAsia="Calibri" w:hAnsi="Trebuchet MS"/>
          <w:sz w:val="24"/>
          <w:szCs w:val="24"/>
          <w:lang w:eastAsia="en-US"/>
        </w:rPr>
        <w:t>ii</w:t>
      </w:r>
      <w:r w:rsidR="001030B5">
        <w:rPr>
          <w:rFonts w:ascii="Trebuchet MS" w:eastAsia="Calibri" w:hAnsi="Trebuchet MS"/>
          <w:sz w:val="24"/>
          <w:szCs w:val="24"/>
          <w:lang w:eastAsia="en-US"/>
        </w:rPr>
        <w:t xml:space="preserve"> Externe, Serviciului de Protecție și Pază și Serviciului de Telecomunicații Speciale, precum ș</w:t>
      </w:r>
      <w:r w:rsidRPr="00B63567">
        <w:rPr>
          <w:rFonts w:ascii="Trebuchet MS" w:eastAsia="Calibri" w:hAnsi="Trebuchet MS"/>
          <w:sz w:val="24"/>
          <w:szCs w:val="24"/>
          <w:lang w:eastAsia="en-US"/>
        </w:rPr>
        <w:t>i a personalului</w:t>
      </w:r>
      <w:r w:rsidR="001030B5">
        <w:rPr>
          <w:rFonts w:ascii="Trebuchet MS" w:eastAsia="Calibri" w:hAnsi="Trebuchet MS"/>
          <w:sz w:val="24"/>
          <w:szCs w:val="24"/>
          <w:lang w:eastAsia="en-US"/>
        </w:rPr>
        <w:t xml:space="preserve"> poliț</w:t>
      </w:r>
      <w:r w:rsidRPr="00B63567">
        <w:rPr>
          <w:rFonts w:ascii="Trebuchet MS" w:eastAsia="Calibri" w:hAnsi="Trebuchet MS"/>
          <w:sz w:val="24"/>
          <w:szCs w:val="24"/>
          <w:lang w:eastAsia="en-US"/>
        </w:rPr>
        <w:t>iei locale care, potrivit legii, beneficiază de drept</w:t>
      </w:r>
      <w:r w:rsidR="001030B5">
        <w:rPr>
          <w:rFonts w:ascii="Trebuchet MS" w:eastAsia="Calibri" w:hAnsi="Trebuchet MS"/>
          <w:sz w:val="24"/>
          <w:szCs w:val="24"/>
          <w:lang w:eastAsia="en-US"/>
        </w:rPr>
        <w:t>uri de hrană în temeiul Ordonanț</w:t>
      </w:r>
      <w:r w:rsidRPr="00B63567">
        <w:rPr>
          <w:rFonts w:ascii="Trebuchet MS" w:eastAsia="Calibri" w:hAnsi="Trebuchet MS"/>
          <w:sz w:val="24"/>
          <w:szCs w:val="24"/>
          <w:lang w:eastAsia="en-US"/>
        </w:rPr>
        <w:t>ei Guvernului </w:t>
      </w:r>
      <w:hyperlink r:id="rId10" w:tgtFrame="_blank" w:history="1">
        <w:r w:rsidRPr="001030B5">
          <w:rPr>
            <w:rFonts w:ascii="Trebuchet MS" w:eastAsia="Calibri" w:hAnsi="Trebuchet MS"/>
            <w:color w:val="000000" w:themeColor="text1"/>
            <w:sz w:val="24"/>
            <w:szCs w:val="24"/>
            <w:lang w:eastAsia="en-US"/>
          </w:rPr>
          <w:t>nr. 26/1994</w:t>
        </w:r>
      </w:hyperlink>
      <w:r w:rsidRPr="00B63567">
        <w:rPr>
          <w:rFonts w:ascii="Trebuchet MS" w:eastAsia="Calibri" w:hAnsi="Trebuchet MS"/>
          <w:sz w:val="24"/>
          <w:szCs w:val="24"/>
          <w:lang w:eastAsia="en-US"/>
        </w:rPr>
        <w:t> privind drepturile de hrană, în timp de pace, ale personal</w:t>
      </w:r>
      <w:r w:rsidR="001030B5">
        <w:rPr>
          <w:rFonts w:ascii="Trebuchet MS" w:eastAsia="Calibri" w:hAnsi="Trebuchet MS"/>
          <w:sz w:val="24"/>
          <w:szCs w:val="24"/>
          <w:lang w:eastAsia="en-US"/>
        </w:rPr>
        <w:t>ului din sectorul de apărare națională, ordine publică și siguranț</w:t>
      </w:r>
      <w:r w:rsidRPr="00B63567">
        <w:rPr>
          <w:rFonts w:ascii="Trebuchet MS" w:eastAsia="Calibri" w:hAnsi="Trebuchet MS"/>
          <w:sz w:val="24"/>
          <w:szCs w:val="24"/>
          <w:lang w:eastAsia="en-US"/>
        </w:rPr>
        <w:t xml:space="preserve">ă </w:t>
      </w:r>
      <w:r w:rsidR="001030B5">
        <w:rPr>
          <w:rFonts w:ascii="Trebuchet MS" w:eastAsia="Calibri" w:hAnsi="Trebuchet MS"/>
          <w:sz w:val="24"/>
          <w:szCs w:val="24"/>
          <w:lang w:eastAsia="en-US"/>
        </w:rPr>
        <w:t>națională, republicată, cu modificările ș</w:t>
      </w:r>
      <w:r w:rsidRPr="00B63567">
        <w:rPr>
          <w:rFonts w:ascii="Trebuchet MS" w:eastAsia="Calibri" w:hAnsi="Trebuchet MS"/>
          <w:sz w:val="24"/>
          <w:szCs w:val="24"/>
          <w:lang w:eastAsia="en-US"/>
        </w:rPr>
        <w:t xml:space="preserve">i completările ulterioare. </w:t>
      </w:r>
      <w:bookmarkEnd w:id="1"/>
    </w:p>
    <w:p w:rsidR="00564561" w:rsidRDefault="00DF2E32" w:rsidP="001030B5">
      <w:pPr>
        <w:ind w:firstLine="709"/>
        <w:jc w:val="both"/>
        <w:rPr>
          <w:rFonts w:ascii="Trebuchet MS" w:eastAsia="Calibri" w:hAnsi="Trebuchet MS"/>
          <w:sz w:val="24"/>
          <w:szCs w:val="24"/>
          <w:lang w:eastAsia="en-US"/>
        </w:rPr>
      </w:pPr>
      <w:r w:rsidRPr="00DF2E32">
        <w:rPr>
          <w:rFonts w:ascii="Trebuchet MS" w:eastAsia="Calibri" w:hAnsi="Trebuchet MS"/>
          <w:b/>
          <w:sz w:val="24"/>
          <w:szCs w:val="24"/>
          <w:lang w:eastAsia="en-US"/>
        </w:rPr>
        <w:t xml:space="preserve">Art. XIII  </w:t>
      </w:r>
      <w:r>
        <w:rPr>
          <w:rFonts w:ascii="Trebuchet MS" w:eastAsia="Calibri" w:hAnsi="Trebuchet MS"/>
          <w:b/>
          <w:sz w:val="24"/>
          <w:szCs w:val="24"/>
          <w:lang w:eastAsia="en-US"/>
        </w:rPr>
        <w:t xml:space="preserve">1. </w:t>
      </w:r>
      <w:r w:rsidR="00564561" w:rsidRPr="00564561">
        <w:rPr>
          <w:rFonts w:ascii="Trebuchet MS" w:eastAsia="Calibri" w:hAnsi="Trebuchet MS"/>
          <w:sz w:val="24"/>
          <w:szCs w:val="24"/>
          <w:lang w:eastAsia="en-US"/>
        </w:rPr>
        <w:t>Prevederile lit. a), ale art.1, alin.(1) din Capitolul VI Reglementări specifice personalului din cultură, Anexa III -</w:t>
      </w:r>
      <w:r w:rsidR="00564561" w:rsidRPr="00564561">
        <w:t xml:space="preserve"> </w:t>
      </w:r>
      <w:r w:rsidR="00564561" w:rsidRPr="00564561">
        <w:rPr>
          <w:rFonts w:ascii="Trebuchet MS" w:eastAsia="Calibri" w:hAnsi="Trebuchet MS"/>
          <w:sz w:val="24"/>
          <w:szCs w:val="24"/>
          <w:lang w:eastAsia="en-US"/>
        </w:rPr>
        <w:t>Familia ocupațională de funcții bugetare „cultură“</w:t>
      </w:r>
      <w:r w:rsidR="00564561">
        <w:rPr>
          <w:rFonts w:ascii="Trebuchet MS" w:eastAsia="Calibri" w:hAnsi="Trebuchet MS"/>
          <w:sz w:val="24"/>
          <w:szCs w:val="24"/>
          <w:lang w:eastAsia="en-US"/>
        </w:rPr>
        <w:t xml:space="preserve"> se modifică și va avea următorul cuprins:</w:t>
      </w:r>
    </w:p>
    <w:p w:rsidR="00564561" w:rsidRDefault="00564561" w:rsidP="001030B5">
      <w:pPr>
        <w:ind w:firstLine="709"/>
        <w:jc w:val="both"/>
        <w:rPr>
          <w:rFonts w:ascii="Trebuchet MS" w:eastAsia="Calibri" w:hAnsi="Trebuchet MS"/>
          <w:sz w:val="24"/>
          <w:szCs w:val="24"/>
          <w:lang w:eastAsia="en-US"/>
        </w:rPr>
      </w:pPr>
      <w:r w:rsidRPr="00564561">
        <w:rPr>
          <w:rFonts w:ascii="Trebuchet MS" w:eastAsia="Calibri" w:hAnsi="Trebuchet MS"/>
          <w:sz w:val="24"/>
          <w:szCs w:val="24"/>
          <w:lang w:eastAsia="en-US"/>
        </w:rPr>
        <w:t xml:space="preserve"> </w:t>
      </w:r>
      <w:r w:rsidRPr="00564561">
        <w:rPr>
          <w:rFonts w:ascii="Trebuchet MS" w:eastAsia="Calibri" w:hAnsi="Trebuchet MS"/>
          <w:b/>
          <w:sz w:val="24"/>
          <w:szCs w:val="24"/>
          <w:lang w:eastAsia="en-US"/>
        </w:rPr>
        <w:t>(1)</w:t>
      </w:r>
      <w:r w:rsidRPr="00564561">
        <w:rPr>
          <w:rFonts w:ascii="Trebuchet MS" w:eastAsia="Calibri" w:hAnsi="Trebuchet MS"/>
          <w:sz w:val="24"/>
          <w:szCs w:val="24"/>
          <w:lang w:eastAsia="en-US"/>
        </w:rPr>
        <w:t xml:space="preserve"> În raport cu condițiile în care se desfășoară activitatea, pot fi acordate personalului salarizat, cu respectarea prevederilor legale, următoarele categorii de sporuri:</w:t>
      </w:r>
    </w:p>
    <w:p w:rsidR="00564561" w:rsidRPr="00564561" w:rsidRDefault="00564561" w:rsidP="001030B5">
      <w:pPr>
        <w:ind w:firstLine="709"/>
        <w:jc w:val="both"/>
        <w:rPr>
          <w:rFonts w:ascii="Trebuchet MS" w:eastAsia="Calibri" w:hAnsi="Trebuchet MS"/>
          <w:sz w:val="24"/>
          <w:szCs w:val="24"/>
          <w:lang w:eastAsia="en-US"/>
        </w:rPr>
      </w:pPr>
      <w:r w:rsidRPr="00564561">
        <w:rPr>
          <w:rFonts w:ascii="Trebuchet MS" w:eastAsia="Calibri" w:hAnsi="Trebuchet MS"/>
          <w:b/>
          <w:sz w:val="24"/>
          <w:szCs w:val="24"/>
          <w:lang w:eastAsia="en-US"/>
        </w:rPr>
        <w:t>a)</w:t>
      </w:r>
      <w:r w:rsidRPr="00564561">
        <w:rPr>
          <w:rFonts w:ascii="Trebuchet MS" w:eastAsia="Calibri" w:hAnsi="Trebuchet MS"/>
          <w:sz w:val="24"/>
          <w:szCs w:val="24"/>
          <w:lang w:eastAsia="en-US"/>
        </w:rPr>
        <w:t xml:space="preserve"> pentru condiții periculoase sau vătămătoare, un spor de până la 15% din salariul de bază</w:t>
      </w:r>
      <w:r>
        <w:rPr>
          <w:rFonts w:ascii="Trebuchet MS" w:eastAsia="Calibri" w:hAnsi="Trebuchet MS"/>
          <w:sz w:val="24"/>
          <w:szCs w:val="24"/>
          <w:lang w:eastAsia="en-US"/>
        </w:rPr>
        <w:t xml:space="preserve"> </w:t>
      </w:r>
      <w:r w:rsidRPr="00564561">
        <w:rPr>
          <w:rFonts w:ascii="Trebuchet MS" w:eastAsia="Calibri" w:hAnsi="Trebuchet MS"/>
          <w:sz w:val="24"/>
          <w:szCs w:val="24"/>
          <w:lang w:eastAsia="en-US"/>
        </w:rPr>
        <w:t>dar nu mai mult de 1.000 lei brut lunar, corespunzător timpului lucrat la locurile de muncă respective;</w:t>
      </w:r>
    </w:p>
    <w:p w:rsidR="00DF2E32" w:rsidRDefault="00564561" w:rsidP="001030B5">
      <w:pPr>
        <w:ind w:firstLine="709"/>
        <w:jc w:val="both"/>
        <w:rPr>
          <w:rFonts w:ascii="Trebuchet MS" w:hAnsi="Trebuchet MS"/>
          <w:sz w:val="24"/>
          <w:szCs w:val="24"/>
        </w:rPr>
      </w:pPr>
      <w:r>
        <w:rPr>
          <w:rFonts w:ascii="Trebuchet MS" w:eastAsia="Calibri" w:hAnsi="Trebuchet MS"/>
          <w:b/>
          <w:sz w:val="24"/>
          <w:szCs w:val="24"/>
          <w:lang w:eastAsia="en-US"/>
        </w:rPr>
        <w:t xml:space="preserve">2. </w:t>
      </w:r>
      <w:r w:rsidR="00DF2E32">
        <w:rPr>
          <w:rFonts w:ascii="Trebuchet MS" w:eastAsia="Calibri" w:hAnsi="Trebuchet MS"/>
          <w:sz w:val="24"/>
          <w:szCs w:val="24"/>
          <w:lang w:eastAsia="en-US"/>
        </w:rPr>
        <w:t>Prevederile lit. a) ale art.10</w:t>
      </w:r>
      <w:r w:rsidR="007C2FF0">
        <w:rPr>
          <w:rFonts w:ascii="Trebuchet MS" w:eastAsia="Calibri" w:hAnsi="Trebuchet MS"/>
          <w:sz w:val="24"/>
          <w:szCs w:val="24"/>
          <w:lang w:eastAsia="en-US"/>
        </w:rPr>
        <w:t>, cap.</w:t>
      </w:r>
      <w:r>
        <w:rPr>
          <w:rFonts w:ascii="Trebuchet MS" w:eastAsia="Calibri" w:hAnsi="Trebuchet MS"/>
          <w:sz w:val="24"/>
          <w:szCs w:val="24"/>
          <w:lang w:eastAsia="en-US"/>
        </w:rPr>
        <w:t xml:space="preserve"> </w:t>
      </w:r>
      <w:r w:rsidR="007C2FF0">
        <w:rPr>
          <w:rFonts w:ascii="Trebuchet MS" w:eastAsia="Calibri" w:hAnsi="Trebuchet MS"/>
          <w:sz w:val="24"/>
          <w:szCs w:val="24"/>
          <w:lang w:eastAsia="en-US"/>
        </w:rPr>
        <w:t>II – Sporuri și alte drepturi</w:t>
      </w:r>
      <w:r w:rsidR="00DF2E32">
        <w:rPr>
          <w:rFonts w:ascii="Trebuchet MS" w:eastAsia="Calibri" w:hAnsi="Trebuchet MS"/>
          <w:sz w:val="24"/>
          <w:szCs w:val="24"/>
          <w:lang w:eastAsia="en-US"/>
        </w:rPr>
        <w:t xml:space="preserve"> din Anexa nr. VII - </w:t>
      </w:r>
      <w:r w:rsidR="00DF2E32" w:rsidRPr="00DF2E32">
        <w:rPr>
          <w:rFonts w:ascii="Trebuchet MS" w:eastAsia="Calibri" w:hAnsi="Trebuchet MS"/>
          <w:sz w:val="24"/>
          <w:szCs w:val="24"/>
          <w:lang w:eastAsia="en-US"/>
        </w:rPr>
        <w:t>Reglementări specifice personalului din autoritățile și instituțiile publice finanțate integral din venituri proprii, aflate în subordinea, sub autoritatea, în coordonarea Guvernului, ministerelor și a celorlalte organe de specialitate ale administrației publice centrale și locale, din cele aflate în coordonarea prim-ministrului, precum și din cele aflate sub controlul Parlamentului</w:t>
      </w:r>
      <w:r w:rsidR="00DF2E32">
        <w:rPr>
          <w:rFonts w:ascii="Trebuchet MS" w:eastAsia="Calibri" w:hAnsi="Trebuchet MS"/>
          <w:sz w:val="24"/>
          <w:szCs w:val="24"/>
          <w:lang w:eastAsia="en-US"/>
        </w:rPr>
        <w:t xml:space="preserve"> din Legea </w:t>
      </w:r>
      <w:r w:rsidR="00DF2E32">
        <w:rPr>
          <w:rFonts w:ascii="Trebuchet MS" w:hAnsi="Trebuchet MS"/>
          <w:sz w:val="24"/>
          <w:szCs w:val="24"/>
        </w:rPr>
        <w:t>153</w:t>
      </w:r>
      <w:r w:rsidR="00DF2E32" w:rsidRPr="00B0057A">
        <w:rPr>
          <w:rFonts w:ascii="Trebuchet MS" w:hAnsi="Trebuchet MS"/>
          <w:sz w:val="24"/>
          <w:szCs w:val="24"/>
        </w:rPr>
        <w:t>/2017 privind salarizarea personalului finanțat din fonduri publice publicată în Monitorul Oficial al României nr. 492 din 28 iunie 2017 se modifică și se completează după cum urmează</w:t>
      </w:r>
      <w:r w:rsidR="00DF2E32">
        <w:rPr>
          <w:rFonts w:ascii="Trebuchet MS" w:hAnsi="Trebuchet MS"/>
          <w:sz w:val="24"/>
          <w:szCs w:val="24"/>
        </w:rPr>
        <w:t>:</w:t>
      </w:r>
    </w:p>
    <w:p w:rsidR="00DF2E32" w:rsidRDefault="007C2FF0" w:rsidP="007C2FF0">
      <w:pPr>
        <w:ind w:firstLine="708"/>
        <w:jc w:val="both"/>
        <w:rPr>
          <w:rFonts w:ascii="Trebuchet MS" w:eastAsia="Calibri" w:hAnsi="Trebuchet MS"/>
          <w:sz w:val="24"/>
          <w:szCs w:val="24"/>
          <w:lang w:eastAsia="en-US"/>
        </w:rPr>
      </w:pPr>
      <w:r w:rsidRPr="007C2FF0">
        <w:rPr>
          <w:rFonts w:ascii="Trebuchet MS" w:eastAsia="Calibri" w:hAnsi="Trebuchet MS"/>
          <w:b/>
          <w:sz w:val="24"/>
          <w:szCs w:val="24"/>
          <w:lang w:eastAsia="en-US"/>
        </w:rPr>
        <w:t>a)</w:t>
      </w:r>
      <w:r w:rsidRPr="007C2FF0">
        <w:rPr>
          <w:rFonts w:ascii="Trebuchet MS" w:eastAsia="Calibri" w:hAnsi="Trebuchet MS"/>
          <w:sz w:val="24"/>
          <w:szCs w:val="24"/>
          <w:lang w:eastAsia="en-US"/>
        </w:rPr>
        <w:t xml:space="preserve"> pentru condiții periculoase sau vătămătoare, un spor de până la 15% din salariul de bază</w:t>
      </w:r>
      <w:r>
        <w:rPr>
          <w:rFonts w:ascii="Trebuchet MS" w:eastAsia="Calibri" w:hAnsi="Trebuchet MS"/>
          <w:sz w:val="24"/>
          <w:szCs w:val="24"/>
          <w:lang w:eastAsia="en-US"/>
        </w:rPr>
        <w:t xml:space="preserve"> dar nu mai mult de 1.000 lei brut lunar</w:t>
      </w:r>
      <w:r w:rsidRPr="007C2FF0">
        <w:rPr>
          <w:rFonts w:ascii="Trebuchet MS" w:eastAsia="Calibri" w:hAnsi="Trebuchet MS"/>
          <w:sz w:val="24"/>
          <w:szCs w:val="24"/>
          <w:lang w:eastAsia="en-US"/>
        </w:rPr>
        <w:t>, corespunzător timpului lucrat la locurile de muncă respective;</w:t>
      </w:r>
    </w:p>
    <w:p w:rsidR="007C2FF0" w:rsidRDefault="00564561" w:rsidP="007C2FF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3</w:t>
      </w:r>
      <w:r w:rsidR="007C2FF0" w:rsidRPr="007C2FF0">
        <w:rPr>
          <w:rFonts w:ascii="Trebuchet MS" w:eastAsia="Calibri" w:hAnsi="Trebuchet MS"/>
          <w:b/>
          <w:sz w:val="24"/>
          <w:szCs w:val="24"/>
          <w:lang w:eastAsia="en-US"/>
        </w:rPr>
        <w:t>.</w:t>
      </w:r>
      <w:r w:rsidR="007C2FF0">
        <w:rPr>
          <w:rFonts w:ascii="Trebuchet MS" w:eastAsia="Calibri" w:hAnsi="Trebuchet MS"/>
          <w:sz w:val="24"/>
          <w:szCs w:val="24"/>
          <w:lang w:eastAsia="en-US"/>
        </w:rPr>
        <w:t xml:space="preserve">  Prevederile alin.(1), Articolului 1, Punctul B - </w:t>
      </w:r>
      <w:r w:rsidR="007C2FF0" w:rsidRPr="007C2FF0">
        <w:rPr>
          <w:rFonts w:ascii="Trebuchet MS" w:eastAsia="Calibri" w:hAnsi="Trebuchet MS"/>
          <w:sz w:val="24"/>
          <w:szCs w:val="24"/>
          <w:lang w:eastAsia="en-US"/>
        </w:rPr>
        <w:t>Reglementări specifice funcționarilor publici</w:t>
      </w:r>
      <w:r w:rsidR="007C2FF0">
        <w:rPr>
          <w:rFonts w:ascii="Trebuchet MS" w:eastAsia="Calibri" w:hAnsi="Trebuchet MS"/>
          <w:sz w:val="24"/>
          <w:szCs w:val="24"/>
          <w:lang w:eastAsia="en-US"/>
        </w:rPr>
        <w:t xml:space="preserve"> Capitolul I, Anexa VIII - F</w:t>
      </w:r>
      <w:r w:rsidR="007C2FF0" w:rsidRPr="007C2FF0">
        <w:rPr>
          <w:rFonts w:ascii="Trebuchet MS" w:eastAsia="Calibri" w:hAnsi="Trebuchet MS"/>
          <w:sz w:val="24"/>
          <w:szCs w:val="24"/>
          <w:lang w:eastAsia="en-US"/>
        </w:rPr>
        <w:t>amilia ocupațională de funcții bugetare „administrație“</w:t>
      </w:r>
      <w:r w:rsidR="007C2FF0">
        <w:rPr>
          <w:rFonts w:ascii="Trebuchet MS" w:eastAsia="Calibri" w:hAnsi="Trebuchet MS"/>
          <w:sz w:val="24"/>
          <w:szCs w:val="24"/>
          <w:lang w:eastAsia="en-US"/>
        </w:rPr>
        <w:t xml:space="preserve"> se modifică și se completează cu următorul conținut:</w:t>
      </w:r>
    </w:p>
    <w:p w:rsidR="007C2FF0" w:rsidRDefault="007C2FF0" w:rsidP="007C2FF0">
      <w:pPr>
        <w:ind w:firstLine="708"/>
        <w:jc w:val="both"/>
        <w:rPr>
          <w:rFonts w:ascii="Trebuchet MS" w:eastAsia="Calibri" w:hAnsi="Trebuchet MS"/>
          <w:sz w:val="24"/>
          <w:szCs w:val="24"/>
          <w:lang w:eastAsia="en-US"/>
        </w:rPr>
      </w:pPr>
      <w:r w:rsidRPr="007C2FF0">
        <w:rPr>
          <w:rFonts w:ascii="Trebuchet MS" w:eastAsia="Calibri" w:hAnsi="Trebuchet MS"/>
          <w:b/>
          <w:sz w:val="24"/>
          <w:szCs w:val="24"/>
          <w:lang w:eastAsia="en-US"/>
        </w:rPr>
        <w:t>(1)</w:t>
      </w:r>
      <w:r w:rsidRPr="007C2FF0">
        <w:rPr>
          <w:rFonts w:ascii="Trebuchet MS" w:eastAsia="Calibri" w:hAnsi="Trebuchet MS"/>
          <w:sz w:val="24"/>
          <w:szCs w:val="24"/>
          <w:lang w:eastAsia="en-US"/>
        </w:rPr>
        <w:t xml:space="preserve"> Funcționarii publici beneficiază de un spor pentru condiții periculoase sau vătămătoare de până la 15% din salariul de bază</w:t>
      </w:r>
      <w:r>
        <w:rPr>
          <w:rFonts w:ascii="Trebuchet MS" w:eastAsia="Calibri" w:hAnsi="Trebuchet MS"/>
          <w:sz w:val="24"/>
          <w:szCs w:val="24"/>
          <w:lang w:eastAsia="en-US"/>
        </w:rPr>
        <w:t xml:space="preserve"> dar nu mai mult de 1.000 lei brut lunar</w:t>
      </w:r>
      <w:r w:rsidRPr="007C2FF0">
        <w:rPr>
          <w:rFonts w:ascii="Trebuchet MS" w:eastAsia="Calibri" w:hAnsi="Trebuchet MS"/>
          <w:sz w:val="24"/>
          <w:szCs w:val="24"/>
          <w:lang w:eastAsia="en-US"/>
        </w:rPr>
        <w:t>, corespunzător timpului lucrat.</w:t>
      </w:r>
    </w:p>
    <w:p w:rsidR="007C2FF0" w:rsidRDefault="00564561" w:rsidP="007C2FF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4</w:t>
      </w:r>
      <w:r w:rsidR="00FA05B8" w:rsidRPr="00FE431D">
        <w:rPr>
          <w:rFonts w:ascii="Trebuchet MS" w:eastAsia="Calibri" w:hAnsi="Trebuchet MS"/>
          <w:b/>
          <w:sz w:val="24"/>
          <w:szCs w:val="24"/>
          <w:lang w:eastAsia="en-US"/>
        </w:rPr>
        <w:t>.</w:t>
      </w:r>
      <w:r w:rsidR="00FA05B8">
        <w:rPr>
          <w:rFonts w:ascii="Trebuchet MS" w:eastAsia="Calibri" w:hAnsi="Trebuchet MS"/>
          <w:sz w:val="24"/>
          <w:szCs w:val="24"/>
          <w:lang w:eastAsia="en-US"/>
        </w:rPr>
        <w:t xml:space="preserve"> Prevederile</w:t>
      </w:r>
      <w:r w:rsidR="00FE431D">
        <w:rPr>
          <w:rFonts w:ascii="Trebuchet MS" w:eastAsia="Calibri" w:hAnsi="Trebuchet MS"/>
          <w:sz w:val="24"/>
          <w:szCs w:val="24"/>
          <w:lang w:eastAsia="en-US"/>
        </w:rPr>
        <w:t xml:space="preserve"> Capitolului II,</w:t>
      </w:r>
      <w:r w:rsidR="00FA05B8">
        <w:rPr>
          <w:rFonts w:ascii="Trebuchet MS" w:eastAsia="Calibri" w:hAnsi="Trebuchet MS"/>
          <w:sz w:val="24"/>
          <w:szCs w:val="24"/>
          <w:lang w:eastAsia="en-US"/>
        </w:rPr>
        <w:t xml:space="preserve"> punctului 4 de la Nota referitoare la punctul </w:t>
      </w:r>
      <w:r w:rsidR="00FA05B8" w:rsidRPr="00FA05B8">
        <w:rPr>
          <w:rFonts w:ascii="Trebuchet MS" w:eastAsia="Calibri" w:hAnsi="Trebuchet MS"/>
          <w:sz w:val="24"/>
          <w:szCs w:val="24"/>
          <w:lang w:eastAsia="en-US"/>
        </w:rPr>
        <w:t>2. Salariile de bază ale personalului din cadrul Consiliului Concurenței</w:t>
      </w:r>
      <w:r w:rsidR="00FE431D">
        <w:rPr>
          <w:rFonts w:ascii="Trebuchet MS" w:eastAsia="Calibri" w:hAnsi="Trebuchet MS"/>
          <w:sz w:val="24"/>
          <w:szCs w:val="24"/>
          <w:lang w:eastAsia="en-US"/>
        </w:rPr>
        <w:t>, Anexa VIII - F</w:t>
      </w:r>
      <w:r w:rsidR="00FE431D" w:rsidRPr="007C2FF0">
        <w:rPr>
          <w:rFonts w:ascii="Trebuchet MS" w:eastAsia="Calibri" w:hAnsi="Trebuchet MS"/>
          <w:sz w:val="24"/>
          <w:szCs w:val="24"/>
          <w:lang w:eastAsia="en-US"/>
        </w:rPr>
        <w:t>amilia ocupațională de funcții bugetare „administrație“</w:t>
      </w:r>
      <w:r w:rsidR="00FE431D">
        <w:rPr>
          <w:rFonts w:ascii="Trebuchet MS" w:eastAsia="Calibri" w:hAnsi="Trebuchet MS"/>
          <w:sz w:val="24"/>
          <w:szCs w:val="24"/>
          <w:lang w:eastAsia="en-US"/>
        </w:rPr>
        <w:t>, se modifică și va avea următorul conținut:</w:t>
      </w:r>
    </w:p>
    <w:p w:rsidR="00FE431D" w:rsidRDefault="00FE431D" w:rsidP="007C2FF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w:t>
      </w:r>
      <w:r w:rsidRPr="00FE431D">
        <w:rPr>
          <w:rFonts w:ascii="Trebuchet MS" w:eastAsia="Calibri" w:hAnsi="Trebuchet MS"/>
          <w:b/>
          <w:sz w:val="24"/>
          <w:szCs w:val="24"/>
          <w:lang w:eastAsia="en-US"/>
        </w:rPr>
        <w:t>4.</w:t>
      </w:r>
      <w:r>
        <w:rPr>
          <w:rFonts w:ascii="Trebuchet MS" w:eastAsia="Calibri" w:hAnsi="Trebuchet MS"/>
          <w:sz w:val="24"/>
          <w:szCs w:val="24"/>
          <w:lang w:eastAsia="en-US"/>
        </w:rPr>
        <w:t xml:space="preserve"> P</w:t>
      </w:r>
      <w:r w:rsidRPr="00FE431D">
        <w:rPr>
          <w:rFonts w:ascii="Trebuchet MS" w:eastAsia="Calibri" w:hAnsi="Trebuchet MS"/>
          <w:sz w:val="24"/>
          <w:szCs w:val="24"/>
          <w:lang w:eastAsia="en-US"/>
        </w:rPr>
        <w:t>entru condiții de muncă vătămătoare, personalului Consiliului Concurenței i se acordă un spor de până la 15% din salariul de bază</w:t>
      </w:r>
      <w:r>
        <w:rPr>
          <w:rFonts w:ascii="Trebuchet MS" w:eastAsia="Calibri" w:hAnsi="Trebuchet MS"/>
          <w:sz w:val="24"/>
          <w:szCs w:val="24"/>
          <w:lang w:eastAsia="en-US"/>
        </w:rPr>
        <w:t xml:space="preserve"> </w:t>
      </w:r>
      <w:r w:rsidRPr="00FE431D">
        <w:rPr>
          <w:rFonts w:ascii="Trebuchet MS" w:eastAsia="Calibri" w:hAnsi="Trebuchet MS"/>
          <w:sz w:val="24"/>
          <w:szCs w:val="24"/>
          <w:lang w:eastAsia="en-US"/>
        </w:rPr>
        <w:t xml:space="preserve">dar nu mai mult de 1.000 lei brut lunar, corespunzător cu timpul efectiv lucrat în aceste condiții. Locurile de muncă, categoriile de personal și condițiile de acordare a sporului se </w:t>
      </w:r>
      <w:r w:rsidRPr="00FE431D">
        <w:rPr>
          <w:rFonts w:ascii="Trebuchet MS" w:eastAsia="Calibri" w:hAnsi="Trebuchet MS"/>
          <w:sz w:val="24"/>
          <w:szCs w:val="24"/>
          <w:lang w:eastAsia="en-US"/>
        </w:rPr>
        <w:lastRenderedPageBreak/>
        <w:t>aprobă de ordonatorul principal de credite, având la bază buletinele de determinare sau, după caz, expertizare, emise de către autoritățile abilitate în acest sens.</w:t>
      </w:r>
      <w:r>
        <w:rPr>
          <w:rFonts w:ascii="Trebuchet MS" w:eastAsia="Calibri" w:hAnsi="Trebuchet MS"/>
          <w:sz w:val="24"/>
          <w:szCs w:val="24"/>
          <w:lang w:eastAsia="en-US"/>
        </w:rPr>
        <w:t>”</w:t>
      </w:r>
    </w:p>
    <w:p w:rsidR="00FE431D" w:rsidRDefault="00564561" w:rsidP="007C2FF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5</w:t>
      </w:r>
      <w:r w:rsidR="00FE431D" w:rsidRPr="00FE431D">
        <w:rPr>
          <w:rFonts w:ascii="Trebuchet MS" w:eastAsia="Calibri" w:hAnsi="Trebuchet MS"/>
          <w:b/>
          <w:sz w:val="24"/>
          <w:szCs w:val="24"/>
          <w:lang w:eastAsia="en-US"/>
        </w:rPr>
        <w:t>.</w:t>
      </w:r>
      <w:r w:rsidR="00FE431D">
        <w:rPr>
          <w:rFonts w:ascii="Trebuchet MS" w:eastAsia="Calibri" w:hAnsi="Trebuchet MS"/>
          <w:sz w:val="24"/>
          <w:szCs w:val="24"/>
          <w:lang w:eastAsia="en-US"/>
        </w:rPr>
        <w:t xml:space="preserve"> Prevederile alin.(1), art.1 Capitolului II, Punctul </w:t>
      </w:r>
      <w:r w:rsidR="00FE431D" w:rsidRPr="00FE431D">
        <w:rPr>
          <w:rFonts w:ascii="Trebuchet MS" w:eastAsia="Calibri" w:hAnsi="Trebuchet MS"/>
          <w:sz w:val="24"/>
          <w:szCs w:val="24"/>
          <w:lang w:eastAsia="en-US"/>
        </w:rPr>
        <w:t>I. Reglementări specifice personalului încadrat pe bază de contract individual de muncă - personal contractual din administrația publică</w:t>
      </w:r>
      <w:r w:rsidR="00FE431D">
        <w:rPr>
          <w:rFonts w:ascii="Trebuchet MS" w:eastAsia="Calibri" w:hAnsi="Trebuchet MS"/>
          <w:sz w:val="24"/>
          <w:szCs w:val="24"/>
          <w:lang w:eastAsia="en-US"/>
        </w:rPr>
        <w:t>, Anexa VIII - F</w:t>
      </w:r>
      <w:r w:rsidR="00FE431D" w:rsidRPr="007C2FF0">
        <w:rPr>
          <w:rFonts w:ascii="Trebuchet MS" w:eastAsia="Calibri" w:hAnsi="Trebuchet MS"/>
          <w:sz w:val="24"/>
          <w:szCs w:val="24"/>
          <w:lang w:eastAsia="en-US"/>
        </w:rPr>
        <w:t>amilia ocupațională de funcții bugetare „administrație“</w:t>
      </w:r>
      <w:r w:rsidR="00FE431D">
        <w:rPr>
          <w:rFonts w:ascii="Trebuchet MS" w:eastAsia="Calibri" w:hAnsi="Trebuchet MS"/>
          <w:sz w:val="24"/>
          <w:szCs w:val="24"/>
          <w:lang w:eastAsia="en-US"/>
        </w:rPr>
        <w:t xml:space="preserve"> se modifică și va avea următorul conținut:</w:t>
      </w:r>
    </w:p>
    <w:p w:rsidR="00FE431D" w:rsidRDefault="00FE431D" w:rsidP="007C2FF0">
      <w:pPr>
        <w:ind w:firstLine="708"/>
        <w:jc w:val="both"/>
        <w:rPr>
          <w:rFonts w:ascii="Trebuchet MS" w:eastAsia="Calibri" w:hAnsi="Trebuchet MS"/>
          <w:sz w:val="24"/>
          <w:szCs w:val="24"/>
          <w:lang w:eastAsia="en-US"/>
        </w:rPr>
      </w:pPr>
      <w:r>
        <w:rPr>
          <w:rFonts w:ascii="Trebuchet MS" w:eastAsia="Calibri" w:hAnsi="Trebuchet MS"/>
          <w:sz w:val="24"/>
          <w:szCs w:val="24"/>
          <w:lang w:eastAsia="en-US"/>
        </w:rPr>
        <w:t xml:space="preserve"> </w:t>
      </w:r>
      <w:r w:rsidRPr="00FE431D">
        <w:rPr>
          <w:rFonts w:ascii="Trebuchet MS" w:eastAsia="Calibri" w:hAnsi="Trebuchet MS"/>
          <w:b/>
          <w:sz w:val="24"/>
          <w:szCs w:val="24"/>
          <w:lang w:eastAsia="en-US"/>
        </w:rPr>
        <w:t>(1)</w:t>
      </w:r>
      <w:r w:rsidRPr="00FE431D">
        <w:rPr>
          <w:rFonts w:ascii="Trebuchet MS" w:eastAsia="Calibri" w:hAnsi="Trebuchet MS"/>
          <w:sz w:val="24"/>
          <w:szCs w:val="24"/>
          <w:lang w:eastAsia="en-US"/>
        </w:rPr>
        <w:t xml:space="preserve"> Personalul contractual salarizat potrivit prezentei anexe la cap. II lit. A - lit. E poate beneficia de un spor pentru condiții periculoase sau vătămătoare de până la 15% din salariul de bază</w:t>
      </w:r>
      <w:r>
        <w:rPr>
          <w:rFonts w:ascii="Trebuchet MS" w:eastAsia="Calibri" w:hAnsi="Trebuchet MS"/>
          <w:sz w:val="24"/>
          <w:szCs w:val="24"/>
          <w:lang w:eastAsia="en-US"/>
        </w:rPr>
        <w:t xml:space="preserve"> </w:t>
      </w:r>
      <w:r w:rsidRPr="00FE431D">
        <w:rPr>
          <w:rFonts w:ascii="Trebuchet MS" w:eastAsia="Calibri" w:hAnsi="Trebuchet MS"/>
          <w:sz w:val="24"/>
          <w:szCs w:val="24"/>
          <w:lang w:eastAsia="en-US"/>
        </w:rPr>
        <w:t>dar nu mai mult de 1.000 lei brut lunar</w:t>
      </w:r>
      <w:r>
        <w:rPr>
          <w:rFonts w:ascii="Trebuchet MS" w:eastAsia="Calibri" w:hAnsi="Trebuchet MS"/>
          <w:sz w:val="24"/>
          <w:szCs w:val="24"/>
          <w:lang w:eastAsia="en-US"/>
        </w:rPr>
        <w:t>, corespunzător timpului lucrat;</w:t>
      </w:r>
    </w:p>
    <w:p w:rsidR="00564561" w:rsidRPr="00564561" w:rsidRDefault="00564561" w:rsidP="00564561">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6</w:t>
      </w:r>
      <w:r w:rsidR="00FE431D" w:rsidRPr="00564561">
        <w:rPr>
          <w:rFonts w:ascii="Trebuchet MS" w:eastAsia="Calibri" w:hAnsi="Trebuchet MS"/>
          <w:b/>
          <w:sz w:val="24"/>
          <w:szCs w:val="24"/>
          <w:lang w:eastAsia="en-US"/>
        </w:rPr>
        <w:t>.</w:t>
      </w:r>
      <w:r w:rsidR="00FE431D">
        <w:rPr>
          <w:rFonts w:ascii="Trebuchet MS" w:eastAsia="Calibri" w:hAnsi="Trebuchet MS"/>
          <w:sz w:val="24"/>
          <w:szCs w:val="24"/>
          <w:lang w:eastAsia="en-US"/>
        </w:rPr>
        <w:t xml:space="preserve"> </w:t>
      </w:r>
      <w:r w:rsidRPr="00564561">
        <w:rPr>
          <w:rFonts w:ascii="Trebuchet MS" w:eastAsia="Calibri" w:hAnsi="Trebuchet MS"/>
          <w:sz w:val="24"/>
          <w:szCs w:val="24"/>
          <w:lang w:eastAsia="en-US"/>
        </w:rPr>
        <w:t>Prevederile alin.(1), art.</w:t>
      </w:r>
      <w:r>
        <w:rPr>
          <w:rFonts w:ascii="Trebuchet MS" w:eastAsia="Calibri" w:hAnsi="Trebuchet MS"/>
          <w:sz w:val="24"/>
          <w:szCs w:val="24"/>
          <w:lang w:eastAsia="en-US"/>
        </w:rPr>
        <w:t>2</w:t>
      </w:r>
      <w:r w:rsidRPr="00564561">
        <w:rPr>
          <w:rFonts w:ascii="Trebuchet MS" w:eastAsia="Calibri" w:hAnsi="Trebuchet MS"/>
          <w:sz w:val="24"/>
          <w:szCs w:val="24"/>
          <w:lang w:eastAsia="en-US"/>
        </w:rPr>
        <w:t xml:space="preserve"> Capitolului II, Punctul I. Reglementări specifice personalului încadrat pe bază de contract individual de muncă - personal contractual din administrația publică, Anexa VIII - Familia ocupațională de funcții bugetare „administrație“ se modifică și va avea următorul conținut:</w:t>
      </w:r>
    </w:p>
    <w:p w:rsidR="004B6342" w:rsidRDefault="00564561" w:rsidP="007C2FF0">
      <w:pPr>
        <w:ind w:firstLine="708"/>
        <w:jc w:val="both"/>
        <w:rPr>
          <w:rFonts w:ascii="Trebuchet MS" w:eastAsia="Calibri" w:hAnsi="Trebuchet MS"/>
          <w:sz w:val="24"/>
          <w:szCs w:val="24"/>
          <w:lang w:eastAsia="en-US"/>
        </w:rPr>
      </w:pPr>
      <w:r w:rsidRPr="00564561">
        <w:rPr>
          <w:rFonts w:ascii="Trebuchet MS" w:eastAsia="Calibri" w:hAnsi="Trebuchet MS"/>
          <w:b/>
          <w:sz w:val="24"/>
          <w:szCs w:val="24"/>
          <w:lang w:eastAsia="en-US"/>
        </w:rPr>
        <w:t>(1)</w:t>
      </w:r>
      <w:r w:rsidRPr="00564561">
        <w:rPr>
          <w:rFonts w:ascii="Trebuchet MS" w:eastAsia="Calibri" w:hAnsi="Trebuchet MS"/>
          <w:sz w:val="24"/>
          <w:szCs w:val="24"/>
          <w:lang w:eastAsia="en-US"/>
        </w:rPr>
        <w:t xml:space="preserve"> În raport cu condițiile în care se desfășoară activitatea, pot fi acordate personalului salarizat potrivit prezentei anexe la cap. II lit. F - lit. H și J, cu respectarea prevederilor legale, următoarele categorii de sporuri:</w:t>
      </w:r>
    </w:p>
    <w:p w:rsidR="00564561" w:rsidRDefault="00564561" w:rsidP="007C2FF0">
      <w:pPr>
        <w:ind w:firstLine="708"/>
        <w:jc w:val="both"/>
        <w:rPr>
          <w:rFonts w:ascii="Trebuchet MS" w:eastAsia="Calibri" w:hAnsi="Trebuchet MS"/>
          <w:sz w:val="24"/>
          <w:szCs w:val="24"/>
          <w:lang w:eastAsia="en-US"/>
        </w:rPr>
      </w:pPr>
      <w:r w:rsidRPr="00564561">
        <w:rPr>
          <w:rFonts w:ascii="Trebuchet MS" w:eastAsia="Calibri" w:hAnsi="Trebuchet MS"/>
          <w:sz w:val="24"/>
          <w:szCs w:val="24"/>
          <w:lang w:eastAsia="en-US"/>
        </w:rPr>
        <w:t>a) pentru condiții periculoase sau vătămătoare, un spor de până la 15% din salariul de bază</w:t>
      </w:r>
      <w:r>
        <w:rPr>
          <w:rFonts w:ascii="Trebuchet MS" w:eastAsia="Calibri" w:hAnsi="Trebuchet MS"/>
          <w:sz w:val="24"/>
          <w:szCs w:val="24"/>
          <w:lang w:eastAsia="en-US"/>
        </w:rPr>
        <w:t xml:space="preserve"> </w:t>
      </w:r>
      <w:r w:rsidRPr="00564561">
        <w:rPr>
          <w:rFonts w:ascii="Trebuchet MS" w:eastAsia="Calibri" w:hAnsi="Trebuchet MS"/>
          <w:sz w:val="24"/>
          <w:szCs w:val="24"/>
          <w:lang w:eastAsia="en-US"/>
        </w:rPr>
        <w:t>dar nu mai mult de 1.000 lei brut lunar, corespunzător timpului lucrat la locurile de muncă respective;</w:t>
      </w:r>
    </w:p>
    <w:p w:rsidR="00E14A12" w:rsidRDefault="00E14A12" w:rsidP="007C2FF0">
      <w:pPr>
        <w:ind w:firstLine="708"/>
        <w:jc w:val="both"/>
        <w:rPr>
          <w:rFonts w:ascii="Trebuchet MS" w:eastAsia="Calibri" w:hAnsi="Trebuchet MS"/>
          <w:sz w:val="24"/>
          <w:szCs w:val="24"/>
          <w:lang w:eastAsia="en-US"/>
        </w:rPr>
      </w:pPr>
      <w:r w:rsidRPr="00E14A12">
        <w:rPr>
          <w:rFonts w:ascii="Trebuchet MS" w:eastAsia="Calibri" w:hAnsi="Trebuchet MS"/>
          <w:b/>
          <w:sz w:val="24"/>
          <w:szCs w:val="24"/>
          <w:lang w:eastAsia="en-US"/>
        </w:rPr>
        <w:t>Art. XIV</w:t>
      </w:r>
      <w:r>
        <w:rPr>
          <w:rFonts w:ascii="Trebuchet MS" w:eastAsia="Calibri" w:hAnsi="Trebuchet MS"/>
          <w:sz w:val="24"/>
          <w:szCs w:val="24"/>
          <w:lang w:eastAsia="en-US"/>
        </w:rPr>
        <w:t xml:space="preserve"> </w:t>
      </w:r>
      <w:r w:rsidRPr="00E14A12">
        <w:rPr>
          <w:rFonts w:ascii="Trebuchet MS" w:eastAsia="Calibri" w:hAnsi="Trebuchet MS"/>
          <w:b/>
          <w:sz w:val="24"/>
          <w:szCs w:val="24"/>
          <w:lang w:eastAsia="en-US"/>
        </w:rPr>
        <w:t>(1)</w:t>
      </w:r>
      <w:r>
        <w:rPr>
          <w:rFonts w:ascii="Trebuchet MS" w:eastAsia="Calibri" w:hAnsi="Trebuchet MS"/>
          <w:sz w:val="24"/>
          <w:szCs w:val="24"/>
          <w:lang w:eastAsia="en-US"/>
        </w:rPr>
        <w:t xml:space="preserve"> Începând cu data intrării în vigoare a prezentei ordonanțe de urgență achiziția de </w:t>
      </w:r>
      <w:r w:rsidR="0073107A">
        <w:rPr>
          <w:rFonts w:ascii="Trebuchet MS" w:eastAsia="Calibri" w:hAnsi="Trebuchet MS"/>
          <w:sz w:val="24"/>
          <w:szCs w:val="24"/>
          <w:lang w:eastAsia="en-US"/>
        </w:rPr>
        <w:t>aparate de</w:t>
      </w:r>
      <w:r>
        <w:rPr>
          <w:rFonts w:ascii="Trebuchet MS" w:eastAsia="Calibri" w:hAnsi="Trebuchet MS"/>
          <w:sz w:val="24"/>
          <w:szCs w:val="24"/>
          <w:lang w:eastAsia="en-US"/>
        </w:rPr>
        <w:t xml:space="preserve"> telefonie mobilă în entitățile publice nu poate depăși cuantumul de</w:t>
      </w:r>
      <w:r w:rsidR="00F15F4F">
        <w:rPr>
          <w:rFonts w:ascii="Trebuchet MS" w:eastAsia="Calibri" w:hAnsi="Trebuchet MS"/>
          <w:sz w:val="24"/>
          <w:szCs w:val="24"/>
          <w:lang w:eastAsia="en-US"/>
        </w:rPr>
        <w:t xml:space="preserve"> maxim</w:t>
      </w:r>
      <w:r>
        <w:rPr>
          <w:rFonts w:ascii="Trebuchet MS" w:eastAsia="Calibri" w:hAnsi="Trebuchet MS"/>
          <w:sz w:val="24"/>
          <w:szCs w:val="24"/>
          <w:lang w:eastAsia="en-US"/>
        </w:rPr>
        <w:t xml:space="preserve"> </w:t>
      </w:r>
      <w:r w:rsidR="004B6342">
        <w:rPr>
          <w:rFonts w:ascii="Trebuchet MS" w:eastAsia="Calibri" w:hAnsi="Trebuchet MS"/>
          <w:sz w:val="24"/>
          <w:szCs w:val="24"/>
          <w:lang w:eastAsia="en-US"/>
        </w:rPr>
        <w:t>500</w:t>
      </w:r>
      <w:r>
        <w:rPr>
          <w:rFonts w:ascii="Trebuchet MS" w:eastAsia="Calibri" w:hAnsi="Trebuchet MS"/>
          <w:sz w:val="24"/>
          <w:szCs w:val="24"/>
          <w:lang w:eastAsia="en-US"/>
        </w:rPr>
        <w:t xml:space="preserve"> lei/</w:t>
      </w:r>
      <w:r w:rsidR="0073107A">
        <w:rPr>
          <w:rFonts w:ascii="Trebuchet MS" w:eastAsia="Calibri" w:hAnsi="Trebuchet MS"/>
          <w:sz w:val="24"/>
          <w:szCs w:val="24"/>
          <w:lang w:eastAsia="en-US"/>
        </w:rPr>
        <w:t xml:space="preserve">aparat de </w:t>
      </w:r>
      <w:r>
        <w:rPr>
          <w:rFonts w:ascii="Trebuchet MS" w:eastAsia="Calibri" w:hAnsi="Trebuchet MS"/>
          <w:sz w:val="24"/>
          <w:szCs w:val="24"/>
          <w:lang w:eastAsia="en-US"/>
        </w:rPr>
        <w:t>telefon</w:t>
      </w:r>
      <w:r w:rsidR="0073107A">
        <w:rPr>
          <w:rFonts w:ascii="Trebuchet MS" w:eastAsia="Calibri" w:hAnsi="Trebuchet MS"/>
          <w:sz w:val="24"/>
          <w:szCs w:val="24"/>
          <w:lang w:eastAsia="en-US"/>
        </w:rPr>
        <w:t>ie</w:t>
      </w:r>
      <w:r>
        <w:rPr>
          <w:rFonts w:ascii="Trebuchet MS" w:eastAsia="Calibri" w:hAnsi="Trebuchet MS"/>
          <w:sz w:val="24"/>
          <w:szCs w:val="24"/>
          <w:lang w:eastAsia="en-US"/>
        </w:rPr>
        <w:t xml:space="preserve"> mobil achiziționat;</w:t>
      </w:r>
    </w:p>
    <w:p w:rsidR="00E14A12" w:rsidRDefault="00E14A12" w:rsidP="007C2FF0">
      <w:pPr>
        <w:ind w:firstLine="708"/>
        <w:jc w:val="both"/>
        <w:rPr>
          <w:rFonts w:ascii="Trebuchet MS" w:eastAsia="Calibri" w:hAnsi="Trebuchet MS"/>
          <w:sz w:val="24"/>
          <w:szCs w:val="24"/>
          <w:lang w:eastAsia="en-US"/>
        </w:rPr>
      </w:pPr>
      <w:r w:rsidRPr="0073107A">
        <w:rPr>
          <w:rFonts w:ascii="Trebuchet MS" w:eastAsia="Calibri" w:hAnsi="Trebuchet MS"/>
          <w:b/>
          <w:sz w:val="24"/>
          <w:szCs w:val="24"/>
          <w:lang w:eastAsia="en-US"/>
        </w:rPr>
        <w:t>(2)</w:t>
      </w:r>
      <w:r>
        <w:rPr>
          <w:rFonts w:ascii="Trebuchet MS" w:eastAsia="Calibri" w:hAnsi="Trebuchet MS"/>
          <w:sz w:val="24"/>
          <w:szCs w:val="24"/>
          <w:lang w:eastAsia="en-US"/>
        </w:rPr>
        <w:t xml:space="preserve"> Cheltuielile lunar</w:t>
      </w:r>
      <w:r w:rsidR="0073107A">
        <w:rPr>
          <w:rFonts w:ascii="Trebuchet MS" w:eastAsia="Calibri" w:hAnsi="Trebuchet MS"/>
          <w:sz w:val="24"/>
          <w:szCs w:val="24"/>
          <w:lang w:eastAsia="en-US"/>
        </w:rPr>
        <w:t>e</w:t>
      </w:r>
      <w:r>
        <w:rPr>
          <w:rFonts w:ascii="Trebuchet MS" w:eastAsia="Calibri" w:hAnsi="Trebuchet MS"/>
          <w:sz w:val="24"/>
          <w:szCs w:val="24"/>
          <w:lang w:eastAsia="en-US"/>
        </w:rPr>
        <w:t xml:space="preserve"> cu abonamentu</w:t>
      </w:r>
      <w:r w:rsidR="0073107A">
        <w:rPr>
          <w:rFonts w:ascii="Trebuchet MS" w:eastAsia="Calibri" w:hAnsi="Trebuchet MS"/>
          <w:sz w:val="24"/>
          <w:szCs w:val="24"/>
          <w:lang w:eastAsia="en-US"/>
        </w:rPr>
        <w:t xml:space="preserve">l de telefonie mobilă decontat din fonduri publice sunt de </w:t>
      </w:r>
      <w:r w:rsidR="00F15F4F">
        <w:rPr>
          <w:rFonts w:ascii="Trebuchet MS" w:eastAsia="Calibri" w:hAnsi="Trebuchet MS"/>
          <w:sz w:val="24"/>
          <w:szCs w:val="24"/>
          <w:lang w:eastAsia="en-US"/>
        </w:rPr>
        <w:t xml:space="preserve">maxim </w:t>
      </w:r>
      <w:r w:rsidR="004B6342">
        <w:rPr>
          <w:rFonts w:ascii="Trebuchet MS" w:eastAsia="Calibri" w:hAnsi="Trebuchet MS"/>
          <w:sz w:val="24"/>
          <w:szCs w:val="24"/>
          <w:lang w:eastAsia="en-US"/>
        </w:rPr>
        <w:t>50</w:t>
      </w:r>
      <w:r>
        <w:rPr>
          <w:rFonts w:ascii="Trebuchet MS" w:eastAsia="Calibri" w:hAnsi="Trebuchet MS"/>
          <w:sz w:val="24"/>
          <w:szCs w:val="24"/>
          <w:lang w:eastAsia="en-US"/>
        </w:rPr>
        <w:t xml:space="preserve"> lei/lună</w:t>
      </w:r>
      <w:r w:rsidR="0073107A">
        <w:rPr>
          <w:rFonts w:ascii="Trebuchet MS" w:eastAsia="Calibri" w:hAnsi="Trebuchet MS"/>
          <w:sz w:val="24"/>
          <w:szCs w:val="24"/>
          <w:lang w:eastAsia="en-US"/>
        </w:rPr>
        <w:t>/aparat de telefonie mobilă;</w:t>
      </w:r>
    </w:p>
    <w:p w:rsidR="0073107A" w:rsidRDefault="0073107A" w:rsidP="007C2FF0">
      <w:pPr>
        <w:ind w:firstLine="708"/>
        <w:jc w:val="both"/>
        <w:rPr>
          <w:rFonts w:ascii="Trebuchet MS" w:eastAsia="Calibri" w:hAnsi="Trebuchet MS"/>
          <w:sz w:val="24"/>
          <w:szCs w:val="24"/>
          <w:lang w:eastAsia="en-US"/>
        </w:rPr>
      </w:pPr>
      <w:r w:rsidRPr="0073107A">
        <w:rPr>
          <w:rFonts w:ascii="Trebuchet MS" w:eastAsia="Calibri" w:hAnsi="Trebuchet MS"/>
          <w:b/>
          <w:sz w:val="24"/>
          <w:szCs w:val="24"/>
          <w:lang w:eastAsia="en-US"/>
        </w:rPr>
        <w:t>(3)</w:t>
      </w:r>
      <w:r>
        <w:rPr>
          <w:rFonts w:ascii="Trebuchet MS" w:eastAsia="Calibri" w:hAnsi="Trebuchet MS"/>
          <w:sz w:val="24"/>
          <w:szCs w:val="24"/>
          <w:lang w:eastAsia="en-US"/>
        </w:rPr>
        <w:t xml:space="preserve"> Eventualele depășiri ale costului de achiziție pentru aparatele de telefonie mobilă sau ale costurilor cu abonamentele lunare de telefonie mobilă sunt suportate de personalul încadrat beneficiar al serviciilor de telefonie mobilă;</w:t>
      </w:r>
    </w:p>
    <w:p w:rsidR="0073107A" w:rsidRDefault="0073107A" w:rsidP="007C2FF0">
      <w:pPr>
        <w:ind w:firstLine="708"/>
        <w:jc w:val="both"/>
        <w:rPr>
          <w:rFonts w:ascii="Trebuchet MS" w:eastAsia="Calibri" w:hAnsi="Trebuchet MS"/>
          <w:bCs/>
          <w:sz w:val="24"/>
          <w:szCs w:val="24"/>
          <w:lang w:eastAsia="en-US"/>
        </w:rPr>
      </w:pPr>
      <w:r w:rsidRPr="0073107A">
        <w:rPr>
          <w:rFonts w:ascii="Trebuchet MS" w:eastAsia="Calibri" w:hAnsi="Trebuchet MS"/>
          <w:b/>
          <w:sz w:val="24"/>
          <w:szCs w:val="24"/>
          <w:lang w:eastAsia="en-US"/>
        </w:rPr>
        <w:t>Art. XV</w:t>
      </w:r>
      <w:r>
        <w:rPr>
          <w:rFonts w:ascii="Trebuchet MS" w:eastAsia="Calibri" w:hAnsi="Trebuchet MS"/>
          <w:sz w:val="24"/>
          <w:szCs w:val="24"/>
          <w:lang w:eastAsia="en-US"/>
        </w:rPr>
        <w:t xml:space="preserve"> </w:t>
      </w:r>
      <w:r w:rsidR="001F72A6" w:rsidRPr="001F72A6">
        <w:rPr>
          <w:rFonts w:ascii="Trebuchet MS" w:eastAsia="Calibri" w:hAnsi="Trebuchet MS"/>
          <w:b/>
          <w:sz w:val="24"/>
          <w:szCs w:val="24"/>
          <w:lang w:eastAsia="en-US"/>
        </w:rPr>
        <w:t>(1)</w:t>
      </w:r>
      <w:r w:rsidR="001F72A6">
        <w:rPr>
          <w:rFonts w:ascii="Trebuchet MS" w:eastAsia="Calibri" w:hAnsi="Trebuchet MS"/>
          <w:sz w:val="24"/>
          <w:szCs w:val="24"/>
          <w:lang w:eastAsia="en-US"/>
        </w:rPr>
        <w:t xml:space="preserve"> </w:t>
      </w:r>
      <w:r>
        <w:rPr>
          <w:rFonts w:ascii="Trebuchet MS" w:eastAsia="Calibri" w:hAnsi="Trebuchet MS"/>
          <w:sz w:val="24"/>
          <w:szCs w:val="24"/>
          <w:lang w:eastAsia="en-US"/>
        </w:rPr>
        <w:t>Începând cu exercițiul bugetar al anului 2024</w:t>
      </w:r>
      <w:r w:rsidR="001F72A6">
        <w:rPr>
          <w:rFonts w:ascii="Trebuchet MS" w:eastAsia="Calibri" w:hAnsi="Trebuchet MS"/>
          <w:sz w:val="24"/>
          <w:szCs w:val="24"/>
          <w:lang w:eastAsia="en-US"/>
        </w:rPr>
        <w:t>, la elaborarea și aprobarea bugetelor locale,</w:t>
      </w:r>
      <w:r>
        <w:rPr>
          <w:rFonts w:ascii="Trebuchet MS" w:eastAsia="Calibri" w:hAnsi="Trebuchet MS"/>
          <w:sz w:val="24"/>
          <w:szCs w:val="24"/>
          <w:lang w:eastAsia="en-US"/>
        </w:rPr>
        <w:t xml:space="preserve"> cheltuielile efectuate de autoritățile publice locale aferente capitolului bugetar </w:t>
      </w:r>
      <w:r w:rsidRPr="0073107A">
        <w:rPr>
          <w:rFonts w:ascii="Trebuchet MS" w:eastAsia="Calibri" w:hAnsi="Trebuchet MS"/>
          <w:bCs/>
          <w:sz w:val="24"/>
          <w:szCs w:val="24"/>
          <w:lang w:eastAsia="en-US"/>
        </w:rPr>
        <w:t>67: Cultură, Recreere, Religie și Sport</w:t>
      </w:r>
      <w:r>
        <w:rPr>
          <w:rFonts w:ascii="Trebuchet MS" w:eastAsia="Calibri" w:hAnsi="Trebuchet MS"/>
          <w:bCs/>
          <w:sz w:val="24"/>
          <w:szCs w:val="24"/>
          <w:lang w:eastAsia="en-US"/>
        </w:rPr>
        <w:t xml:space="preserve"> </w:t>
      </w:r>
      <w:r w:rsidR="001F72A6">
        <w:rPr>
          <w:rFonts w:ascii="Trebuchet MS" w:eastAsia="Calibri" w:hAnsi="Trebuchet MS"/>
          <w:bCs/>
          <w:sz w:val="24"/>
          <w:szCs w:val="24"/>
          <w:lang w:eastAsia="en-US"/>
        </w:rPr>
        <w:t>nu pot depăși 7,5% din veniturile proprii realizate în exercițiul bugetar precedent;</w:t>
      </w:r>
    </w:p>
    <w:p w:rsidR="001F72A6" w:rsidRDefault="001F72A6" w:rsidP="007C2FF0">
      <w:pPr>
        <w:ind w:firstLine="708"/>
        <w:jc w:val="both"/>
        <w:rPr>
          <w:rFonts w:ascii="Trebuchet MS" w:eastAsia="Calibri" w:hAnsi="Trebuchet MS"/>
          <w:bCs/>
          <w:sz w:val="24"/>
          <w:szCs w:val="24"/>
          <w:lang w:eastAsia="en-US"/>
        </w:rPr>
      </w:pPr>
      <w:r w:rsidRPr="001F72A6">
        <w:rPr>
          <w:rFonts w:ascii="Trebuchet MS" w:eastAsia="Calibri" w:hAnsi="Trebuchet MS"/>
          <w:b/>
          <w:bCs/>
          <w:sz w:val="24"/>
          <w:szCs w:val="24"/>
          <w:lang w:eastAsia="en-US"/>
        </w:rPr>
        <w:t xml:space="preserve">(2) </w:t>
      </w:r>
      <w:r w:rsidRPr="001F72A6">
        <w:rPr>
          <w:rFonts w:ascii="Trebuchet MS" w:eastAsia="Calibri" w:hAnsi="Trebuchet MS"/>
          <w:bCs/>
          <w:sz w:val="24"/>
          <w:szCs w:val="24"/>
          <w:lang w:eastAsia="en-US"/>
        </w:rPr>
        <w:t xml:space="preserve">În sensul prezentei </w:t>
      </w:r>
      <w:r w:rsidR="004B6342">
        <w:rPr>
          <w:rFonts w:ascii="Trebuchet MS" w:eastAsia="Calibri" w:hAnsi="Trebuchet MS"/>
          <w:bCs/>
          <w:sz w:val="24"/>
          <w:szCs w:val="24"/>
          <w:lang w:eastAsia="en-US"/>
        </w:rPr>
        <w:t>ordonanțe de urgență</w:t>
      </w:r>
      <w:r w:rsidRPr="001F72A6">
        <w:rPr>
          <w:rFonts w:ascii="Trebuchet MS" w:eastAsia="Calibri" w:hAnsi="Trebuchet MS"/>
          <w:bCs/>
          <w:sz w:val="24"/>
          <w:szCs w:val="24"/>
          <w:lang w:eastAsia="en-US"/>
        </w:rPr>
        <w:t xml:space="preserve"> prin venituri proprii realizate în exercițiul bugetar precedent se înțeleg veniturile proprii realizate din impozite și taxe</w:t>
      </w:r>
      <w:r>
        <w:rPr>
          <w:rFonts w:ascii="Trebuchet MS" w:eastAsia="Calibri" w:hAnsi="Trebuchet MS"/>
          <w:bCs/>
          <w:sz w:val="24"/>
          <w:szCs w:val="24"/>
          <w:lang w:eastAsia="en-US"/>
        </w:rPr>
        <w:t xml:space="preserve">, </w:t>
      </w:r>
      <w:r w:rsidRPr="00DF4EDF">
        <w:rPr>
          <w:rFonts w:ascii="Trebuchet MS" w:eastAsia="Calibri" w:hAnsi="Trebuchet MS"/>
          <w:bCs/>
          <w:sz w:val="24"/>
          <w:szCs w:val="24"/>
          <w:lang w:eastAsia="en-US"/>
        </w:rPr>
        <w:t>venituri nefiscale</w:t>
      </w:r>
      <w:r w:rsidR="003E05EA">
        <w:rPr>
          <w:rFonts w:ascii="Trebuchet MS" w:eastAsia="Calibri" w:hAnsi="Trebuchet MS"/>
          <w:bCs/>
          <w:sz w:val="24"/>
          <w:szCs w:val="24"/>
          <w:lang w:eastAsia="en-US"/>
        </w:rPr>
        <w:t xml:space="preserve"> din chirii și redevențe</w:t>
      </w:r>
      <w:r w:rsidRPr="00DF4EDF">
        <w:rPr>
          <w:rFonts w:ascii="Trebuchet MS" w:eastAsia="Calibri" w:hAnsi="Trebuchet MS"/>
          <w:bCs/>
          <w:sz w:val="24"/>
          <w:szCs w:val="24"/>
          <w:lang w:eastAsia="en-US"/>
        </w:rPr>
        <w:t>, precum și cotele defalcate din impozitul pe salarii, fără a lua în calcul sumele defalcate din impozitul pe salariu pentru echilibrare sau alte categorii de subvenții/transferuri sau alte asemenea fonduri</w:t>
      </w:r>
      <w:r w:rsidR="00DF4EDF" w:rsidRPr="00DF4EDF">
        <w:rPr>
          <w:rFonts w:ascii="Trebuchet MS" w:eastAsia="Calibri" w:hAnsi="Trebuchet MS"/>
          <w:bCs/>
          <w:sz w:val="24"/>
          <w:szCs w:val="24"/>
          <w:lang w:eastAsia="en-US"/>
        </w:rPr>
        <w:t xml:space="preserve"> alocate din bugetul de stat sau alte fonduri publice;</w:t>
      </w:r>
    </w:p>
    <w:p w:rsidR="00DF4EDF" w:rsidRDefault="00DF4EDF" w:rsidP="007C2FF0">
      <w:pPr>
        <w:ind w:firstLine="708"/>
        <w:jc w:val="both"/>
        <w:rPr>
          <w:rFonts w:ascii="Trebuchet MS" w:eastAsia="Calibri" w:hAnsi="Trebuchet MS"/>
          <w:bCs/>
          <w:sz w:val="24"/>
          <w:szCs w:val="24"/>
          <w:lang w:eastAsia="en-US"/>
        </w:rPr>
      </w:pPr>
      <w:r w:rsidRPr="00DF4EDF">
        <w:rPr>
          <w:rFonts w:ascii="Trebuchet MS" w:eastAsia="Calibri" w:hAnsi="Trebuchet MS"/>
          <w:b/>
          <w:bCs/>
          <w:sz w:val="24"/>
          <w:szCs w:val="24"/>
          <w:lang w:eastAsia="en-US"/>
        </w:rPr>
        <w:t xml:space="preserve">Art. XVII </w:t>
      </w:r>
      <w:r w:rsidR="00CA6A33">
        <w:rPr>
          <w:rFonts w:ascii="Trebuchet MS" w:eastAsia="Calibri" w:hAnsi="Trebuchet MS"/>
          <w:b/>
          <w:bCs/>
          <w:sz w:val="24"/>
          <w:szCs w:val="24"/>
          <w:lang w:eastAsia="en-US"/>
        </w:rPr>
        <w:t xml:space="preserve">(1) </w:t>
      </w:r>
      <w:r w:rsidR="00CA6A33" w:rsidRPr="00CA6A33">
        <w:rPr>
          <w:rFonts w:ascii="Trebuchet MS" w:eastAsia="Calibri" w:hAnsi="Trebuchet MS"/>
          <w:bCs/>
          <w:sz w:val="24"/>
          <w:szCs w:val="24"/>
          <w:lang w:eastAsia="en-US"/>
        </w:rPr>
        <w:t>Începând cu data de 1 ianuarie 2024</w:t>
      </w:r>
      <w:r w:rsidR="00CA6A33">
        <w:rPr>
          <w:rFonts w:ascii="Trebuchet MS" w:eastAsia="Calibri" w:hAnsi="Trebuchet MS"/>
          <w:b/>
          <w:bCs/>
          <w:sz w:val="24"/>
          <w:szCs w:val="24"/>
          <w:lang w:eastAsia="en-US"/>
        </w:rPr>
        <w:t xml:space="preserve"> </w:t>
      </w:r>
      <w:r w:rsidR="00CA6A33">
        <w:rPr>
          <w:rFonts w:ascii="Trebuchet MS" w:eastAsia="Calibri" w:hAnsi="Trebuchet MS"/>
          <w:bCs/>
          <w:sz w:val="24"/>
          <w:szCs w:val="24"/>
          <w:lang w:eastAsia="en-US"/>
        </w:rPr>
        <w:t xml:space="preserve">raportul dintre </w:t>
      </w:r>
      <w:r w:rsidR="00FB3C7F">
        <w:rPr>
          <w:rFonts w:ascii="Trebuchet MS" w:eastAsia="Calibri" w:hAnsi="Trebuchet MS"/>
          <w:bCs/>
          <w:sz w:val="24"/>
          <w:szCs w:val="24"/>
          <w:lang w:eastAsia="en-US"/>
        </w:rPr>
        <w:t xml:space="preserve">numărul de </w:t>
      </w:r>
      <w:r w:rsidR="00CA6A33">
        <w:rPr>
          <w:rFonts w:ascii="Trebuchet MS" w:eastAsia="Calibri" w:hAnsi="Trebuchet MS"/>
          <w:bCs/>
          <w:sz w:val="24"/>
          <w:szCs w:val="24"/>
          <w:lang w:eastAsia="en-US"/>
        </w:rPr>
        <w:t>p</w:t>
      </w:r>
      <w:r w:rsidR="00FB3C7F">
        <w:rPr>
          <w:rFonts w:ascii="Trebuchet MS" w:eastAsia="Calibri" w:hAnsi="Trebuchet MS"/>
          <w:bCs/>
          <w:sz w:val="24"/>
          <w:szCs w:val="24"/>
          <w:lang w:eastAsia="en-US"/>
        </w:rPr>
        <w:t>ersonalul existent, încadrat conform legii,</w:t>
      </w:r>
      <w:r>
        <w:rPr>
          <w:rFonts w:ascii="Trebuchet MS" w:eastAsia="Calibri" w:hAnsi="Trebuchet MS"/>
          <w:bCs/>
          <w:sz w:val="24"/>
          <w:szCs w:val="24"/>
          <w:lang w:eastAsia="en-US"/>
        </w:rPr>
        <w:t xml:space="preserve"> în Direcțiile Generale de Asistență și Protecție Socială</w:t>
      </w:r>
      <w:r w:rsidR="00CA6A33">
        <w:rPr>
          <w:rFonts w:ascii="Trebuchet MS" w:eastAsia="Calibri" w:hAnsi="Trebuchet MS"/>
          <w:bCs/>
          <w:sz w:val="24"/>
          <w:szCs w:val="24"/>
          <w:lang w:eastAsia="en-US"/>
        </w:rPr>
        <w:t xml:space="preserve"> aflate în coordonarea/subordonarea/autoritatea Consiliilor Județene</w:t>
      </w:r>
      <w:r>
        <w:rPr>
          <w:rFonts w:ascii="Trebuchet MS" w:eastAsia="Calibri" w:hAnsi="Trebuchet MS"/>
          <w:bCs/>
          <w:sz w:val="24"/>
          <w:szCs w:val="24"/>
          <w:lang w:eastAsia="en-US"/>
        </w:rPr>
        <w:t>, indiferent de modul de organizare și funcți</w:t>
      </w:r>
      <w:r w:rsidR="00CA6A33">
        <w:rPr>
          <w:rFonts w:ascii="Trebuchet MS" w:eastAsia="Calibri" w:hAnsi="Trebuchet MS"/>
          <w:bCs/>
          <w:sz w:val="24"/>
          <w:szCs w:val="24"/>
          <w:lang w:eastAsia="en-US"/>
        </w:rPr>
        <w:t>onare sau de denumirea acestora și numărul de asistați  aflați în evidențe la data de întâi a fiecărui an calendaristic nu poate depăși raportul de 1:1;</w:t>
      </w:r>
    </w:p>
    <w:p w:rsidR="00CA6A33" w:rsidRDefault="00CA6A33" w:rsidP="007C2FF0">
      <w:pPr>
        <w:ind w:firstLine="708"/>
        <w:jc w:val="both"/>
        <w:rPr>
          <w:rFonts w:ascii="Trebuchet MS" w:eastAsia="Calibri" w:hAnsi="Trebuchet MS"/>
          <w:bCs/>
          <w:sz w:val="24"/>
          <w:szCs w:val="24"/>
          <w:lang w:eastAsia="en-US"/>
        </w:rPr>
      </w:pPr>
      <w:r w:rsidRPr="00CA6A33">
        <w:rPr>
          <w:rFonts w:ascii="Trebuchet MS" w:eastAsia="Calibri" w:hAnsi="Trebuchet MS"/>
          <w:b/>
          <w:bCs/>
          <w:sz w:val="24"/>
          <w:szCs w:val="24"/>
          <w:lang w:eastAsia="en-US"/>
        </w:rPr>
        <w:t>(2)</w:t>
      </w:r>
      <w:r>
        <w:rPr>
          <w:rFonts w:ascii="Trebuchet MS" w:eastAsia="Calibri" w:hAnsi="Trebuchet MS"/>
          <w:bCs/>
          <w:sz w:val="24"/>
          <w:szCs w:val="24"/>
          <w:lang w:eastAsia="en-US"/>
        </w:rPr>
        <w:t xml:space="preserve"> Președinții de consilii județene în calitate de ordonatori principali de credite sunt obligați să ia măsurile legale ce se impun pentru aprobarea noilor organigrame, regulament</w:t>
      </w:r>
      <w:r w:rsidR="00FB3C7F">
        <w:rPr>
          <w:rFonts w:ascii="Trebuchet MS" w:eastAsia="Calibri" w:hAnsi="Trebuchet MS"/>
          <w:bCs/>
          <w:sz w:val="24"/>
          <w:szCs w:val="24"/>
          <w:lang w:eastAsia="en-US"/>
        </w:rPr>
        <w:t>e de organizare și funcționare astfel încât raportul dintre numărul de personal încadrat și numărul de asistați să fie de 1:1;</w:t>
      </w:r>
    </w:p>
    <w:p w:rsidR="00FB3C7F" w:rsidRDefault="00FB3C7F" w:rsidP="007C2FF0">
      <w:pPr>
        <w:ind w:firstLine="708"/>
        <w:jc w:val="both"/>
        <w:rPr>
          <w:rFonts w:ascii="Trebuchet MS" w:eastAsia="Calibri" w:hAnsi="Trebuchet MS"/>
          <w:bCs/>
          <w:sz w:val="24"/>
          <w:szCs w:val="24"/>
          <w:lang w:eastAsia="en-US"/>
        </w:rPr>
      </w:pPr>
      <w:r w:rsidRPr="00FB3C7F">
        <w:rPr>
          <w:rFonts w:ascii="Trebuchet MS" w:eastAsia="Calibri" w:hAnsi="Trebuchet MS"/>
          <w:b/>
          <w:bCs/>
          <w:sz w:val="24"/>
          <w:szCs w:val="24"/>
          <w:lang w:eastAsia="en-US"/>
        </w:rPr>
        <w:t>(3)</w:t>
      </w:r>
      <w:r>
        <w:rPr>
          <w:rFonts w:ascii="Trebuchet MS" w:eastAsia="Calibri" w:hAnsi="Trebuchet MS"/>
          <w:bCs/>
          <w:sz w:val="24"/>
          <w:szCs w:val="24"/>
          <w:lang w:eastAsia="en-US"/>
        </w:rPr>
        <w:t xml:space="preserve"> Personalul disponibilizat ca urmare a aplicării prevederilor alin.(1) beneficiază de drepturile legale prevăzute de lege inclusiv de eventualele drepturi </w:t>
      </w:r>
      <w:r>
        <w:rPr>
          <w:rFonts w:ascii="Trebuchet MS" w:eastAsia="Calibri" w:hAnsi="Trebuchet MS"/>
          <w:bCs/>
          <w:sz w:val="24"/>
          <w:szCs w:val="24"/>
          <w:lang w:eastAsia="en-US"/>
        </w:rPr>
        <w:lastRenderedPageBreak/>
        <w:t>prevăzute în contractele colective de muncă încheiate cu respectarea prevederilor legale în vigoare;</w:t>
      </w:r>
    </w:p>
    <w:p w:rsidR="00FB3C7F" w:rsidRDefault="00FB3C7F" w:rsidP="007C2FF0">
      <w:pPr>
        <w:ind w:firstLine="708"/>
        <w:jc w:val="both"/>
        <w:rPr>
          <w:rFonts w:ascii="Trebuchet MS" w:eastAsia="Calibri" w:hAnsi="Trebuchet MS"/>
          <w:bCs/>
          <w:sz w:val="24"/>
          <w:szCs w:val="24"/>
          <w:lang w:eastAsia="en-US"/>
        </w:rPr>
      </w:pPr>
      <w:r w:rsidRPr="00FB3C7F">
        <w:rPr>
          <w:rFonts w:ascii="Trebuchet MS" w:eastAsia="Calibri" w:hAnsi="Trebuchet MS"/>
          <w:b/>
          <w:bCs/>
          <w:sz w:val="24"/>
          <w:szCs w:val="24"/>
          <w:lang w:eastAsia="en-US"/>
        </w:rPr>
        <w:t>(4)</w:t>
      </w:r>
      <w:r>
        <w:rPr>
          <w:rFonts w:ascii="Trebuchet MS" w:eastAsia="Calibri" w:hAnsi="Trebuchet MS"/>
          <w:bCs/>
          <w:sz w:val="24"/>
          <w:szCs w:val="24"/>
          <w:lang w:eastAsia="en-US"/>
        </w:rPr>
        <w:t xml:space="preserve"> Posturile vacante existente la data intrării în vigoare a prezentei ordonanțe de urgență le sunt aplicabile prevederile art.VI, alin.(1);</w:t>
      </w:r>
    </w:p>
    <w:p w:rsidR="00FB3C7F" w:rsidRDefault="00FB3C7F" w:rsidP="007C2FF0">
      <w:pPr>
        <w:ind w:firstLine="708"/>
        <w:jc w:val="both"/>
        <w:rPr>
          <w:rFonts w:ascii="Trebuchet MS" w:eastAsia="Calibri" w:hAnsi="Trebuchet MS"/>
          <w:bCs/>
          <w:sz w:val="24"/>
          <w:szCs w:val="24"/>
          <w:lang w:eastAsia="en-US"/>
        </w:rPr>
      </w:pPr>
      <w:r w:rsidRPr="00FB3C7F">
        <w:rPr>
          <w:rFonts w:ascii="Trebuchet MS" w:eastAsia="Calibri" w:hAnsi="Trebuchet MS"/>
          <w:b/>
          <w:bCs/>
          <w:sz w:val="24"/>
          <w:szCs w:val="24"/>
          <w:lang w:eastAsia="en-US"/>
        </w:rPr>
        <w:t>Art. XVIII</w:t>
      </w:r>
      <w:r>
        <w:rPr>
          <w:rFonts w:ascii="Trebuchet MS" w:eastAsia="Calibri" w:hAnsi="Trebuchet MS"/>
          <w:bCs/>
          <w:sz w:val="24"/>
          <w:szCs w:val="24"/>
          <w:lang w:eastAsia="en-US"/>
        </w:rPr>
        <w:t xml:space="preserve"> Prevederile lit.</w:t>
      </w:r>
      <w:r w:rsidR="003E05EA">
        <w:rPr>
          <w:rFonts w:ascii="Trebuchet MS" w:eastAsia="Calibri" w:hAnsi="Trebuchet MS"/>
          <w:bCs/>
          <w:sz w:val="24"/>
          <w:szCs w:val="24"/>
          <w:lang w:eastAsia="en-US"/>
        </w:rPr>
        <w:t xml:space="preserve"> </w:t>
      </w:r>
      <w:r>
        <w:rPr>
          <w:rFonts w:ascii="Trebuchet MS" w:eastAsia="Calibri" w:hAnsi="Trebuchet MS"/>
          <w:bCs/>
          <w:sz w:val="24"/>
          <w:szCs w:val="24"/>
          <w:lang w:eastAsia="en-US"/>
        </w:rPr>
        <w:t>h) ale</w:t>
      </w:r>
      <w:r w:rsidR="003E05EA">
        <w:rPr>
          <w:rFonts w:ascii="Trebuchet MS" w:eastAsia="Calibri" w:hAnsi="Trebuchet MS"/>
          <w:bCs/>
          <w:sz w:val="24"/>
          <w:szCs w:val="24"/>
          <w:lang w:eastAsia="en-US"/>
        </w:rPr>
        <w:t xml:space="preserve"> alin.(4),</w:t>
      </w:r>
      <w:r>
        <w:rPr>
          <w:rFonts w:ascii="Trebuchet MS" w:eastAsia="Calibri" w:hAnsi="Trebuchet MS"/>
          <w:bCs/>
          <w:sz w:val="24"/>
          <w:szCs w:val="24"/>
          <w:lang w:eastAsia="en-US"/>
        </w:rPr>
        <w:t xml:space="preserve"> art.33 </w:t>
      </w:r>
      <w:r w:rsidR="009E4DEB">
        <w:rPr>
          <w:rFonts w:ascii="Trebuchet MS" w:eastAsia="Calibri" w:hAnsi="Trebuchet MS"/>
          <w:bCs/>
          <w:sz w:val="24"/>
          <w:szCs w:val="24"/>
          <w:lang w:eastAsia="en-US"/>
        </w:rPr>
        <w:t xml:space="preserve">- </w:t>
      </w:r>
      <w:r w:rsidR="003E05EA" w:rsidRPr="003E05EA">
        <w:rPr>
          <w:rFonts w:ascii="Trebuchet MS" w:eastAsia="Calibri" w:hAnsi="Trebuchet MS"/>
          <w:bCs/>
          <w:sz w:val="24"/>
          <w:szCs w:val="24"/>
          <w:lang w:eastAsia="en-US"/>
        </w:rPr>
        <w:t>Alocarea cotelor şi sumelor defalcate din unele venituri ale bugetului de stat</w:t>
      </w:r>
      <w:r w:rsidR="003E05EA">
        <w:rPr>
          <w:rFonts w:ascii="Trebuchet MS" w:eastAsia="Calibri" w:hAnsi="Trebuchet MS"/>
          <w:bCs/>
          <w:sz w:val="24"/>
          <w:szCs w:val="24"/>
          <w:lang w:eastAsia="en-US"/>
        </w:rPr>
        <w:t xml:space="preserve"> din Legea 273/2006 privind finanțele publice locale publicate în Monitorul Oficial al României nr. 618 din 18 iulie 2006 se modifică și va avea următorul cuprins:</w:t>
      </w:r>
    </w:p>
    <w:p w:rsidR="003E05EA" w:rsidRPr="00DF4EDF" w:rsidRDefault="003E05EA" w:rsidP="007C2FF0">
      <w:pPr>
        <w:ind w:firstLine="708"/>
        <w:jc w:val="both"/>
        <w:rPr>
          <w:rFonts w:ascii="Trebuchet MS" w:eastAsia="Calibri" w:hAnsi="Trebuchet MS"/>
          <w:bCs/>
          <w:sz w:val="24"/>
          <w:szCs w:val="24"/>
          <w:lang w:eastAsia="en-US"/>
        </w:rPr>
      </w:pPr>
      <w:r w:rsidRPr="003E05EA">
        <w:rPr>
          <w:rFonts w:ascii="Trebuchet MS" w:eastAsia="Calibri" w:hAnsi="Trebuchet MS"/>
          <w:b/>
          <w:bCs/>
          <w:sz w:val="24"/>
          <w:szCs w:val="24"/>
          <w:lang w:eastAsia="en-US"/>
        </w:rPr>
        <w:t>f)</w:t>
      </w:r>
      <w:r w:rsidRPr="003E05EA">
        <w:rPr>
          <w:rFonts w:ascii="Trebuchet MS" w:eastAsia="Calibri" w:hAnsi="Trebuchet MS"/>
          <w:bCs/>
          <w:sz w:val="24"/>
          <w:szCs w:val="24"/>
          <w:lang w:eastAsia="en-US"/>
        </w:rPr>
        <w:t xml:space="preserve"> sumele stabilite pe fiecare unitate administrativ-teritorială în parte în urma derulării celor dou</w:t>
      </w:r>
      <w:r>
        <w:rPr>
          <w:rFonts w:ascii="Trebuchet MS" w:eastAsia="Calibri" w:hAnsi="Trebuchet MS"/>
          <w:bCs/>
          <w:sz w:val="24"/>
          <w:szCs w:val="24"/>
          <w:lang w:eastAsia="en-US"/>
        </w:rPr>
        <w:t>a etape de echilibrare, precum și pe județ și municipiul Bucureș</w:t>
      </w:r>
      <w:r w:rsidRPr="003E05EA">
        <w:rPr>
          <w:rFonts w:ascii="Trebuchet MS" w:eastAsia="Calibri" w:hAnsi="Trebuchet MS"/>
          <w:bCs/>
          <w:sz w:val="24"/>
          <w:szCs w:val="24"/>
          <w:lang w:eastAsia="en-US"/>
        </w:rPr>
        <w:t>ti vor fi diminuate cu gradul de necolectare, prin înmu</w:t>
      </w:r>
      <w:r>
        <w:rPr>
          <w:rFonts w:ascii="Trebuchet MS" w:eastAsia="Calibri" w:hAnsi="Trebuchet MS"/>
          <w:bCs/>
          <w:sz w:val="24"/>
          <w:szCs w:val="24"/>
          <w:lang w:eastAsia="en-US"/>
        </w:rPr>
        <w:t>lț</w:t>
      </w:r>
      <w:r w:rsidRPr="003E05EA">
        <w:rPr>
          <w:rFonts w:ascii="Trebuchet MS" w:eastAsia="Calibri" w:hAnsi="Trebuchet MS"/>
          <w:bCs/>
          <w:sz w:val="24"/>
          <w:szCs w:val="24"/>
          <w:lang w:eastAsia="en-US"/>
        </w:rPr>
        <w:t>irea cu coeficientul subunitar, calculat ca</w:t>
      </w:r>
      <w:r>
        <w:rPr>
          <w:rFonts w:ascii="Trebuchet MS" w:eastAsia="Calibri" w:hAnsi="Trebuchet MS"/>
          <w:bCs/>
          <w:sz w:val="24"/>
          <w:szCs w:val="24"/>
          <w:lang w:eastAsia="en-US"/>
        </w:rPr>
        <w:t xml:space="preserve"> raport între suma impozitelor și taxelor locale, chiriilor și redevenț</w:t>
      </w:r>
      <w:r w:rsidRPr="003E05EA">
        <w:rPr>
          <w:rFonts w:ascii="Trebuchet MS" w:eastAsia="Calibri" w:hAnsi="Trebuchet MS"/>
          <w:bCs/>
          <w:sz w:val="24"/>
          <w:szCs w:val="24"/>
          <w:lang w:eastAsia="en-US"/>
        </w:rPr>
        <w:t>elor încasate în an</w:t>
      </w:r>
      <w:r>
        <w:rPr>
          <w:rFonts w:ascii="Trebuchet MS" w:eastAsia="Calibri" w:hAnsi="Trebuchet MS"/>
          <w:bCs/>
          <w:sz w:val="24"/>
          <w:szCs w:val="24"/>
          <w:lang w:eastAsia="en-US"/>
        </w:rPr>
        <w:t>ul financiar anterior încheiat și suma impozitelor și taxelor locale, chiriilor și redevenț</w:t>
      </w:r>
      <w:r w:rsidRPr="003E05EA">
        <w:rPr>
          <w:rFonts w:ascii="Trebuchet MS" w:eastAsia="Calibri" w:hAnsi="Trebuchet MS"/>
          <w:bCs/>
          <w:sz w:val="24"/>
          <w:szCs w:val="24"/>
          <w:lang w:eastAsia="en-US"/>
        </w:rPr>
        <w:t>elor de încasat</w:t>
      </w:r>
      <w:r>
        <w:rPr>
          <w:rFonts w:ascii="Trebuchet MS" w:eastAsia="Calibri" w:hAnsi="Trebuchet MS"/>
          <w:bCs/>
          <w:sz w:val="24"/>
          <w:szCs w:val="24"/>
          <w:lang w:eastAsia="en-US"/>
        </w:rPr>
        <w:t>, evidențiate în conturile de evidență contabilă ca urmare a declarațiilor depuse de contribuabili</w:t>
      </w:r>
      <w:r w:rsidRPr="003E05EA">
        <w:rPr>
          <w:rFonts w:ascii="Trebuchet MS" w:eastAsia="Calibri" w:hAnsi="Trebuchet MS"/>
          <w:bCs/>
          <w:sz w:val="24"/>
          <w:szCs w:val="24"/>
          <w:lang w:eastAsia="en-US"/>
        </w:rPr>
        <w:t xml:space="preserve"> în anul financiar anterior încheiat</w:t>
      </w:r>
      <w:r>
        <w:rPr>
          <w:rFonts w:ascii="Trebuchet MS" w:eastAsia="Calibri" w:hAnsi="Trebuchet MS"/>
          <w:bCs/>
          <w:sz w:val="24"/>
          <w:szCs w:val="24"/>
          <w:lang w:eastAsia="en-US"/>
        </w:rPr>
        <w:t xml:space="preserve"> sau ca urmare a contractelor de închiriere/concesiune încheiate</w:t>
      </w:r>
      <w:r w:rsidRPr="003E05EA">
        <w:rPr>
          <w:rFonts w:ascii="Trebuchet MS" w:eastAsia="Calibri" w:hAnsi="Trebuchet MS"/>
          <w:bCs/>
          <w:sz w:val="24"/>
          <w:szCs w:val="24"/>
          <w:lang w:eastAsia="en-US"/>
        </w:rPr>
        <w:t>. La calculul gradului de necolectare</w:t>
      </w:r>
      <w:r>
        <w:rPr>
          <w:rFonts w:ascii="Trebuchet MS" w:eastAsia="Calibri" w:hAnsi="Trebuchet MS"/>
          <w:bCs/>
          <w:sz w:val="24"/>
          <w:szCs w:val="24"/>
          <w:lang w:eastAsia="en-US"/>
        </w:rPr>
        <w:t xml:space="preserve"> nu se iau în considerare creanț</w:t>
      </w:r>
      <w:r w:rsidRPr="003E05EA">
        <w:rPr>
          <w:rFonts w:ascii="Trebuchet MS" w:eastAsia="Calibri" w:hAnsi="Trebuchet MS"/>
          <w:bCs/>
          <w:sz w:val="24"/>
          <w:szCs w:val="24"/>
          <w:lang w:eastAsia="en-US"/>
        </w:rPr>
        <w:t>ele fiscale aflate în litigiu;</w:t>
      </w:r>
    </w:p>
    <w:p w:rsidR="0092348B" w:rsidRPr="0092348B" w:rsidRDefault="003E05EA" w:rsidP="007C2FF0">
      <w:pPr>
        <w:ind w:firstLine="708"/>
        <w:jc w:val="both"/>
        <w:rPr>
          <w:rFonts w:ascii="Trebuchet MS" w:eastAsia="Calibri" w:hAnsi="Trebuchet MS"/>
          <w:sz w:val="24"/>
          <w:szCs w:val="24"/>
          <w:lang w:eastAsia="en-US"/>
        </w:rPr>
      </w:pPr>
      <w:r w:rsidRPr="003E05EA">
        <w:rPr>
          <w:rFonts w:ascii="Trebuchet MS" w:eastAsia="Calibri" w:hAnsi="Trebuchet MS"/>
          <w:b/>
          <w:sz w:val="24"/>
          <w:szCs w:val="24"/>
          <w:lang w:eastAsia="en-US"/>
        </w:rPr>
        <w:t xml:space="preserve">Art. XIX </w:t>
      </w:r>
      <w:r w:rsidR="0092348B" w:rsidRPr="0092348B">
        <w:rPr>
          <w:rFonts w:ascii="Trebuchet MS" w:eastAsia="Calibri" w:hAnsi="Trebuchet MS"/>
          <w:sz w:val="24"/>
          <w:szCs w:val="24"/>
          <w:lang w:eastAsia="en-US"/>
        </w:rPr>
        <w:t xml:space="preserve">Alin.(1) al art.I din OUG 34/2023 privind unele măsuri fiscal-bugetare, prorogarea unor termene, precum și pentru modificarea și completarea unor acte normative </w:t>
      </w:r>
      <w:r w:rsidR="0092348B">
        <w:rPr>
          <w:rFonts w:ascii="Trebuchet MS" w:eastAsia="Calibri" w:hAnsi="Trebuchet MS"/>
          <w:sz w:val="24"/>
          <w:szCs w:val="24"/>
          <w:lang w:eastAsia="en-US"/>
        </w:rPr>
        <w:t xml:space="preserve">publicată în Monitorul Oficial al României nr.415 din 15 mai 2023 </w:t>
      </w:r>
      <w:r w:rsidR="0092348B" w:rsidRPr="0092348B">
        <w:rPr>
          <w:rFonts w:ascii="Trebuchet MS" w:eastAsia="Calibri" w:hAnsi="Trebuchet MS"/>
          <w:sz w:val="24"/>
          <w:szCs w:val="24"/>
          <w:lang w:eastAsia="en-US"/>
        </w:rPr>
        <w:t>se modifică și va avea următorul cuprins:</w:t>
      </w:r>
    </w:p>
    <w:p w:rsidR="001F72A6" w:rsidRDefault="0092348B" w:rsidP="007C2FF0">
      <w:pPr>
        <w:ind w:firstLine="708"/>
        <w:jc w:val="both"/>
        <w:rPr>
          <w:rFonts w:ascii="Trebuchet MS" w:eastAsia="Calibri" w:hAnsi="Trebuchet MS"/>
          <w:sz w:val="24"/>
          <w:szCs w:val="24"/>
          <w:lang w:eastAsia="en-US"/>
        </w:rPr>
      </w:pPr>
      <w:r w:rsidRPr="00ED21E3">
        <w:rPr>
          <w:rFonts w:ascii="Trebuchet MS" w:eastAsia="Calibri" w:hAnsi="Trebuchet MS"/>
          <w:b/>
          <w:sz w:val="24"/>
          <w:szCs w:val="24"/>
          <w:lang w:eastAsia="en-US"/>
        </w:rPr>
        <w:t>(1)</w:t>
      </w:r>
      <w:r w:rsidRPr="0092348B">
        <w:rPr>
          <w:rFonts w:ascii="Trebuchet MS" w:eastAsia="Calibri" w:hAnsi="Trebuchet MS"/>
          <w:sz w:val="24"/>
          <w:szCs w:val="24"/>
          <w:lang w:eastAsia="en-US"/>
        </w:rPr>
        <w:t xml:space="preserve"> Prin derogare de la prevederile </w:t>
      </w:r>
      <w:hyperlink r:id="rId11" w:history="1">
        <w:r w:rsidRPr="0092348B">
          <w:rPr>
            <w:rStyle w:val="Hyperlink"/>
            <w:rFonts w:ascii="Trebuchet MS" w:eastAsia="Calibri" w:hAnsi="Trebuchet MS"/>
            <w:color w:val="000000" w:themeColor="text1"/>
            <w:sz w:val="24"/>
            <w:szCs w:val="24"/>
            <w:u w:val="none"/>
            <w:lang w:eastAsia="en-US"/>
          </w:rPr>
          <w:t>art. 49 alin. (4) din Legea nr. 500/2002</w:t>
        </w:r>
      </w:hyperlink>
      <w:r w:rsidRPr="0092348B">
        <w:rPr>
          <w:rFonts w:ascii="Trebuchet MS" w:eastAsia="Calibri" w:hAnsi="Trebuchet MS"/>
          <w:color w:val="000000" w:themeColor="text1"/>
          <w:sz w:val="24"/>
          <w:szCs w:val="24"/>
          <w:lang w:eastAsia="en-US"/>
        </w:rPr>
        <w:t xml:space="preserve"> </w:t>
      </w:r>
      <w:r w:rsidRPr="0092348B">
        <w:rPr>
          <w:rFonts w:ascii="Trebuchet MS" w:eastAsia="Calibri" w:hAnsi="Trebuchet MS"/>
          <w:sz w:val="24"/>
          <w:szCs w:val="24"/>
          <w:lang w:eastAsia="en-US"/>
        </w:rPr>
        <w:t>privind finanțele publice, cu modificările și completările ulterioare, în anul 2023, începând cu luna următoare intrării în vigoare a prezentei ordonanțe de urgență, Guvernul aprobă lunar, prin memorandum, până la finele lunii în curs pentru luna următoare, limite lunare de credite de angajament și credite bugetare</w:t>
      </w:r>
      <w:r>
        <w:rPr>
          <w:rFonts w:ascii="Trebuchet MS" w:eastAsia="Calibri" w:hAnsi="Trebuchet MS"/>
          <w:sz w:val="24"/>
          <w:szCs w:val="24"/>
          <w:lang w:eastAsia="en-US"/>
        </w:rPr>
        <w:t xml:space="preserve"> în funcție de evoluția deficitului bugetar și de evoluția nivelului arieratelor</w:t>
      </w:r>
      <w:r w:rsidRPr="0092348B">
        <w:rPr>
          <w:rFonts w:ascii="Trebuchet MS" w:eastAsia="Calibri" w:hAnsi="Trebuchet MS"/>
          <w:sz w:val="24"/>
          <w:szCs w:val="24"/>
          <w:lang w:eastAsia="en-US"/>
        </w:rPr>
        <w:t>, pentru ordonatorii principali de credite finanțați integral de la bugetul de stat, bugetul asigurărilor sociale de stat și bugetele fondurilor speciale, în cadrul cărora ordonatorii principali de credite încheie angajamente legale, respectiv deschid și repartizează credite bugetare pentru bugetul propriu și pentru instituțiile publice subordonate.</w:t>
      </w:r>
    </w:p>
    <w:p w:rsidR="00ED21E3" w:rsidRDefault="00ED21E3" w:rsidP="007C2FF0">
      <w:pPr>
        <w:ind w:firstLine="708"/>
        <w:jc w:val="both"/>
        <w:rPr>
          <w:rFonts w:ascii="Trebuchet MS" w:eastAsia="Calibri" w:hAnsi="Trebuchet MS"/>
          <w:sz w:val="24"/>
          <w:szCs w:val="24"/>
          <w:lang w:eastAsia="en-US"/>
        </w:rPr>
      </w:pPr>
      <w:r w:rsidRPr="00ED21E3">
        <w:rPr>
          <w:rFonts w:ascii="Trebuchet MS" w:eastAsia="Calibri" w:hAnsi="Trebuchet MS"/>
          <w:b/>
          <w:sz w:val="24"/>
          <w:szCs w:val="24"/>
          <w:lang w:eastAsia="en-US"/>
        </w:rPr>
        <w:t>Art. XX</w:t>
      </w:r>
      <w:r>
        <w:rPr>
          <w:rFonts w:ascii="Trebuchet MS" w:eastAsia="Calibri" w:hAnsi="Trebuchet MS"/>
          <w:sz w:val="24"/>
          <w:szCs w:val="24"/>
          <w:lang w:eastAsia="en-US"/>
        </w:rPr>
        <w:t xml:space="preserve"> </w:t>
      </w:r>
      <w:r w:rsidRPr="00ED21E3">
        <w:rPr>
          <w:rFonts w:ascii="Trebuchet MS" w:eastAsia="Calibri" w:hAnsi="Trebuchet MS"/>
          <w:b/>
          <w:sz w:val="24"/>
          <w:szCs w:val="24"/>
          <w:lang w:eastAsia="en-US"/>
        </w:rPr>
        <w:t>(1)</w:t>
      </w:r>
      <w:r>
        <w:rPr>
          <w:rFonts w:ascii="Trebuchet MS" w:eastAsia="Calibri" w:hAnsi="Trebuchet MS"/>
          <w:sz w:val="24"/>
          <w:szCs w:val="24"/>
          <w:lang w:eastAsia="en-US"/>
        </w:rPr>
        <w:t xml:space="preserve"> Începând cu data de 1 ianuarie 2024 instituțiile publice cu personalitate juridică aflate în coordonarea/subordonarea/autoritatea autorităților publice centrale/județene sau locale își pot desfășura activitatea dacă îndeplinesc următoarele condiții cumulative:</w:t>
      </w:r>
    </w:p>
    <w:p w:rsidR="00ED21E3" w:rsidRDefault="00ED21E3" w:rsidP="00ED21E3">
      <w:pPr>
        <w:ind w:firstLine="708"/>
        <w:jc w:val="both"/>
        <w:rPr>
          <w:rFonts w:ascii="Trebuchet MS" w:eastAsia="Calibri" w:hAnsi="Trebuchet MS"/>
          <w:sz w:val="24"/>
          <w:szCs w:val="24"/>
          <w:lang w:eastAsia="en-US"/>
        </w:rPr>
      </w:pPr>
      <w:r w:rsidRPr="00ED21E3">
        <w:rPr>
          <w:rFonts w:ascii="Trebuchet MS" w:eastAsia="Calibri" w:hAnsi="Trebuchet MS"/>
          <w:b/>
          <w:sz w:val="24"/>
          <w:szCs w:val="24"/>
          <w:lang w:eastAsia="en-US"/>
        </w:rPr>
        <w:t>a)</w:t>
      </w:r>
      <w:r>
        <w:rPr>
          <w:rFonts w:ascii="Trebuchet MS" w:eastAsia="Calibri" w:hAnsi="Trebuchet MS"/>
          <w:sz w:val="24"/>
          <w:szCs w:val="24"/>
          <w:lang w:eastAsia="en-US"/>
        </w:rPr>
        <w:t xml:space="preserve"> </w:t>
      </w:r>
      <w:r w:rsidRPr="00ED21E3">
        <w:rPr>
          <w:rFonts w:ascii="Trebuchet MS" w:eastAsia="Calibri" w:hAnsi="Trebuchet MS"/>
          <w:sz w:val="24"/>
          <w:szCs w:val="24"/>
          <w:lang w:eastAsia="en-US"/>
        </w:rPr>
        <w:t>Au un număr de peste 50 de posturi aprobate</w:t>
      </w:r>
      <w:r>
        <w:rPr>
          <w:rFonts w:ascii="Trebuchet MS" w:eastAsia="Calibri" w:hAnsi="Trebuchet MS"/>
          <w:sz w:val="24"/>
          <w:szCs w:val="24"/>
          <w:lang w:eastAsia="en-US"/>
        </w:rPr>
        <w:t xml:space="preserve"> conform legii</w:t>
      </w:r>
      <w:r w:rsidRPr="00ED21E3">
        <w:rPr>
          <w:rFonts w:ascii="Trebuchet MS" w:eastAsia="Calibri" w:hAnsi="Trebuchet MS"/>
          <w:sz w:val="24"/>
          <w:szCs w:val="24"/>
          <w:lang w:eastAsia="en-US"/>
        </w:rPr>
        <w:t xml:space="preserve"> și efectiv ocupate în structurile organizatorice;</w:t>
      </w:r>
    </w:p>
    <w:p w:rsidR="00ED21E3" w:rsidRDefault="00ED21E3" w:rsidP="00ED21E3">
      <w:pPr>
        <w:ind w:firstLine="708"/>
        <w:jc w:val="both"/>
        <w:rPr>
          <w:rFonts w:ascii="Trebuchet MS" w:eastAsia="Calibri" w:hAnsi="Trebuchet MS"/>
          <w:sz w:val="24"/>
          <w:szCs w:val="24"/>
          <w:lang w:eastAsia="en-US"/>
        </w:rPr>
      </w:pPr>
      <w:r w:rsidRPr="00ED21E3">
        <w:rPr>
          <w:rFonts w:ascii="Trebuchet MS" w:eastAsia="Calibri" w:hAnsi="Trebuchet MS"/>
          <w:b/>
          <w:sz w:val="24"/>
          <w:szCs w:val="24"/>
          <w:lang w:eastAsia="en-US"/>
        </w:rPr>
        <w:t xml:space="preserve">b) </w:t>
      </w:r>
      <w:r>
        <w:rPr>
          <w:rFonts w:ascii="Trebuchet MS" w:eastAsia="Calibri" w:hAnsi="Trebuchet MS"/>
          <w:sz w:val="24"/>
          <w:szCs w:val="24"/>
          <w:lang w:eastAsia="en-US"/>
        </w:rPr>
        <w:t xml:space="preserve">Activitățile desfășurate de instituțiile publice nu se suprapun peste sau sunt similare cu alte activități desfășurate de alte instituții publice cu obiect de activitate același sau similar; </w:t>
      </w:r>
    </w:p>
    <w:p w:rsidR="00D57699" w:rsidRDefault="00ED21E3" w:rsidP="00ED21E3">
      <w:pPr>
        <w:ind w:firstLine="708"/>
        <w:jc w:val="both"/>
        <w:rPr>
          <w:rFonts w:ascii="Trebuchet MS" w:eastAsia="Calibri" w:hAnsi="Trebuchet MS"/>
          <w:sz w:val="24"/>
          <w:szCs w:val="24"/>
          <w:lang w:eastAsia="en-US"/>
        </w:rPr>
      </w:pPr>
      <w:r w:rsidRPr="00ED21E3">
        <w:rPr>
          <w:rFonts w:ascii="Trebuchet MS" w:eastAsia="Calibri" w:hAnsi="Trebuchet MS"/>
          <w:b/>
          <w:sz w:val="24"/>
          <w:szCs w:val="24"/>
          <w:lang w:eastAsia="en-US"/>
        </w:rPr>
        <w:t xml:space="preserve">(2) </w:t>
      </w:r>
      <w:r>
        <w:rPr>
          <w:rFonts w:ascii="Trebuchet MS" w:eastAsia="Calibri" w:hAnsi="Trebuchet MS"/>
          <w:sz w:val="24"/>
          <w:szCs w:val="24"/>
          <w:lang w:eastAsia="en-US"/>
        </w:rPr>
        <w:t xml:space="preserve">Instituțiile publice care nu îndeplinesc </w:t>
      </w:r>
      <w:r w:rsidR="00D57699">
        <w:rPr>
          <w:rFonts w:ascii="Trebuchet MS" w:eastAsia="Calibri" w:hAnsi="Trebuchet MS"/>
          <w:sz w:val="24"/>
          <w:szCs w:val="24"/>
          <w:lang w:eastAsia="en-US"/>
        </w:rPr>
        <w:t>condițiile prevăzute la alin.(1) se pot comasa/desființa/reorganiza/fuziona sau transfera activitatea</w:t>
      </w:r>
      <w:r w:rsidR="00BF551E">
        <w:rPr>
          <w:rFonts w:ascii="Trebuchet MS" w:eastAsia="Calibri" w:hAnsi="Trebuchet MS"/>
          <w:sz w:val="24"/>
          <w:szCs w:val="24"/>
          <w:lang w:eastAsia="en-US"/>
        </w:rPr>
        <w:t xml:space="preserve"> și personalul încadrat</w:t>
      </w:r>
      <w:r w:rsidR="00D57699">
        <w:rPr>
          <w:rFonts w:ascii="Trebuchet MS" w:eastAsia="Calibri" w:hAnsi="Trebuchet MS"/>
          <w:sz w:val="24"/>
          <w:szCs w:val="24"/>
          <w:lang w:eastAsia="en-US"/>
        </w:rPr>
        <w:t xml:space="preserve"> către alte structuri organizatorice inclusiv către structurile organizatorice aflate în coordonarea/autoritatea/subordonarea autorităților publice locale prin modificarea corespunzătoare a numărului de posturi, organigramei și a regulamentelor de organizare și funcționare;</w:t>
      </w:r>
    </w:p>
    <w:p w:rsidR="00ED21E3" w:rsidRDefault="00D57699" w:rsidP="00ED21E3">
      <w:pPr>
        <w:ind w:firstLine="708"/>
        <w:jc w:val="both"/>
        <w:rPr>
          <w:rFonts w:ascii="Trebuchet MS" w:eastAsia="Calibri" w:hAnsi="Trebuchet MS"/>
          <w:sz w:val="24"/>
          <w:szCs w:val="24"/>
          <w:lang w:eastAsia="en-US"/>
        </w:rPr>
      </w:pPr>
      <w:r w:rsidRPr="00D57699">
        <w:rPr>
          <w:rFonts w:ascii="Trebuchet MS" w:eastAsia="Calibri" w:hAnsi="Trebuchet MS"/>
          <w:b/>
          <w:sz w:val="24"/>
          <w:szCs w:val="24"/>
          <w:lang w:eastAsia="en-US"/>
        </w:rPr>
        <w:t xml:space="preserve">(3)  </w:t>
      </w:r>
      <w:r>
        <w:rPr>
          <w:rFonts w:ascii="Trebuchet MS" w:eastAsia="Calibri" w:hAnsi="Trebuchet MS"/>
          <w:sz w:val="24"/>
          <w:szCs w:val="24"/>
          <w:lang w:eastAsia="en-US"/>
        </w:rPr>
        <w:t>Prin comasare/desființare/reorganizare/fuzionare sau transfer a activității către alte structuri organizatorice inclusiv către structurile organizatorice aflate în coordonarea/autoritatea/subordonarea autorităților publice locale trebuie să rezulte cel puțin următoarele condiții cumulative:</w:t>
      </w:r>
    </w:p>
    <w:p w:rsidR="00D57699" w:rsidRDefault="00D57699" w:rsidP="00ED21E3">
      <w:pPr>
        <w:ind w:firstLine="708"/>
        <w:jc w:val="both"/>
        <w:rPr>
          <w:rFonts w:ascii="Trebuchet MS" w:eastAsia="Calibri" w:hAnsi="Trebuchet MS"/>
          <w:sz w:val="24"/>
          <w:szCs w:val="24"/>
          <w:lang w:eastAsia="en-US"/>
        </w:rPr>
      </w:pPr>
      <w:r w:rsidRPr="00D57699">
        <w:rPr>
          <w:rFonts w:ascii="Trebuchet MS" w:eastAsia="Calibri" w:hAnsi="Trebuchet MS"/>
          <w:b/>
          <w:sz w:val="24"/>
          <w:szCs w:val="24"/>
          <w:lang w:eastAsia="en-US"/>
        </w:rPr>
        <w:lastRenderedPageBreak/>
        <w:t>a)</w:t>
      </w:r>
      <w:r>
        <w:rPr>
          <w:rFonts w:ascii="Trebuchet MS" w:eastAsia="Calibri" w:hAnsi="Trebuchet MS"/>
          <w:sz w:val="24"/>
          <w:szCs w:val="24"/>
          <w:lang w:eastAsia="en-US"/>
        </w:rPr>
        <w:t xml:space="preserve"> o reducere cu cel puțin 15% a </w:t>
      </w:r>
      <w:r w:rsidR="009E4DEB">
        <w:rPr>
          <w:rFonts w:ascii="Trebuchet MS" w:eastAsia="Calibri" w:hAnsi="Trebuchet MS"/>
          <w:sz w:val="24"/>
          <w:szCs w:val="24"/>
          <w:lang w:eastAsia="en-US"/>
        </w:rPr>
        <w:t>numărului de personal proporțional atât pentru funcțiile de conducere cât și pentru funcțiile de execuție</w:t>
      </w:r>
      <w:r>
        <w:rPr>
          <w:rFonts w:ascii="Trebuchet MS" w:eastAsia="Calibri" w:hAnsi="Trebuchet MS"/>
          <w:sz w:val="24"/>
          <w:szCs w:val="24"/>
          <w:lang w:eastAsia="en-US"/>
        </w:rPr>
        <w:t>;</w:t>
      </w:r>
    </w:p>
    <w:p w:rsidR="00D57699" w:rsidRDefault="00D57699" w:rsidP="00ED21E3">
      <w:pPr>
        <w:ind w:firstLine="708"/>
        <w:jc w:val="both"/>
        <w:rPr>
          <w:rFonts w:ascii="Trebuchet MS" w:eastAsia="Calibri" w:hAnsi="Trebuchet MS"/>
          <w:sz w:val="24"/>
          <w:szCs w:val="24"/>
          <w:lang w:eastAsia="en-US"/>
        </w:rPr>
      </w:pPr>
      <w:r w:rsidRPr="00D57699">
        <w:rPr>
          <w:rFonts w:ascii="Trebuchet MS" w:eastAsia="Calibri" w:hAnsi="Trebuchet MS"/>
          <w:b/>
          <w:sz w:val="24"/>
          <w:szCs w:val="24"/>
          <w:lang w:eastAsia="en-US"/>
        </w:rPr>
        <w:t>b)</w:t>
      </w:r>
      <w:r>
        <w:rPr>
          <w:rFonts w:ascii="Trebuchet MS" w:eastAsia="Calibri" w:hAnsi="Trebuchet MS"/>
          <w:sz w:val="24"/>
          <w:szCs w:val="24"/>
          <w:lang w:eastAsia="en-US"/>
        </w:rPr>
        <w:t xml:space="preserve"> o reducere cu cel puțin 15% a cheltuielilor de funcționare, respectiv a cheltuielilor materiale și servicii;</w:t>
      </w:r>
    </w:p>
    <w:p w:rsidR="00D57699" w:rsidRDefault="00D57699" w:rsidP="00ED21E3">
      <w:pPr>
        <w:ind w:firstLine="708"/>
        <w:jc w:val="both"/>
        <w:rPr>
          <w:rFonts w:ascii="Trebuchet MS" w:eastAsia="Calibri" w:hAnsi="Trebuchet MS"/>
          <w:sz w:val="24"/>
          <w:szCs w:val="24"/>
          <w:lang w:eastAsia="en-US"/>
        </w:rPr>
      </w:pPr>
      <w:r w:rsidRPr="00D57699">
        <w:rPr>
          <w:rFonts w:ascii="Trebuchet MS" w:eastAsia="Calibri" w:hAnsi="Trebuchet MS"/>
          <w:b/>
          <w:sz w:val="24"/>
          <w:szCs w:val="24"/>
          <w:lang w:eastAsia="en-US"/>
        </w:rPr>
        <w:t xml:space="preserve">(4) </w:t>
      </w:r>
      <w:r w:rsidR="00BF551E">
        <w:rPr>
          <w:rFonts w:ascii="Trebuchet MS" w:eastAsia="Calibri" w:hAnsi="Trebuchet MS"/>
          <w:sz w:val="24"/>
          <w:szCs w:val="24"/>
          <w:lang w:eastAsia="en-US"/>
        </w:rPr>
        <w:t>Forma prin care se reorganizează instituțiile publice care nu îndeplinesc condițiile prevăzute la alin.(1) respectiv: comasare/desființare/reorganizare /fuzionare sau transfer de activitate și număr de personal se aprobă prin hotărâri ale Guvernului României sau după caz prin hotărâri ale autorităților publice locale/județene după caz;</w:t>
      </w:r>
    </w:p>
    <w:p w:rsidR="00BF551E" w:rsidRDefault="00BF551E" w:rsidP="00ED21E3">
      <w:pPr>
        <w:ind w:firstLine="708"/>
        <w:jc w:val="both"/>
        <w:rPr>
          <w:rFonts w:ascii="Trebuchet MS" w:eastAsia="Calibri" w:hAnsi="Trebuchet MS"/>
          <w:sz w:val="24"/>
          <w:szCs w:val="24"/>
          <w:lang w:eastAsia="en-US"/>
        </w:rPr>
      </w:pPr>
      <w:r w:rsidRPr="00BF551E">
        <w:rPr>
          <w:rFonts w:ascii="Trebuchet MS" w:eastAsia="Calibri" w:hAnsi="Trebuchet MS"/>
          <w:b/>
          <w:sz w:val="24"/>
          <w:szCs w:val="24"/>
          <w:lang w:eastAsia="en-US"/>
        </w:rPr>
        <w:t xml:space="preserve">(5) </w:t>
      </w:r>
      <w:r>
        <w:rPr>
          <w:rFonts w:ascii="Trebuchet MS" w:eastAsia="Calibri" w:hAnsi="Trebuchet MS"/>
          <w:sz w:val="24"/>
          <w:szCs w:val="24"/>
          <w:lang w:eastAsia="en-US"/>
        </w:rPr>
        <w:t xml:space="preserve">Personalul disponibilizat ca urmare a reorganizării activității instituțiilor publice </w:t>
      </w:r>
      <w:r w:rsidR="00C97095">
        <w:rPr>
          <w:rFonts w:ascii="Trebuchet MS" w:eastAsia="Calibri" w:hAnsi="Trebuchet MS"/>
          <w:sz w:val="24"/>
          <w:szCs w:val="24"/>
          <w:lang w:eastAsia="en-US"/>
        </w:rPr>
        <w:t>prevăzute la alin.(1) beneficiază de toate drepturile legale salariale prevăzute de lege;</w:t>
      </w:r>
    </w:p>
    <w:p w:rsidR="00C97095" w:rsidRDefault="00C97095" w:rsidP="00ED21E3">
      <w:pPr>
        <w:ind w:firstLine="708"/>
        <w:jc w:val="both"/>
        <w:rPr>
          <w:rFonts w:ascii="Trebuchet MS" w:eastAsia="Calibri" w:hAnsi="Trebuchet MS"/>
          <w:sz w:val="24"/>
          <w:szCs w:val="24"/>
          <w:lang w:eastAsia="en-US"/>
        </w:rPr>
      </w:pPr>
      <w:r w:rsidRPr="00C97095">
        <w:rPr>
          <w:rFonts w:ascii="Trebuchet MS" w:eastAsia="Calibri" w:hAnsi="Trebuchet MS"/>
          <w:b/>
          <w:sz w:val="24"/>
          <w:szCs w:val="24"/>
          <w:lang w:eastAsia="en-US"/>
        </w:rPr>
        <w:t>(6)</w:t>
      </w:r>
      <w:r>
        <w:rPr>
          <w:rFonts w:ascii="Trebuchet MS" w:eastAsia="Calibri" w:hAnsi="Trebuchet MS"/>
          <w:sz w:val="24"/>
          <w:szCs w:val="24"/>
          <w:lang w:eastAsia="en-US"/>
        </w:rPr>
        <w:t xml:space="preserve"> Conducătorii instituțiilor publice care au în subordine/coordonare/autoritate instituții publice cărora le sunt incidente prevederile alin.(1) au obligația de a aproba noile organigrame, regulamente de organizare și funcționare și să ia alte măsuri prevăzute de lege până la data de 31 decembrie 2023;</w:t>
      </w:r>
    </w:p>
    <w:p w:rsidR="00C97095" w:rsidRDefault="00C97095" w:rsidP="00ED21E3">
      <w:pPr>
        <w:ind w:firstLine="708"/>
        <w:jc w:val="both"/>
        <w:rPr>
          <w:rFonts w:ascii="Trebuchet MS" w:eastAsia="Calibri" w:hAnsi="Trebuchet MS"/>
          <w:sz w:val="24"/>
          <w:szCs w:val="24"/>
          <w:lang w:eastAsia="en-US"/>
        </w:rPr>
      </w:pPr>
      <w:r w:rsidRPr="00C97095">
        <w:rPr>
          <w:rFonts w:ascii="Trebuchet MS" w:eastAsia="Calibri" w:hAnsi="Trebuchet MS"/>
          <w:b/>
          <w:sz w:val="24"/>
          <w:szCs w:val="24"/>
          <w:lang w:eastAsia="en-US"/>
        </w:rPr>
        <w:t>(7)</w:t>
      </w:r>
      <w:r>
        <w:rPr>
          <w:rFonts w:ascii="Trebuchet MS" w:eastAsia="Calibri" w:hAnsi="Trebuchet MS"/>
          <w:sz w:val="24"/>
          <w:szCs w:val="24"/>
          <w:lang w:eastAsia="en-US"/>
        </w:rPr>
        <w:t xml:space="preserve"> Prin excepție de la prevederile alin.(1) pentru instituțiile publice din domeniul educației, sănătății, asistenței și protecției sociale precum și din alte domenii aprobate prin memorandum în Guvernul României termenul de intrare în vigoare este data de 1 ianuarie 2025;</w:t>
      </w:r>
    </w:p>
    <w:p w:rsidR="00C97095" w:rsidRDefault="00C97095" w:rsidP="00ED21E3">
      <w:pPr>
        <w:ind w:firstLine="708"/>
        <w:jc w:val="both"/>
        <w:rPr>
          <w:rFonts w:ascii="Trebuchet MS" w:eastAsia="Calibri" w:hAnsi="Trebuchet MS"/>
          <w:sz w:val="24"/>
          <w:szCs w:val="24"/>
          <w:lang w:eastAsia="en-US"/>
        </w:rPr>
      </w:pPr>
    </w:p>
    <w:p w:rsidR="009D204B" w:rsidRPr="009D204B" w:rsidRDefault="009D204B" w:rsidP="00ED21E3">
      <w:pPr>
        <w:ind w:firstLine="708"/>
        <w:jc w:val="both"/>
        <w:rPr>
          <w:rFonts w:ascii="Trebuchet MS" w:eastAsia="Calibri" w:hAnsi="Trebuchet MS"/>
          <w:b/>
          <w:sz w:val="24"/>
          <w:szCs w:val="24"/>
          <w:lang w:eastAsia="en-US"/>
        </w:rPr>
      </w:pPr>
      <w:r w:rsidRPr="009D204B">
        <w:rPr>
          <w:rFonts w:ascii="Trebuchet MS" w:eastAsia="Calibri" w:hAnsi="Trebuchet MS"/>
          <w:b/>
          <w:sz w:val="24"/>
          <w:szCs w:val="24"/>
          <w:lang w:eastAsia="en-US"/>
        </w:rPr>
        <w:t>Capitolul III – Prevederi referitoare la descentralizarea serviciilor publice, transferul proprietății publice asupra unor bunuri ale Statului Român</w:t>
      </w:r>
    </w:p>
    <w:p w:rsidR="009D204B" w:rsidRDefault="009D204B" w:rsidP="00ED21E3">
      <w:pPr>
        <w:ind w:firstLine="708"/>
        <w:jc w:val="both"/>
        <w:rPr>
          <w:rFonts w:ascii="Trebuchet MS" w:eastAsia="Calibri" w:hAnsi="Trebuchet MS"/>
          <w:sz w:val="24"/>
          <w:szCs w:val="24"/>
          <w:lang w:eastAsia="en-US"/>
        </w:rPr>
      </w:pPr>
      <w:r w:rsidRPr="009D204B">
        <w:rPr>
          <w:rFonts w:ascii="Trebuchet MS" w:eastAsia="Calibri" w:hAnsi="Trebuchet MS"/>
          <w:b/>
          <w:sz w:val="24"/>
          <w:szCs w:val="24"/>
          <w:lang w:eastAsia="en-US"/>
        </w:rPr>
        <w:t>Art. XXII</w:t>
      </w:r>
      <w:r>
        <w:rPr>
          <w:rFonts w:ascii="Trebuchet MS" w:eastAsia="Calibri" w:hAnsi="Trebuchet MS"/>
          <w:sz w:val="24"/>
          <w:szCs w:val="24"/>
          <w:lang w:eastAsia="en-US"/>
        </w:rPr>
        <w:t xml:space="preserve"> </w:t>
      </w:r>
      <w:r w:rsidRPr="009D204B">
        <w:rPr>
          <w:rFonts w:ascii="Trebuchet MS" w:eastAsia="Calibri" w:hAnsi="Trebuchet MS"/>
          <w:b/>
          <w:sz w:val="24"/>
          <w:szCs w:val="24"/>
          <w:lang w:eastAsia="en-US"/>
        </w:rPr>
        <w:t>(1)</w:t>
      </w:r>
      <w:r>
        <w:rPr>
          <w:rFonts w:ascii="Trebuchet MS" w:eastAsia="Calibri" w:hAnsi="Trebuchet MS"/>
          <w:sz w:val="24"/>
          <w:szCs w:val="24"/>
          <w:lang w:eastAsia="en-US"/>
        </w:rPr>
        <w:t xml:space="preserve"> Începând cu data de </w:t>
      </w:r>
      <w:r w:rsidRPr="009E4DEB">
        <w:rPr>
          <w:rFonts w:ascii="Trebuchet MS" w:eastAsia="Calibri" w:hAnsi="Trebuchet MS"/>
          <w:b/>
          <w:sz w:val="24"/>
          <w:szCs w:val="24"/>
          <w:lang w:eastAsia="en-US"/>
        </w:rPr>
        <w:t>1 ianuarie 2025</w:t>
      </w:r>
      <w:r>
        <w:rPr>
          <w:rFonts w:ascii="Trebuchet MS" w:eastAsia="Calibri" w:hAnsi="Trebuchet MS"/>
          <w:sz w:val="24"/>
          <w:szCs w:val="24"/>
          <w:lang w:eastAsia="en-US"/>
        </w:rPr>
        <w:t xml:space="preserve"> serviciile publice aflate în coordonarea/subordonarea/autoritatea unor autorități publice centrale se transferă în autoritatea/coordonarea/subordonarea autorităților publice județene;</w:t>
      </w:r>
    </w:p>
    <w:p w:rsidR="009D204B" w:rsidRDefault="009D204B" w:rsidP="00ED21E3">
      <w:pPr>
        <w:ind w:firstLine="708"/>
        <w:jc w:val="both"/>
        <w:rPr>
          <w:rFonts w:ascii="Trebuchet MS" w:eastAsia="Calibri" w:hAnsi="Trebuchet MS"/>
          <w:sz w:val="24"/>
          <w:szCs w:val="24"/>
          <w:lang w:eastAsia="en-US"/>
        </w:rPr>
      </w:pPr>
      <w:r w:rsidRPr="009035DD">
        <w:rPr>
          <w:rFonts w:ascii="Trebuchet MS" w:eastAsia="Calibri" w:hAnsi="Trebuchet MS"/>
          <w:b/>
          <w:sz w:val="24"/>
          <w:szCs w:val="24"/>
          <w:lang w:eastAsia="en-US"/>
        </w:rPr>
        <w:t>(2)</w:t>
      </w:r>
      <w:r>
        <w:rPr>
          <w:rFonts w:ascii="Trebuchet MS" w:eastAsia="Calibri" w:hAnsi="Trebuchet MS"/>
          <w:sz w:val="24"/>
          <w:szCs w:val="24"/>
          <w:lang w:eastAsia="en-US"/>
        </w:rPr>
        <w:t xml:space="preserve"> Fac parte din categoriile de servicii publice aflate în coordonarea/subordonarea/autoritatea unor autorități publice centrale următoarele:</w:t>
      </w:r>
    </w:p>
    <w:p w:rsidR="001B20F1" w:rsidRDefault="009035DD" w:rsidP="00ED21E3">
      <w:pPr>
        <w:ind w:firstLine="708"/>
        <w:jc w:val="both"/>
        <w:rPr>
          <w:rFonts w:ascii="Trebuchet MS" w:eastAsia="Calibri" w:hAnsi="Trebuchet MS"/>
          <w:sz w:val="24"/>
          <w:szCs w:val="24"/>
          <w:lang w:eastAsia="en-US"/>
        </w:rPr>
      </w:pPr>
      <w:r w:rsidRPr="009035DD">
        <w:rPr>
          <w:rFonts w:ascii="Trebuchet MS" w:eastAsia="Calibri" w:hAnsi="Trebuchet MS"/>
          <w:b/>
          <w:sz w:val="24"/>
          <w:szCs w:val="24"/>
          <w:lang w:eastAsia="en-US"/>
        </w:rPr>
        <w:t>a)</w:t>
      </w:r>
      <w:r>
        <w:rPr>
          <w:rFonts w:ascii="Trebuchet MS" w:eastAsia="Calibri" w:hAnsi="Trebuchet MS"/>
          <w:sz w:val="24"/>
          <w:szCs w:val="24"/>
          <w:lang w:eastAsia="en-US"/>
        </w:rPr>
        <w:t xml:space="preserve"> Direcțiile Județene de Tineret și Sport care se află în coordonarea</w:t>
      </w:r>
      <w:r w:rsidR="009E4DEB">
        <w:rPr>
          <w:rFonts w:ascii="Trebuchet MS" w:eastAsia="Calibri" w:hAnsi="Trebuchet MS"/>
          <w:sz w:val="24"/>
          <w:szCs w:val="24"/>
          <w:lang w:eastAsia="en-US"/>
        </w:rPr>
        <w:t xml:space="preserve"> </w:t>
      </w:r>
      <w:r>
        <w:rPr>
          <w:rFonts w:ascii="Trebuchet MS" w:eastAsia="Calibri" w:hAnsi="Trebuchet MS"/>
          <w:sz w:val="24"/>
          <w:szCs w:val="24"/>
          <w:lang w:eastAsia="en-US"/>
        </w:rPr>
        <w:t>/subordonarea/autoritatea Ministerului Tineretului și Familiei;</w:t>
      </w:r>
    </w:p>
    <w:p w:rsidR="009035DD" w:rsidRDefault="009035DD" w:rsidP="00ED21E3">
      <w:pPr>
        <w:ind w:firstLine="708"/>
        <w:jc w:val="both"/>
        <w:rPr>
          <w:rFonts w:ascii="Trebuchet MS" w:eastAsia="Calibri" w:hAnsi="Trebuchet MS"/>
          <w:sz w:val="24"/>
          <w:szCs w:val="24"/>
          <w:lang w:eastAsia="en-US"/>
        </w:rPr>
      </w:pPr>
      <w:r w:rsidRPr="009035DD">
        <w:rPr>
          <w:rFonts w:ascii="Trebuchet MS" w:eastAsia="Calibri" w:hAnsi="Trebuchet MS"/>
          <w:b/>
          <w:sz w:val="24"/>
          <w:szCs w:val="24"/>
          <w:lang w:eastAsia="en-US"/>
        </w:rPr>
        <w:t>b)</w:t>
      </w:r>
      <w:r>
        <w:rPr>
          <w:rFonts w:ascii="Trebuchet MS" w:eastAsia="Calibri" w:hAnsi="Trebuchet MS"/>
          <w:sz w:val="24"/>
          <w:szCs w:val="24"/>
          <w:lang w:eastAsia="en-US"/>
        </w:rPr>
        <w:t xml:space="preserve"> Direcții județene de Cultură care se află în coordonarea/subordonarea autoritatea Ministerului Culturii;</w:t>
      </w:r>
    </w:p>
    <w:p w:rsidR="009035DD" w:rsidRDefault="009035DD" w:rsidP="00ED21E3">
      <w:pPr>
        <w:ind w:firstLine="708"/>
        <w:jc w:val="both"/>
        <w:rPr>
          <w:rFonts w:ascii="Trebuchet MS" w:eastAsia="Calibri" w:hAnsi="Trebuchet MS"/>
          <w:sz w:val="24"/>
          <w:szCs w:val="24"/>
          <w:lang w:eastAsia="en-US"/>
        </w:rPr>
      </w:pPr>
      <w:r w:rsidRPr="00FE6981">
        <w:rPr>
          <w:rFonts w:ascii="Trebuchet MS" w:eastAsia="Calibri" w:hAnsi="Trebuchet MS"/>
          <w:b/>
          <w:sz w:val="24"/>
          <w:szCs w:val="24"/>
          <w:lang w:eastAsia="en-US"/>
        </w:rPr>
        <w:t>c)</w:t>
      </w:r>
      <w:r>
        <w:rPr>
          <w:rFonts w:ascii="Trebuchet MS" w:eastAsia="Calibri" w:hAnsi="Trebuchet MS"/>
          <w:sz w:val="24"/>
          <w:szCs w:val="24"/>
          <w:lang w:eastAsia="en-US"/>
        </w:rPr>
        <w:t xml:space="preserve"> Direcțiile </w:t>
      </w:r>
      <w:r w:rsidR="00FE6981">
        <w:rPr>
          <w:rFonts w:ascii="Trebuchet MS" w:eastAsia="Calibri" w:hAnsi="Trebuchet MS"/>
          <w:sz w:val="24"/>
          <w:szCs w:val="24"/>
          <w:lang w:eastAsia="en-US"/>
        </w:rPr>
        <w:t>de Sănătate Publică aflate în coordonarea</w:t>
      </w:r>
      <w:r w:rsidR="009E4DEB">
        <w:rPr>
          <w:rFonts w:ascii="Trebuchet MS" w:eastAsia="Calibri" w:hAnsi="Trebuchet MS"/>
          <w:sz w:val="24"/>
          <w:szCs w:val="24"/>
          <w:lang w:eastAsia="en-US"/>
        </w:rPr>
        <w:t xml:space="preserve"> </w:t>
      </w:r>
      <w:r w:rsidR="00FE6981">
        <w:rPr>
          <w:rFonts w:ascii="Trebuchet MS" w:eastAsia="Calibri" w:hAnsi="Trebuchet MS"/>
          <w:sz w:val="24"/>
          <w:szCs w:val="24"/>
          <w:lang w:eastAsia="en-US"/>
        </w:rPr>
        <w:t>/subordonarea</w:t>
      </w:r>
      <w:r w:rsidR="009E4DEB">
        <w:rPr>
          <w:rFonts w:ascii="Trebuchet MS" w:eastAsia="Calibri" w:hAnsi="Trebuchet MS"/>
          <w:sz w:val="24"/>
          <w:szCs w:val="24"/>
          <w:lang w:eastAsia="en-US"/>
        </w:rPr>
        <w:t xml:space="preserve"> </w:t>
      </w:r>
      <w:r w:rsidR="00FE6981">
        <w:rPr>
          <w:rFonts w:ascii="Trebuchet MS" w:eastAsia="Calibri" w:hAnsi="Trebuchet MS"/>
          <w:sz w:val="24"/>
          <w:szCs w:val="24"/>
          <w:lang w:eastAsia="en-US"/>
        </w:rPr>
        <w:t>/autoritatea Ministerului Sănătății;</w:t>
      </w:r>
    </w:p>
    <w:p w:rsidR="00FE6981" w:rsidRDefault="00FE6981" w:rsidP="00ED21E3">
      <w:pPr>
        <w:ind w:firstLine="708"/>
        <w:jc w:val="both"/>
        <w:rPr>
          <w:rFonts w:ascii="Trebuchet MS" w:eastAsia="Calibri" w:hAnsi="Trebuchet MS"/>
          <w:sz w:val="24"/>
          <w:szCs w:val="24"/>
          <w:lang w:eastAsia="en-US"/>
        </w:rPr>
      </w:pPr>
      <w:r w:rsidRPr="00FE6981">
        <w:rPr>
          <w:rFonts w:ascii="Trebuchet MS" w:eastAsia="Calibri" w:hAnsi="Trebuchet MS"/>
          <w:b/>
          <w:sz w:val="24"/>
          <w:szCs w:val="24"/>
          <w:lang w:eastAsia="en-US"/>
        </w:rPr>
        <w:t>d)</w:t>
      </w:r>
      <w:r>
        <w:rPr>
          <w:rFonts w:ascii="Trebuchet MS" w:eastAsia="Calibri" w:hAnsi="Trebuchet MS"/>
          <w:sz w:val="24"/>
          <w:szCs w:val="24"/>
          <w:lang w:eastAsia="en-US"/>
        </w:rPr>
        <w:t xml:space="preserve"> Direcțiile Sanitar-Veterinare aflate în coordonarea</w:t>
      </w:r>
      <w:r w:rsidR="009E4DEB">
        <w:rPr>
          <w:rFonts w:ascii="Trebuchet MS" w:eastAsia="Calibri" w:hAnsi="Trebuchet MS"/>
          <w:sz w:val="24"/>
          <w:szCs w:val="24"/>
          <w:lang w:eastAsia="en-US"/>
        </w:rPr>
        <w:t xml:space="preserve"> </w:t>
      </w:r>
      <w:r>
        <w:rPr>
          <w:rFonts w:ascii="Trebuchet MS" w:eastAsia="Calibri" w:hAnsi="Trebuchet MS"/>
          <w:sz w:val="24"/>
          <w:szCs w:val="24"/>
          <w:lang w:eastAsia="en-US"/>
        </w:rPr>
        <w:t>/subordonarea</w:t>
      </w:r>
      <w:r w:rsidR="009E4DEB">
        <w:rPr>
          <w:rFonts w:ascii="Trebuchet MS" w:eastAsia="Calibri" w:hAnsi="Trebuchet MS"/>
          <w:sz w:val="24"/>
          <w:szCs w:val="24"/>
          <w:lang w:eastAsia="en-US"/>
        </w:rPr>
        <w:t xml:space="preserve"> </w:t>
      </w:r>
      <w:r>
        <w:rPr>
          <w:rFonts w:ascii="Trebuchet MS" w:eastAsia="Calibri" w:hAnsi="Trebuchet MS"/>
          <w:sz w:val="24"/>
          <w:szCs w:val="24"/>
          <w:lang w:eastAsia="en-US"/>
        </w:rPr>
        <w:t>/autoritatea Autorității Naționale Sanitar-Veterinare;</w:t>
      </w:r>
    </w:p>
    <w:p w:rsidR="00FE6981" w:rsidRDefault="00FE6981" w:rsidP="00ED21E3">
      <w:pPr>
        <w:ind w:firstLine="708"/>
        <w:jc w:val="both"/>
        <w:rPr>
          <w:rFonts w:ascii="Trebuchet MS" w:eastAsia="Calibri" w:hAnsi="Trebuchet MS"/>
          <w:sz w:val="24"/>
          <w:szCs w:val="24"/>
          <w:lang w:eastAsia="en-US"/>
        </w:rPr>
      </w:pPr>
      <w:r w:rsidRPr="00FE6981">
        <w:rPr>
          <w:rFonts w:ascii="Trebuchet MS" w:eastAsia="Calibri" w:hAnsi="Trebuchet MS"/>
          <w:b/>
          <w:sz w:val="24"/>
          <w:szCs w:val="24"/>
          <w:lang w:eastAsia="en-US"/>
        </w:rPr>
        <w:t xml:space="preserve">e) </w:t>
      </w:r>
      <w:r w:rsidRPr="0086274A">
        <w:rPr>
          <w:rFonts w:ascii="Trebuchet MS" w:eastAsia="Calibri" w:hAnsi="Trebuchet MS"/>
          <w:sz w:val="24"/>
          <w:szCs w:val="24"/>
          <w:lang w:eastAsia="en-US"/>
        </w:rPr>
        <w:t>Direcțiile Județene pentru Agricultură aflate</w:t>
      </w:r>
      <w:r>
        <w:rPr>
          <w:rFonts w:ascii="Trebuchet MS" w:eastAsia="Calibri" w:hAnsi="Trebuchet MS"/>
          <w:b/>
          <w:sz w:val="24"/>
          <w:szCs w:val="24"/>
          <w:lang w:eastAsia="en-US"/>
        </w:rPr>
        <w:t xml:space="preserve"> </w:t>
      </w:r>
      <w:r>
        <w:rPr>
          <w:rFonts w:ascii="Trebuchet MS" w:eastAsia="Calibri" w:hAnsi="Trebuchet MS"/>
          <w:sz w:val="24"/>
          <w:szCs w:val="24"/>
          <w:lang w:eastAsia="en-US"/>
        </w:rPr>
        <w:t>în coordonarea</w:t>
      </w:r>
      <w:r w:rsidR="009E4DEB">
        <w:rPr>
          <w:rFonts w:ascii="Trebuchet MS" w:eastAsia="Calibri" w:hAnsi="Trebuchet MS"/>
          <w:sz w:val="24"/>
          <w:szCs w:val="24"/>
          <w:lang w:eastAsia="en-US"/>
        </w:rPr>
        <w:t xml:space="preserve"> </w:t>
      </w:r>
      <w:r>
        <w:rPr>
          <w:rFonts w:ascii="Trebuchet MS" w:eastAsia="Calibri" w:hAnsi="Trebuchet MS"/>
          <w:sz w:val="24"/>
          <w:szCs w:val="24"/>
          <w:lang w:eastAsia="en-US"/>
        </w:rPr>
        <w:t>/subordonarea</w:t>
      </w:r>
      <w:r w:rsidR="009E4DEB">
        <w:rPr>
          <w:rFonts w:ascii="Trebuchet MS" w:eastAsia="Calibri" w:hAnsi="Trebuchet MS"/>
          <w:sz w:val="24"/>
          <w:szCs w:val="24"/>
          <w:lang w:eastAsia="en-US"/>
        </w:rPr>
        <w:t xml:space="preserve"> </w:t>
      </w:r>
      <w:r>
        <w:rPr>
          <w:rFonts w:ascii="Trebuchet MS" w:eastAsia="Calibri" w:hAnsi="Trebuchet MS"/>
          <w:sz w:val="24"/>
          <w:szCs w:val="24"/>
          <w:lang w:eastAsia="en-US"/>
        </w:rPr>
        <w:t>/autori</w:t>
      </w:r>
      <w:r w:rsidR="0086274A">
        <w:rPr>
          <w:rFonts w:ascii="Trebuchet MS" w:eastAsia="Calibri" w:hAnsi="Trebuchet MS"/>
          <w:sz w:val="24"/>
          <w:szCs w:val="24"/>
          <w:lang w:eastAsia="en-US"/>
        </w:rPr>
        <w:t>tatea Ministerului Agriculturii și Dezvoltării Rurale;</w:t>
      </w:r>
    </w:p>
    <w:p w:rsidR="0086274A" w:rsidRDefault="0086274A" w:rsidP="00ED21E3">
      <w:pPr>
        <w:ind w:firstLine="708"/>
        <w:jc w:val="both"/>
        <w:rPr>
          <w:rFonts w:ascii="Trebuchet MS" w:eastAsia="Calibri" w:hAnsi="Trebuchet MS"/>
          <w:sz w:val="24"/>
          <w:szCs w:val="24"/>
          <w:lang w:eastAsia="en-US"/>
        </w:rPr>
      </w:pPr>
      <w:r w:rsidRPr="0086274A">
        <w:rPr>
          <w:rFonts w:ascii="Trebuchet MS" w:eastAsia="Calibri" w:hAnsi="Trebuchet MS"/>
          <w:b/>
          <w:sz w:val="24"/>
          <w:szCs w:val="24"/>
          <w:lang w:eastAsia="en-US"/>
        </w:rPr>
        <w:t xml:space="preserve">f) </w:t>
      </w:r>
      <w:r>
        <w:rPr>
          <w:rFonts w:ascii="Trebuchet MS" w:eastAsia="Calibri" w:hAnsi="Trebuchet MS"/>
          <w:sz w:val="24"/>
          <w:szCs w:val="24"/>
          <w:lang w:eastAsia="en-US"/>
        </w:rPr>
        <w:t>Inspectoratele Generale Școlare aflate în coordonarea</w:t>
      </w:r>
      <w:r w:rsidR="009E4DEB">
        <w:rPr>
          <w:rFonts w:ascii="Trebuchet MS" w:eastAsia="Calibri" w:hAnsi="Trebuchet MS"/>
          <w:sz w:val="24"/>
          <w:szCs w:val="24"/>
          <w:lang w:eastAsia="en-US"/>
        </w:rPr>
        <w:t xml:space="preserve"> </w:t>
      </w:r>
      <w:r>
        <w:rPr>
          <w:rFonts w:ascii="Trebuchet MS" w:eastAsia="Calibri" w:hAnsi="Trebuchet MS"/>
          <w:sz w:val="24"/>
          <w:szCs w:val="24"/>
          <w:lang w:eastAsia="en-US"/>
        </w:rPr>
        <w:t>/subordonarea</w:t>
      </w:r>
      <w:r w:rsidR="009E4DEB">
        <w:rPr>
          <w:rFonts w:ascii="Trebuchet MS" w:eastAsia="Calibri" w:hAnsi="Trebuchet MS"/>
          <w:sz w:val="24"/>
          <w:szCs w:val="24"/>
          <w:lang w:eastAsia="en-US"/>
        </w:rPr>
        <w:t xml:space="preserve"> </w:t>
      </w:r>
      <w:r>
        <w:rPr>
          <w:rFonts w:ascii="Trebuchet MS" w:eastAsia="Calibri" w:hAnsi="Trebuchet MS"/>
          <w:sz w:val="24"/>
          <w:szCs w:val="24"/>
          <w:lang w:eastAsia="en-US"/>
        </w:rPr>
        <w:t>/autoritatea Ministerului Educației;</w:t>
      </w:r>
    </w:p>
    <w:p w:rsidR="0086274A" w:rsidRDefault="0086274A" w:rsidP="00ED21E3">
      <w:pPr>
        <w:ind w:firstLine="708"/>
        <w:jc w:val="both"/>
        <w:rPr>
          <w:rFonts w:ascii="Trebuchet MS" w:eastAsia="Calibri" w:hAnsi="Trebuchet MS"/>
          <w:sz w:val="24"/>
          <w:szCs w:val="24"/>
          <w:lang w:eastAsia="en-US"/>
        </w:rPr>
      </w:pPr>
      <w:r w:rsidRPr="0086274A">
        <w:rPr>
          <w:rFonts w:ascii="Trebuchet MS" w:eastAsia="Calibri" w:hAnsi="Trebuchet MS"/>
          <w:b/>
          <w:sz w:val="24"/>
          <w:szCs w:val="24"/>
          <w:lang w:eastAsia="en-US"/>
        </w:rPr>
        <w:t>(3)</w:t>
      </w:r>
      <w:r>
        <w:rPr>
          <w:rFonts w:ascii="Trebuchet MS" w:eastAsia="Calibri" w:hAnsi="Trebuchet MS"/>
          <w:sz w:val="24"/>
          <w:szCs w:val="24"/>
          <w:lang w:eastAsia="en-US"/>
        </w:rPr>
        <w:t xml:space="preserve"> Odată cu descentralizarea serviciilor publice de interes național și transferul activității acestora către </w:t>
      </w:r>
      <w:r w:rsidR="009F6A7B">
        <w:rPr>
          <w:rFonts w:ascii="Trebuchet MS" w:eastAsia="Calibri" w:hAnsi="Trebuchet MS"/>
          <w:sz w:val="24"/>
          <w:szCs w:val="24"/>
          <w:lang w:eastAsia="en-US"/>
        </w:rPr>
        <w:t xml:space="preserve">autoritățile publice județene are loc și transferul de patrimoniu precum și de resurse financiare alocate </w:t>
      </w:r>
      <w:r w:rsidR="009E4DEB">
        <w:rPr>
          <w:rFonts w:ascii="Trebuchet MS" w:eastAsia="Calibri" w:hAnsi="Trebuchet MS"/>
          <w:sz w:val="24"/>
          <w:szCs w:val="24"/>
          <w:lang w:eastAsia="en-US"/>
        </w:rPr>
        <w:t>sub formă de</w:t>
      </w:r>
      <w:r w:rsidR="009F6A7B">
        <w:rPr>
          <w:rFonts w:ascii="Trebuchet MS" w:eastAsia="Calibri" w:hAnsi="Trebuchet MS"/>
          <w:sz w:val="24"/>
          <w:szCs w:val="24"/>
          <w:lang w:eastAsia="en-US"/>
        </w:rPr>
        <w:t xml:space="preserve"> cote defalcate din unele venituri ale bugetului de stat;</w:t>
      </w:r>
    </w:p>
    <w:p w:rsidR="009F6A7B" w:rsidRDefault="009F6A7B" w:rsidP="00ED21E3">
      <w:pPr>
        <w:ind w:firstLine="708"/>
        <w:jc w:val="both"/>
        <w:rPr>
          <w:rFonts w:ascii="Trebuchet MS" w:eastAsia="Calibri" w:hAnsi="Trebuchet MS"/>
          <w:sz w:val="24"/>
          <w:szCs w:val="24"/>
          <w:lang w:eastAsia="en-US"/>
        </w:rPr>
      </w:pPr>
      <w:r w:rsidRPr="009F6A7B">
        <w:rPr>
          <w:rFonts w:ascii="Trebuchet MS" w:eastAsia="Calibri" w:hAnsi="Trebuchet MS"/>
          <w:b/>
          <w:sz w:val="24"/>
          <w:szCs w:val="24"/>
          <w:lang w:eastAsia="en-US"/>
        </w:rPr>
        <w:t>(4)</w:t>
      </w:r>
      <w:r>
        <w:rPr>
          <w:rFonts w:ascii="Trebuchet MS" w:eastAsia="Calibri" w:hAnsi="Trebuchet MS"/>
          <w:sz w:val="24"/>
          <w:szCs w:val="24"/>
          <w:lang w:eastAsia="en-US"/>
        </w:rPr>
        <w:t xml:space="preserve"> </w:t>
      </w:r>
      <w:r w:rsidR="009E4DEB">
        <w:rPr>
          <w:rFonts w:ascii="Trebuchet MS" w:eastAsia="Calibri" w:hAnsi="Trebuchet MS"/>
          <w:sz w:val="24"/>
          <w:szCs w:val="24"/>
          <w:lang w:eastAsia="en-US"/>
        </w:rPr>
        <w:t>Transferul</w:t>
      </w:r>
      <w:r>
        <w:rPr>
          <w:rFonts w:ascii="Trebuchet MS" w:eastAsia="Calibri" w:hAnsi="Trebuchet MS"/>
          <w:sz w:val="24"/>
          <w:szCs w:val="24"/>
          <w:lang w:eastAsia="en-US"/>
        </w:rPr>
        <w:t xml:space="preserve"> personalului încadrat pe posturi, a patrimoniului, activitățile și responsabilitățile transferate, resursele financiare asigurate se va face prin lege la propunerea Guvernului României și inițiativa ministerelor de line care au în responsabilitate coordonarea serviciilor publice menționate la alin.(2);</w:t>
      </w:r>
    </w:p>
    <w:p w:rsidR="009F6A7B" w:rsidRDefault="009F6A7B" w:rsidP="00ED21E3">
      <w:pPr>
        <w:ind w:firstLine="708"/>
        <w:jc w:val="both"/>
        <w:rPr>
          <w:rFonts w:ascii="Trebuchet MS" w:eastAsia="Calibri" w:hAnsi="Trebuchet MS"/>
          <w:sz w:val="24"/>
          <w:szCs w:val="24"/>
          <w:lang w:eastAsia="en-US"/>
        </w:rPr>
      </w:pPr>
      <w:r w:rsidRPr="009F6A7B">
        <w:rPr>
          <w:rFonts w:ascii="Trebuchet MS" w:eastAsia="Calibri" w:hAnsi="Trebuchet MS"/>
          <w:b/>
          <w:sz w:val="24"/>
          <w:szCs w:val="24"/>
          <w:lang w:eastAsia="en-US"/>
        </w:rPr>
        <w:lastRenderedPageBreak/>
        <w:t>(5)</w:t>
      </w:r>
      <w:r>
        <w:rPr>
          <w:rFonts w:ascii="Trebuchet MS" w:eastAsia="Calibri" w:hAnsi="Trebuchet MS"/>
          <w:sz w:val="24"/>
          <w:szCs w:val="24"/>
          <w:lang w:eastAsia="en-US"/>
        </w:rPr>
        <w:t xml:space="preserve"> Serviciile publice de descentralizate se află în dubla coordonare a ministerelor de linie și autorităților publice județene și implementează politicile și strategiile publice de interes național inclusiv programe naționale</w:t>
      </w:r>
      <w:r w:rsidR="00EC41D1">
        <w:rPr>
          <w:rFonts w:ascii="Trebuchet MS" w:eastAsia="Calibri" w:hAnsi="Trebuchet MS"/>
          <w:sz w:val="24"/>
          <w:szCs w:val="24"/>
          <w:lang w:eastAsia="en-US"/>
        </w:rPr>
        <w:t xml:space="preserve"> care sunt date în implementare</w:t>
      </w:r>
      <w:r>
        <w:rPr>
          <w:rFonts w:ascii="Trebuchet MS" w:eastAsia="Calibri" w:hAnsi="Trebuchet MS"/>
          <w:sz w:val="24"/>
          <w:szCs w:val="24"/>
          <w:lang w:eastAsia="en-US"/>
        </w:rPr>
        <w:t xml:space="preserve"> direcțiilor județene</w:t>
      </w:r>
      <w:r w:rsidR="00EC41D1">
        <w:rPr>
          <w:rFonts w:ascii="Trebuchet MS" w:eastAsia="Calibri" w:hAnsi="Trebuchet MS"/>
          <w:sz w:val="24"/>
          <w:szCs w:val="24"/>
          <w:lang w:eastAsia="en-US"/>
        </w:rPr>
        <w:t>;</w:t>
      </w:r>
    </w:p>
    <w:p w:rsidR="00EC41D1" w:rsidRDefault="00EC41D1" w:rsidP="00ED21E3">
      <w:pPr>
        <w:ind w:firstLine="708"/>
        <w:jc w:val="both"/>
        <w:rPr>
          <w:rFonts w:ascii="Trebuchet MS" w:eastAsia="Calibri" w:hAnsi="Trebuchet MS"/>
          <w:sz w:val="24"/>
          <w:szCs w:val="24"/>
          <w:lang w:eastAsia="en-US"/>
        </w:rPr>
      </w:pPr>
      <w:r w:rsidRPr="00EC41D1">
        <w:rPr>
          <w:rFonts w:ascii="Trebuchet MS" w:eastAsia="Calibri" w:hAnsi="Trebuchet MS"/>
          <w:b/>
          <w:sz w:val="24"/>
          <w:szCs w:val="24"/>
          <w:lang w:eastAsia="en-US"/>
        </w:rPr>
        <w:t>(6)</w:t>
      </w:r>
      <w:r>
        <w:rPr>
          <w:rFonts w:ascii="Trebuchet MS" w:eastAsia="Calibri" w:hAnsi="Trebuchet MS"/>
          <w:sz w:val="24"/>
          <w:szCs w:val="24"/>
          <w:lang w:eastAsia="en-US"/>
        </w:rPr>
        <w:t xml:space="preserve"> Prevederile art.77 din OUG 57/2019 privind Codul Administrativ publicat în Monitorul Oficial al României nr.555 din 5 iulie 2019 referitoare la regimul juridic al descentralizării se aplică în mod corespunzător;</w:t>
      </w:r>
    </w:p>
    <w:p w:rsidR="00EC41D1" w:rsidRDefault="00EC41D1" w:rsidP="00ED21E3">
      <w:pPr>
        <w:ind w:firstLine="708"/>
        <w:jc w:val="both"/>
        <w:rPr>
          <w:rFonts w:ascii="Trebuchet MS" w:eastAsia="Calibri" w:hAnsi="Trebuchet MS"/>
          <w:sz w:val="24"/>
          <w:szCs w:val="24"/>
          <w:lang w:eastAsia="en-US"/>
        </w:rPr>
      </w:pPr>
      <w:r w:rsidRPr="00EC41D1">
        <w:rPr>
          <w:rFonts w:ascii="Trebuchet MS" w:eastAsia="Calibri" w:hAnsi="Trebuchet MS"/>
          <w:b/>
          <w:sz w:val="24"/>
          <w:szCs w:val="24"/>
          <w:lang w:eastAsia="en-US"/>
        </w:rPr>
        <w:t>Art. XXIII</w:t>
      </w:r>
      <w:r>
        <w:rPr>
          <w:rFonts w:ascii="Trebuchet MS" w:eastAsia="Calibri" w:hAnsi="Trebuchet MS"/>
          <w:sz w:val="24"/>
          <w:szCs w:val="24"/>
          <w:lang w:eastAsia="en-US"/>
        </w:rPr>
        <w:t xml:space="preserve"> </w:t>
      </w:r>
      <w:r w:rsidRPr="00EC41D1">
        <w:rPr>
          <w:rFonts w:ascii="Trebuchet MS" w:eastAsia="Calibri" w:hAnsi="Trebuchet MS"/>
          <w:b/>
          <w:sz w:val="24"/>
          <w:szCs w:val="24"/>
          <w:lang w:eastAsia="en-US"/>
        </w:rPr>
        <w:t>(1)</w:t>
      </w:r>
      <w:r>
        <w:rPr>
          <w:rFonts w:ascii="Trebuchet MS" w:eastAsia="Calibri" w:hAnsi="Trebuchet MS"/>
          <w:sz w:val="24"/>
          <w:szCs w:val="24"/>
          <w:lang w:eastAsia="en-US"/>
        </w:rPr>
        <w:t xml:space="preserve"> </w:t>
      </w:r>
      <w:r w:rsidR="00790780">
        <w:rPr>
          <w:rFonts w:ascii="Trebuchet MS" w:eastAsia="Calibri" w:hAnsi="Trebuchet MS"/>
          <w:sz w:val="24"/>
          <w:szCs w:val="24"/>
          <w:lang w:eastAsia="en-US"/>
        </w:rPr>
        <w:t xml:space="preserve">Bunurile de natura clădirilor </w:t>
      </w:r>
      <w:r w:rsidR="00555D50">
        <w:rPr>
          <w:rFonts w:ascii="Trebuchet MS" w:eastAsia="Calibri" w:hAnsi="Trebuchet MS"/>
          <w:sz w:val="24"/>
          <w:szCs w:val="24"/>
          <w:lang w:eastAsia="en-US"/>
        </w:rPr>
        <w:t xml:space="preserve">și a terenului aferent </w:t>
      </w:r>
      <w:r w:rsidR="00790780">
        <w:rPr>
          <w:rFonts w:ascii="Trebuchet MS" w:eastAsia="Calibri" w:hAnsi="Trebuchet MS"/>
          <w:sz w:val="24"/>
          <w:szCs w:val="24"/>
          <w:lang w:eastAsia="en-US"/>
        </w:rPr>
        <w:t>indiferent de destinația acestora, proprietatea publică a Statului Român situate pe teritoriul unor unități administrativ teritoriale</w:t>
      </w:r>
      <w:r w:rsidR="00605097">
        <w:rPr>
          <w:rFonts w:ascii="Trebuchet MS" w:eastAsia="Calibri" w:hAnsi="Trebuchet MS"/>
          <w:sz w:val="24"/>
          <w:szCs w:val="24"/>
          <w:lang w:eastAsia="en-US"/>
        </w:rPr>
        <w:t>,</w:t>
      </w:r>
      <w:r w:rsidR="00790780">
        <w:rPr>
          <w:rFonts w:ascii="Trebuchet MS" w:eastAsia="Calibri" w:hAnsi="Trebuchet MS"/>
          <w:sz w:val="24"/>
          <w:szCs w:val="24"/>
          <w:lang w:eastAsia="en-US"/>
        </w:rPr>
        <w:t xml:space="preserve"> aflate în evidența bunurilor</w:t>
      </w:r>
      <w:r w:rsidR="00605097">
        <w:rPr>
          <w:rFonts w:ascii="Trebuchet MS" w:eastAsia="Calibri" w:hAnsi="Trebuchet MS"/>
          <w:sz w:val="24"/>
          <w:szCs w:val="24"/>
          <w:lang w:eastAsia="en-US"/>
        </w:rPr>
        <w:t xml:space="preserve"> imobile</w:t>
      </w:r>
      <w:r w:rsidR="00790780">
        <w:rPr>
          <w:rFonts w:ascii="Trebuchet MS" w:eastAsia="Calibri" w:hAnsi="Trebuchet MS"/>
          <w:sz w:val="24"/>
          <w:szCs w:val="24"/>
          <w:lang w:eastAsia="en-US"/>
        </w:rPr>
        <w:t xml:space="preserve"> care fac parte din domeniul public al Statului Român pot fi transferate în proprietatea publică a unităților administrativ teritoriale și domeniul public al acestora în următoarele condiții:</w:t>
      </w:r>
    </w:p>
    <w:p w:rsidR="00790780" w:rsidRDefault="00790780" w:rsidP="00790780">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a)</w:t>
      </w:r>
      <w:r>
        <w:rPr>
          <w:rFonts w:ascii="Trebuchet MS" w:eastAsia="Calibri" w:hAnsi="Trebuchet MS"/>
          <w:sz w:val="24"/>
          <w:szCs w:val="24"/>
          <w:lang w:eastAsia="en-US"/>
        </w:rPr>
        <w:t xml:space="preserve"> </w:t>
      </w:r>
      <w:r w:rsidRPr="00790780">
        <w:rPr>
          <w:rFonts w:ascii="Trebuchet MS" w:eastAsia="Calibri" w:hAnsi="Trebuchet MS"/>
          <w:sz w:val="24"/>
          <w:szCs w:val="24"/>
          <w:lang w:eastAsia="en-US"/>
        </w:rPr>
        <w:t xml:space="preserve">Interdicția de a fi transferate în domeniul privat al unităților administrativ teritoriale </w:t>
      </w:r>
      <w:r>
        <w:rPr>
          <w:rFonts w:ascii="Trebuchet MS" w:eastAsia="Calibri" w:hAnsi="Trebuchet MS"/>
          <w:sz w:val="24"/>
          <w:szCs w:val="24"/>
          <w:lang w:eastAsia="en-US"/>
        </w:rPr>
        <w:t>și de a fi înstrăinate prin vânzare-cumpărare pe o perioadă de 5 ani de la data la care a avut loc transferul de proprietate;</w:t>
      </w:r>
    </w:p>
    <w:p w:rsidR="00790780" w:rsidRDefault="00790780" w:rsidP="00790780">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b)</w:t>
      </w:r>
      <w:r>
        <w:rPr>
          <w:rFonts w:ascii="Trebuchet MS" w:eastAsia="Calibri" w:hAnsi="Trebuchet MS"/>
          <w:sz w:val="24"/>
          <w:szCs w:val="24"/>
          <w:lang w:eastAsia="en-US"/>
        </w:rPr>
        <w:t xml:space="preserve"> menținerea condițiilor de administrare a clădirilor</w:t>
      </w:r>
      <w:r w:rsidR="00605097">
        <w:rPr>
          <w:rFonts w:ascii="Trebuchet MS" w:eastAsia="Calibri" w:hAnsi="Trebuchet MS"/>
          <w:sz w:val="24"/>
          <w:szCs w:val="24"/>
          <w:lang w:eastAsia="en-US"/>
        </w:rPr>
        <w:t xml:space="preserve"> și terenului aferent</w:t>
      </w:r>
      <w:r>
        <w:rPr>
          <w:rFonts w:ascii="Trebuchet MS" w:eastAsia="Calibri" w:hAnsi="Trebuchet MS"/>
          <w:sz w:val="24"/>
          <w:szCs w:val="24"/>
          <w:lang w:eastAsia="en-US"/>
        </w:rPr>
        <w:t xml:space="preserve"> transferate din proprietatea publică a Statului Român pe o perioadă de 5 ani de la data la care a avut loc transferul</w:t>
      </w:r>
      <w:r w:rsidR="00C9440E">
        <w:rPr>
          <w:rFonts w:ascii="Trebuchet MS" w:eastAsia="Calibri" w:hAnsi="Trebuchet MS"/>
          <w:sz w:val="24"/>
          <w:szCs w:val="24"/>
          <w:lang w:eastAsia="en-US"/>
        </w:rPr>
        <w:t>. Pentru entitățile publice/companiile naționale/societățile naționale</w:t>
      </w:r>
      <w:r w:rsidR="00786D2E">
        <w:rPr>
          <w:rFonts w:ascii="Trebuchet MS" w:eastAsia="Calibri" w:hAnsi="Trebuchet MS"/>
          <w:sz w:val="24"/>
          <w:szCs w:val="24"/>
          <w:lang w:eastAsia="en-US"/>
        </w:rPr>
        <w:t>/societățile comerciale cu capital majoritar/integral de stat</w:t>
      </w:r>
      <w:r w:rsidR="00C9440E">
        <w:rPr>
          <w:rFonts w:ascii="Trebuchet MS" w:eastAsia="Calibri" w:hAnsi="Trebuchet MS"/>
          <w:sz w:val="24"/>
          <w:szCs w:val="24"/>
          <w:lang w:eastAsia="en-US"/>
        </w:rPr>
        <w:t xml:space="preserve"> care ocupă efectiv clădirile</w:t>
      </w:r>
      <w:r w:rsidR="00605097">
        <w:rPr>
          <w:rFonts w:ascii="Trebuchet MS" w:eastAsia="Calibri" w:hAnsi="Trebuchet MS"/>
          <w:sz w:val="24"/>
          <w:szCs w:val="24"/>
          <w:lang w:eastAsia="en-US"/>
        </w:rPr>
        <w:t xml:space="preserve"> și terenul aferent</w:t>
      </w:r>
      <w:r w:rsidR="00C9440E">
        <w:rPr>
          <w:rFonts w:ascii="Trebuchet MS" w:eastAsia="Calibri" w:hAnsi="Trebuchet MS"/>
          <w:sz w:val="24"/>
          <w:szCs w:val="24"/>
          <w:lang w:eastAsia="en-US"/>
        </w:rPr>
        <w:t xml:space="preserve"> care fac obiectul transferului de proprietate obligația administrării rămâne pe durata existenței clădirii afar</w:t>
      </w:r>
      <w:r w:rsidR="00605097">
        <w:rPr>
          <w:rFonts w:ascii="Trebuchet MS" w:eastAsia="Calibri" w:hAnsi="Trebuchet MS"/>
          <w:sz w:val="24"/>
          <w:szCs w:val="24"/>
          <w:lang w:eastAsia="en-US"/>
        </w:rPr>
        <w:t>ă de cazurile în care părțile</w:t>
      </w:r>
      <w:r w:rsidR="00C9440E">
        <w:rPr>
          <w:rFonts w:ascii="Trebuchet MS" w:eastAsia="Calibri" w:hAnsi="Trebuchet MS"/>
          <w:sz w:val="24"/>
          <w:szCs w:val="24"/>
          <w:lang w:eastAsia="en-US"/>
        </w:rPr>
        <w:t xml:space="preserve"> se înțeleg de comun acord altfel</w:t>
      </w:r>
      <w:r>
        <w:rPr>
          <w:rFonts w:ascii="Trebuchet MS" w:eastAsia="Calibri" w:hAnsi="Trebuchet MS"/>
          <w:sz w:val="24"/>
          <w:szCs w:val="24"/>
          <w:lang w:eastAsia="en-US"/>
        </w:rPr>
        <w:t>;</w:t>
      </w:r>
    </w:p>
    <w:p w:rsidR="00C9440E" w:rsidRDefault="00C9440E" w:rsidP="00790780">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c)</w:t>
      </w:r>
      <w:r>
        <w:rPr>
          <w:rFonts w:ascii="Trebuchet MS" w:eastAsia="Calibri" w:hAnsi="Trebuchet MS"/>
          <w:sz w:val="24"/>
          <w:szCs w:val="24"/>
          <w:lang w:eastAsia="en-US"/>
        </w:rPr>
        <w:t xml:space="preserve"> executarea lucrărilor de reparații curente și întreținere precum și a lucrărilor de modernizare/reabilitare/reparații capitale care sunt necesare clădirilor;</w:t>
      </w:r>
    </w:p>
    <w:p w:rsidR="00786D2E" w:rsidRDefault="00786D2E" w:rsidP="00790780">
      <w:pPr>
        <w:ind w:firstLine="708"/>
        <w:jc w:val="both"/>
        <w:rPr>
          <w:rFonts w:ascii="Trebuchet MS" w:eastAsia="Calibri" w:hAnsi="Trebuchet MS"/>
          <w:sz w:val="24"/>
          <w:szCs w:val="24"/>
          <w:lang w:eastAsia="en-US"/>
        </w:rPr>
      </w:pPr>
      <w:r w:rsidRPr="00786D2E">
        <w:rPr>
          <w:rFonts w:ascii="Trebuchet MS" w:eastAsia="Calibri" w:hAnsi="Trebuchet MS"/>
          <w:b/>
          <w:sz w:val="24"/>
          <w:szCs w:val="24"/>
          <w:lang w:eastAsia="en-US"/>
        </w:rPr>
        <w:t>d)</w:t>
      </w:r>
      <w:r>
        <w:rPr>
          <w:rFonts w:ascii="Trebuchet MS" w:eastAsia="Calibri" w:hAnsi="Trebuchet MS"/>
          <w:sz w:val="24"/>
          <w:szCs w:val="24"/>
          <w:lang w:eastAsia="en-US"/>
        </w:rPr>
        <w:t xml:space="preserve"> menținerea eventualelor contracte de concesionare/închiriere/protocoale încheiate pentru entitățile publice/companiile naționale/societățile naționale/societățile comerciale cu capital majoritar/integral de stat pe durata existenței clădiri afară de cazurile în care părțile nu decid de comun acord altfel;</w:t>
      </w:r>
    </w:p>
    <w:p w:rsidR="00344F85" w:rsidRDefault="00344F85" w:rsidP="00790780">
      <w:pPr>
        <w:ind w:firstLine="708"/>
        <w:jc w:val="both"/>
        <w:rPr>
          <w:rFonts w:ascii="Trebuchet MS" w:eastAsia="Calibri" w:hAnsi="Trebuchet MS"/>
          <w:sz w:val="24"/>
          <w:szCs w:val="24"/>
          <w:lang w:eastAsia="en-US"/>
        </w:rPr>
      </w:pPr>
      <w:r w:rsidRPr="00344F85">
        <w:rPr>
          <w:rFonts w:ascii="Trebuchet MS" w:eastAsia="Calibri" w:hAnsi="Trebuchet MS"/>
          <w:b/>
          <w:sz w:val="24"/>
          <w:szCs w:val="24"/>
          <w:lang w:eastAsia="en-US"/>
        </w:rPr>
        <w:t>(2)</w:t>
      </w:r>
      <w:r>
        <w:rPr>
          <w:rFonts w:ascii="Trebuchet MS" w:eastAsia="Calibri" w:hAnsi="Trebuchet MS"/>
          <w:sz w:val="24"/>
          <w:szCs w:val="24"/>
          <w:lang w:eastAsia="en-US"/>
        </w:rPr>
        <w:t xml:space="preserve"> Se mandatează Ministerul Finanțelor în calitate de reprezentant</w:t>
      </w:r>
      <w:r w:rsidR="00465474">
        <w:rPr>
          <w:rFonts w:ascii="Trebuchet MS" w:eastAsia="Calibri" w:hAnsi="Trebuchet MS"/>
          <w:sz w:val="24"/>
          <w:szCs w:val="24"/>
          <w:lang w:eastAsia="en-US"/>
        </w:rPr>
        <w:t xml:space="preserve"> legal</w:t>
      </w:r>
      <w:r>
        <w:rPr>
          <w:rFonts w:ascii="Trebuchet MS" w:eastAsia="Calibri" w:hAnsi="Trebuchet MS"/>
          <w:sz w:val="24"/>
          <w:szCs w:val="24"/>
          <w:lang w:eastAsia="en-US"/>
        </w:rPr>
        <w:t xml:space="preserve"> al Statului Român pentru a pune în aplicare prevederile </w:t>
      </w:r>
      <w:r w:rsidR="00465474">
        <w:rPr>
          <w:rFonts w:ascii="Trebuchet MS" w:eastAsia="Calibri" w:hAnsi="Trebuchet MS"/>
          <w:sz w:val="24"/>
          <w:szCs w:val="24"/>
          <w:lang w:eastAsia="en-US"/>
        </w:rPr>
        <w:t>prezentului articol referitoare la transferul dreptului de proprietate publică asupra clădirilor și a terenului aferent;</w:t>
      </w:r>
    </w:p>
    <w:p w:rsidR="00C9440E" w:rsidRDefault="00465474"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(3</w:t>
      </w:r>
      <w:r w:rsidR="00C9440E" w:rsidRPr="00C9440E">
        <w:rPr>
          <w:rFonts w:ascii="Trebuchet MS" w:eastAsia="Calibri" w:hAnsi="Trebuchet MS"/>
          <w:b/>
          <w:sz w:val="24"/>
          <w:szCs w:val="24"/>
          <w:lang w:eastAsia="en-US"/>
        </w:rPr>
        <w:t>)</w:t>
      </w:r>
      <w:r w:rsidR="00C9440E">
        <w:rPr>
          <w:rFonts w:ascii="Trebuchet MS" w:eastAsia="Calibri" w:hAnsi="Trebuchet MS"/>
          <w:sz w:val="24"/>
          <w:szCs w:val="24"/>
          <w:lang w:eastAsia="en-US"/>
        </w:rPr>
        <w:t xml:space="preserve"> Pentru a beneficia de prevederile alin.(1) autoritățile publice locale/județene interesate depun o cerere de transfer a proprietății publice</w:t>
      </w:r>
      <w:r w:rsidR="00786D2E">
        <w:rPr>
          <w:rFonts w:ascii="Trebuchet MS" w:eastAsia="Calibri" w:hAnsi="Trebuchet MS"/>
          <w:sz w:val="24"/>
          <w:szCs w:val="24"/>
          <w:lang w:eastAsia="en-US"/>
        </w:rPr>
        <w:t xml:space="preserve"> la Ministerul Finanțelor</w:t>
      </w:r>
      <w:r w:rsidR="00C9440E">
        <w:rPr>
          <w:rFonts w:ascii="Trebuchet MS" w:eastAsia="Calibri" w:hAnsi="Trebuchet MS"/>
          <w:sz w:val="24"/>
          <w:szCs w:val="24"/>
          <w:lang w:eastAsia="en-US"/>
        </w:rPr>
        <w:t xml:space="preserve"> aprobată de Consiliile Locale/Județene care v-a cuprinde:</w:t>
      </w:r>
    </w:p>
    <w:p w:rsidR="00C9440E" w:rsidRDefault="00C9440E" w:rsidP="00790780">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a)</w:t>
      </w:r>
      <w:r>
        <w:rPr>
          <w:rFonts w:ascii="Trebuchet MS" w:eastAsia="Calibri" w:hAnsi="Trebuchet MS"/>
          <w:sz w:val="24"/>
          <w:szCs w:val="24"/>
          <w:lang w:eastAsia="en-US"/>
        </w:rPr>
        <w:t xml:space="preserve"> datele de identificare ale clădirii</w:t>
      </w:r>
      <w:r w:rsidR="009E4DEB">
        <w:rPr>
          <w:rFonts w:ascii="Trebuchet MS" w:eastAsia="Calibri" w:hAnsi="Trebuchet MS"/>
          <w:sz w:val="24"/>
          <w:szCs w:val="24"/>
          <w:lang w:eastAsia="en-US"/>
        </w:rPr>
        <w:t xml:space="preserve"> și terenului</w:t>
      </w:r>
      <w:r>
        <w:rPr>
          <w:rFonts w:ascii="Trebuchet MS" w:eastAsia="Calibri" w:hAnsi="Trebuchet MS"/>
          <w:sz w:val="24"/>
          <w:szCs w:val="24"/>
          <w:lang w:eastAsia="en-US"/>
        </w:rPr>
        <w:t xml:space="preserve"> inclusiv identificarea topografică și de extrasul de Carte Funciară după caz;</w:t>
      </w:r>
    </w:p>
    <w:p w:rsidR="00C9440E" w:rsidRDefault="00C9440E" w:rsidP="00790780">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b)</w:t>
      </w:r>
      <w:r>
        <w:rPr>
          <w:rFonts w:ascii="Trebuchet MS" w:eastAsia="Calibri" w:hAnsi="Trebuchet MS"/>
          <w:sz w:val="24"/>
          <w:szCs w:val="24"/>
          <w:lang w:eastAsia="en-US"/>
        </w:rPr>
        <w:t xml:space="preserve"> situația la zi a administrării clădirii dacă aceste date sunt cunoscute la nivelul </w:t>
      </w:r>
      <w:r w:rsidR="00786D2E">
        <w:rPr>
          <w:rFonts w:ascii="Trebuchet MS" w:eastAsia="Calibri" w:hAnsi="Trebuchet MS"/>
          <w:sz w:val="24"/>
          <w:szCs w:val="24"/>
          <w:lang w:eastAsia="en-US"/>
        </w:rPr>
        <w:t>unității administrativ-teritoriale;</w:t>
      </w:r>
    </w:p>
    <w:p w:rsidR="00786D2E" w:rsidRDefault="00786D2E" w:rsidP="00790780">
      <w:pPr>
        <w:ind w:firstLine="708"/>
        <w:jc w:val="both"/>
        <w:rPr>
          <w:rFonts w:ascii="Trebuchet MS" w:eastAsia="Calibri" w:hAnsi="Trebuchet MS"/>
          <w:sz w:val="24"/>
          <w:szCs w:val="24"/>
          <w:lang w:eastAsia="en-US"/>
        </w:rPr>
      </w:pPr>
      <w:r w:rsidRPr="00786D2E">
        <w:rPr>
          <w:rFonts w:ascii="Trebuchet MS" w:eastAsia="Calibri" w:hAnsi="Trebuchet MS"/>
          <w:b/>
          <w:sz w:val="24"/>
          <w:szCs w:val="24"/>
          <w:lang w:eastAsia="en-US"/>
        </w:rPr>
        <w:t>c)</w:t>
      </w:r>
      <w:r>
        <w:rPr>
          <w:rFonts w:ascii="Trebuchet MS" w:eastAsia="Calibri" w:hAnsi="Trebuchet MS"/>
          <w:sz w:val="24"/>
          <w:szCs w:val="24"/>
          <w:lang w:eastAsia="en-US"/>
        </w:rPr>
        <w:t xml:space="preserve"> date și informații privind starea tehnică a clădirii</w:t>
      </w:r>
      <w:r w:rsidR="00605097">
        <w:rPr>
          <w:rFonts w:ascii="Trebuchet MS" w:eastAsia="Calibri" w:hAnsi="Trebuchet MS"/>
          <w:sz w:val="24"/>
          <w:szCs w:val="24"/>
          <w:lang w:eastAsia="en-US"/>
        </w:rPr>
        <w:t xml:space="preserve"> și a terenului aferent</w:t>
      </w:r>
      <w:r>
        <w:rPr>
          <w:rFonts w:ascii="Trebuchet MS" w:eastAsia="Calibri" w:hAnsi="Trebuchet MS"/>
          <w:sz w:val="24"/>
          <w:szCs w:val="24"/>
          <w:lang w:eastAsia="en-US"/>
        </w:rPr>
        <w:t>;</w:t>
      </w:r>
    </w:p>
    <w:p w:rsidR="00605097" w:rsidRDefault="00605097" w:rsidP="00790780">
      <w:pPr>
        <w:ind w:firstLine="708"/>
        <w:jc w:val="both"/>
        <w:rPr>
          <w:rFonts w:ascii="Trebuchet MS" w:eastAsia="Calibri" w:hAnsi="Trebuchet MS"/>
          <w:sz w:val="24"/>
          <w:szCs w:val="24"/>
          <w:lang w:eastAsia="en-US"/>
        </w:rPr>
      </w:pPr>
      <w:r w:rsidRPr="00605097">
        <w:rPr>
          <w:rFonts w:ascii="Trebuchet MS" w:eastAsia="Calibri" w:hAnsi="Trebuchet MS"/>
          <w:b/>
          <w:sz w:val="24"/>
          <w:szCs w:val="24"/>
          <w:lang w:eastAsia="en-US"/>
        </w:rPr>
        <w:t>d)</w:t>
      </w:r>
      <w:r>
        <w:rPr>
          <w:rFonts w:ascii="Trebuchet MS" w:eastAsia="Calibri" w:hAnsi="Trebuchet MS"/>
          <w:sz w:val="24"/>
          <w:szCs w:val="24"/>
          <w:lang w:eastAsia="en-US"/>
        </w:rPr>
        <w:t xml:space="preserve"> motivul și justificarea transferului de proprietate publică de la Statul Român către unitățile administrativ teritoriale;</w:t>
      </w:r>
    </w:p>
    <w:p w:rsidR="00786D2E" w:rsidRDefault="00465474"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(4</w:t>
      </w:r>
      <w:r w:rsidR="00786D2E" w:rsidRPr="00786D2E">
        <w:rPr>
          <w:rFonts w:ascii="Trebuchet MS" w:eastAsia="Calibri" w:hAnsi="Trebuchet MS"/>
          <w:b/>
          <w:sz w:val="24"/>
          <w:szCs w:val="24"/>
          <w:lang w:eastAsia="en-US"/>
        </w:rPr>
        <w:t xml:space="preserve">) </w:t>
      </w:r>
      <w:r w:rsidR="00786D2E">
        <w:rPr>
          <w:rFonts w:ascii="Trebuchet MS" w:eastAsia="Calibri" w:hAnsi="Trebuchet MS"/>
          <w:sz w:val="24"/>
          <w:szCs w:val="24"/>
          <w:lang w:eastAsia="en-US"/>
        </w:rPr>
        <w:t>Guvernul României aprobă cererea de transfer precum și transferul de proprietate din proprietatea publică a Statului Român și domeniul public al acestuia în proprietatea publică și domeniul public al unității administrativ teritoriale inclusiv condițiile care privesc transferul de proprietate</w:t>
      </w:r>
      <w:r w:rsidR="00605097">
        <w:rPr>
          <w:rFonts w:ascii="Trebuchet MS" w:eastAsia="Calibri" w:hAnsi="Trebuchet MS"/>
          <w:sz w:val="24"/>
          <w:szCs w:val="24"/>
          <w:lang w:eastAsia="en-US"/>
        </w:rPr>
        <w:t xml:space="preserve"> asupra bunului imobil clădire și terenul aferent</w:t>
      </w:r>
      <w:r w:rsidR="00555D50">
        <w:rPr>
          <w:rFonts w:ascii="Trebuchet MS" w:eastAsia="Calibri" w:hAnsi="Trebuchet MS"/>
          <w:sz w:val="24"/>
          <w:szCs w:val="24"/>
          <w:lang w:eastAsia="en-US"/>
        </w:rPr>
        <w:t>, la propunerea Ministerului Finanțelor</w:t>
      </w:r>
      <w:r w:rsidR="00092B5B">
        <w:rPr>
          <w:rFonts w:ascii="Trebuchet MS" w:eastAsia="Calibri" w:hAnsi="Trebuchet MS"/>
          <w:sz w:val="24"/>
          <w:szCs w:val="24"/>
          <w:lang w:eastAsia="en-US"/>
        </w:rPr>
        <w:t>, prin hotărâre</w:t>
      </w:r>
      <w:r w:rsidR="007D084B">
        <w:rPr>
          <w:rFonts w:ascii="Trebuchet MS" w:eastAsia="Calibri" w:hAnsi="Trebuchet MS"/>
          <w:sz w:val="24"/>
          <w:szCs w:val="24"/>
          <w:lang w:eastAsia="en-US"/>
        </w:rPr>
        <w:t xml:space="preserve">. Dacă clădirea și terenul sunt date în administrarea unor entități publice, companii </w:t>
      </w:r>
      <w:r w:rsidR="007D084B">
        <w:rPr>
          <w:rFonts w:ascii="Trebuchet MS" w:eastAsia="Calibri" w:hAnsi="Trebuchet MS"/>
          <w:sz w:val="24"/>
          <w:szCs w:val="24"/>
          <w:lang w:eastAsia="en-US"/>
        </w:rPr>
        <w:lastRenderedPageBreak/>
        <w:t>naționale/societății naționale/societăți comerciale deținute integral/majoritar de stat este necesar și avizul acestora</w:t>
      </w:r>
      <w:r w:rsidR="00786D2E">
        <w:rPr>
          <w:rFonts w:ascii="Trebuchet MS" w:eastAsia="Calibri" w:hAnsi="Trebuchet MS"/>
          <w:sz w:val="24"/>
          <w:szCs w:val="24"/>
          <w:lang w:eastAsia="en-US"/>
        </w:rPr>
        <w:t>;</w:t>
      </w:r>
    </w:p>
    <w:p w:rsidR="00786D2E" w:rsidRDefault="00465474"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(5</w:t>
      </w:r>
      <w:r w:rsidR="00786D2E" w:rsidRPr="00DE6243">
        <w:rPr>
          <w:rFonts w:ascii="Trebuchet MS" w:eastAsia="Calibri" w:hAnsi="Trebuchet MS"/>
          <w:b/>
          <w:sz w:val="24"/>
          <w:szCs w:val="24"/>
          <w:lang w:eastAsia="en-US"/>
        </w:rPr>
        <w:t>)</w:t>
      </w:r>
      <w:r w:rsidR="00786D2E">
        <w:rPr>
          <w:rFonts w:ascii="Trebuchet MS" w:eastAsia="Calibri" w:hAnsi="Trebuchet MS"/>
          <w:sz w:val="24"/>
          <w:szCs w:val="24"/>
          <w:lang w:eastAsia="en-US"/>
        </w:rPr>
        <w:t xml:space="preserve"> În baza hotărârii Guvernului României adopta</w:t>
      </w:r>
      <w:r w:rsidR="007D084B">
        <w:rPr>
          <w:rFonts w:ascii="Trebuchet MS" w:eastAsia="Calibri" w:hAnsi="Trebuchet MS"/>
          <w:sz w:val="24"/>
          <w:szCs w:val="24"/>
          <w:lang w:eastAsia="en-US"/>
        </w:rPr>
        <w:t>tă potrivit prevederilor alin.(4</w:t>
      </w:r>
      <w:r w:rsidR="00786D2E">
        <w:rPr>
          <w:rFonts w:ascii="Trebuchet MS" w:eastAsia="Calibri" w:hAnsi="Trebuchet MS"/>
          <w:sz w:val="24"/>
          <w:szCs w:val="24"/>
          <w:lang w:eastAsia="en-US"/>
        </w:rPr>
        <w:t xml:space="preserve">) </w:t>
      </w:r>
      <w:r w:rsidR="00605097">
        <w:rPr>
          <w:rFonts w:ascii="Trebuchet MS" w:eastAsia="Calibri" w:hAnsi="Trebuchet MS"/>
          <w:sz w:val="24"/>
          <w:szCs w:val="24"/>
          <w:lang w:eastAsia="en-US"/>
        </w:rPr>
        <w:t xml:space="preserve">clădirea și terenul aferent </w:t>
      </w:r>
      <w:r w:rsidR="00786D2E">
        <w:rPr>
          <w:rFonts w:ascii="Trebuchet MS" w:eastAsia="Calibri" w:hAnsi="Trebuchet MS"/>
          <w:sz w:val="24"/>
          <w:szCs w:val="24"/>
          <w:lang w:eastAsia="en-US"/>
        </w:rPr>
        <w:t xml:space="preserve">se scoate din evidența inventarului bunurilor </w:t>
      </w:r>
      <w:r w:rsidR="00DE6243">
        <w:rPr>
          <w:rFonts w:ascii="Trebuchet MS" w:eastAsia="Calibri" w:hAnsi="Trebuchet MS"/>
          <w:sz w:val="24"/>
          <w:szCs w:val="24"/>
          <w:lang w:eastAsia="en-US"/>
        </w:rPr>
        <w:t xml:space="preserve">care fac </w:t>
      </w:r>
      <w:r w:rsidR="00555D50">
        <w:rPr>
          <w:rFonts w:ascii="Trebuchet MS" w:eastAsia="Calibri" w:hAnsi="Trebuchet MS"/>
          <w:sz w:val="24"/>
          <w:szCs w:val="24"/>
          <w:lang w:eastAsia="en-US"/>
        </w:rPr>
        <w:t>parte din proprietatea publică a Statului Român și domeniul public al acestuia la valoarea de inventar cu care bunul imobil figurează în evidențele contabile;</w:t>
      </w:r>
    </w:p>
    <w:p w:rsidR="00555D50" w:rsidRDefault="00465474"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(6</w:t>
      </w:r>
      <w:r w:rsidR="00555D50" w:rsidRPr="00555D50">
        <w:rPr>
          <w:rFonts w:ascii="Trebuchet MS" w:eastAsia="Calibri" w:hAnsi="Trebuchet MS"/>
          <w:b/>
          <w:sz w:val="24"/>
          <w:szCs w:val="24"/>
          <w:lang w:eastAsia="en-US"/>
        </w:rPr>
        <w:t xml:space="preserve">) </w:t>
      </w:r>
      <w:r w:rsidR="00555D50">
        <w:rPr>
          <w:rFonts w:ascii="Trebuchet MS" w:eastAsia="Calibri" w:hAnsi="Trebuchet MS"/>
          <w:sz w:val="24"/>
          <w:szCs w:val="24"/>
          <w:lang w:eastAsia="en-US"/>
        </w:rPr>
        <w:t>Între Ministerul Finanțelor și unitatea administrativ teritorială care preia prin transfer de proprietate bunul imobil</w:t>
      </w:r>
      <w:r w:rsidR="00605097">
        <w:rPr>
          <w:rFonts w:ascii="Trebuchet MS" w:eastAsia="Calibri" w:hAnsi="Trebuchet MS"/>
          <w:sz w:val="24"/>
          <w:szCs w:val="24"/>
          <w:lang w:eastAsia="en-US"/>
        </w:rPr>
        <w:t>, clădire și teren,</w:t>
      </w:r>
      <w:r w:rsidR="00555D50">
        <w:rPr>
          <w:rFonts w:ascii="Trebuchet MS" w:eastAsia="Calibri" w:hAnsi="Trebuchet MS"/>
          <w:sz w:val="24"/>
          <w:szCs w:val="24"/>
          <w:lang w:eastAsia="en-US"/>
        </w:rPr>
        <w:t xml:space="preserve"> se încheie protocol de predare-primire în care se consemnează:</w:t>
      </w:r>
    </w:p>
    <w:p w:rsidR="00555D50" w:rsidRDefault="00555D50" w:rsidP="00790780">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a)</w:t>
      </w:r>
      <w:r>
        <w:rPr>
          <w:rFonts w:ascii="Trebuchet MS" w:eastAsia="Calibri" w:hAnsi="Trebuchet MS"/>
          <w:sz w:val="24"/>
          <w:szCs w:val="24"/>
          <w:lang w:eastAsia="en-US"/>
        </w:rPr>
        <w:t xml:space="preserve"> datele de identificare ale imobilului, inclusiv dacă este cazul datele topografice și de identificare în Cartea Funciară;</w:t>
      </w:r>
    </w:p>
    <w:p w:rsidR="00555D50" w:rsidRDefault="00555D50" w:rsidP="00790780">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b)</w:t>
      </w:r>
      <w:r>
        <w:rPr>
          <w:rFonts w:ascii="Trebuchet MS" w:eastAsia="Calibri" w:hAnsi="Trebuchet MS"/>
          <w:sz w:val="24"/>
          <w:szCs w:val="24"/>
          <w:lang w:eastAsia="en-US"/>
        </w:rPr>
        <w:t xml:space="preserve"> valoarea de inventar; </w:t>
      </w:r>
    </w:p>
    <w:p w:rsidR="00555D50" w:rsidRDefault="00555D50" w:rsidP="00790780">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c)</w:t>
      </w:r>
      <w:r>
        <w:rPr>
          <w:rFonts w:ascii="Trebuchet MS" w:eastAsia="Calibri" w:hAnsi="Trebuchet MS"/>
          <w:sz w:val="24"/>
          <w:szCs w:val="24"/>
          <w:lang w:eastAsia="en-US"/>
        </w:rPr>
        <w:t xml:space="preserve"> condițiile de administrare prevăzute la alin.(1);</w:t>
      </w:r>
    </w:p>
    <w:p w:rsidR="00555D50" w:rsidRDefault="00555D50" w:rsidP="00790780">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 xml:space="preserve">d) </w:t>
      </w:r>
      <w:r>
        <w:rPr>
          <w:rFonts w:ascii="Trebuchet MS" w:eastAsia="Calibri" w:hAnsi="Trebuchet MS"/>
          <w:sz w:val="24"/>
          <w:szCs w:val="24"/>
          <w:lang w:eastAsia="en-US"/>
        </w:rPr>
        <w:t>starea tehnică a clădirii</w:t>
      </w:r>
      <w:r w:rsidR="00C72E37">
        <w:rPr>
          <w:rFonts w:ascii="Trebuchet MS" w:eastAsia="Calibri" w:hAnsi="Trebuchet MS"/>
          <w:sz w:val="24"/>
          <w:szCs w:val="24"/>
          <w:lang w:eastAsia="en-US"/>
        </w:rPr>
        <w:t xml:space="preserve"> și terenului aferent</w:t>
      </w:r>
      <w:r>
        <w:rPr>
          <w:rFonts w:ascii="Trebuchet MS" w:eastAsia="Calibri" w:hAnsi="Trebuchet MS"/>
          <w:sz w:val="24"/>
          <w:szCs w:val="24"/>
          <w:lang w:eastAsia="en-US"/>
        </w:rPr>
        <w:t>;</w:t>
      </w:r>
    </w:p>
    <w:p w:rsidR="00555D50" w:rsidRDefault="00555D50" w:rsidP="00790780">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f)</w:t>
      </w:r>
      <w:r>
        <w:rPr>
          <w:rFonts w:ascii="Trebuchet MS" w:eastAsia="Calibri" w:hAnsi="Trebuchet MS"/>
          <w:sz w:val="24"/>
          <w:szCs w:val="24"/>
          <w:lang w:eastAsia="en-US"/>
        </w:rPr>
        <w:t xml:space="preserve"> alte informații considerate relevante pentru transferul dreptului de proprietate asupra bunului imobil;</w:t>
      </w:r>
    </w:p>
    <w:p w:rsidR="00555D50" w:rsidRPr="00555D50" w:rsidRDefault="00465474"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(7</w:t>
      </w:r>
      <w:r w:rsidR="00555D50" w:rsidRPr="00555D50">
        <w:rPr>
          <w:rFonts w:ascii="Trebuchet MS" w:eastAsia="Calibri" w:hAnsi="Trebuchet MS"/>
          <w:b/>
          <w:sz w:val="24"/>
          <w:szCs w:val="24"/>
          <w:lang w:eastAsia="en-US"/>
        </w:rPr>
        <w:t>)</w:t>
      </w:r>
      <w:r w:rsidR="00555D50">
        <w:rPr>
          <w:rFonts w:ascii="Trebuchet MS" w:eastAsia="Calibri" w:hAnsi="Trebuchet MS"/>
          <w:sz w:val="24"/>
          <w:szCs w:val="24"/>
          <w:lang w:eastAsia="en-US"/>
        </w:rPr>
        <w:t xml:space="preserve"> Consiliul Județean/Consiliul Local</w:t>
      </w:r>
      <w:r w:rsidR="00555D50" w:rsidRPr="00555D50">
        <w:rPr>
          <w:rFonts w:ascii="Trebuchet MS" w:eastAsia="Calibri" w:hAnsi="Trebuchet MS"/>
          <w:sz w:val="24"/>
          <w:szCs w:val="24"/>
          <w:lang w:eastAsia="en-US"/>
        </w:rPr>
        <w:t>, adoptă o hotărâre prin care declară bunul</w:t>
      </w:r>
      <w:r w:rsidR="00C72E37">
        <w:rPr>
          <w:rFonts w:ascii="Trebuchet MS" w:eastAsia="Calibri" w:hAnsi="Trebuchet MS"/>
          <w:sz w:val="24"/>
          <w:szCs w:val="24"/>
          <w:lang w:eastAsia="en-US"/>
        </w:rPr>
        <w:t xml:space="preserve"> imobil de natura clădirii și terenului</w:t>
      </w:r>
      <w:r w:rsidR="00555D50" w:rsidRPr="00555D50">
        <w:rPr>
          <w:rFonts w:ascii="Trebuchet MS" w:eastAsia="Calibri" w:hAnsi="Trebuchet MS"/>
          <w:sz w:val="24"/>
          <w:szCs w:val="24"/>
          <w:lang w:eastAsia="en-US"/>
        </w:rPr>
        <w:t xml:space="preserve"> de uz sau de interes public </w:t>
      </w:r>
      <w:r w:rsidR="00555D50">
        <w:rPr>
          <w:rFonts w:ascii="Trebuchet MS" w:eastAsia="Calibri" w:hAnsi="Trebuchet MS"/>
          <w:sz w:val="24"/>
          <w:szCs w:val="24"/>
          <w:lang w:eastAsia="en-US"/>
        </w:rPr>
        <w:t>local</w:t>
      </w:r>
      <w:r w:rsidR="00555D50" w:rsidRPr="00555D50">
        <w:rPr>
          <w:rFonts w:ascii="Trebuchet MS" w:eastAsia="Calibri" w:hAnsi="Trebuchet MS"/>
          <w:sz w:val="24"/>
          <w:szCs w:val="24"/>
          <w:lang w:eastAsia="en-US"/>
        </w:rPr>
        <w:t xml:space="preserve">, aprobă înscrierea bunului </w:t>
      </w:r>
      <w:r w:rsidR="00555D50">
        <w:rPr>
          <w:rFonts w:ascii="Trebuchet MS" w:eastAsia="Calibri" w:hAnsi="Trebuchet MS"/>
          <w:sz w:val="24"/>
          <w:szCs w:val="24"/>
          <w:lang w:eastAsia="en-US"/>
        </w:rPr>
        <w:t xml:space="preserve">imobil </w:t>
      </w:r>
      <w:r w:rsidR="00555D50" w:rsidRPr="00555D50">
        <w:rPr>
          <w:rFonts w:ascii="Trebuchet MS" w:eastAsia="Calibri" w:hAnsi="Trebuchet MS"/>
          <w:sz w:val="24"/>
          <w:szCs w:val="24"/>
          <w:lang w:eastAsia="en-US"/>
        </w:rPr>
        <w:t>în</w:t>
      </w:r>
      <w:r w:rsidR="00555D50">
        <w:rPr>
          <w:rFonts w:ascii="Trebuchet MS" w:eastAsia="Calibri" w:hAnsi="Trebuchet MS"/>
          <w:sz w:val="24"/>
          <w:szCs w:val="24"/>
          <w:lang w:eastAsia="en-US"/>
        </w:rPr>
        <w:t xml:space="preserve"> proprietatea publică a unității administrativ teritoriale și domeniul public al acesteia, </w:t>
      </w:r>
      <w:r w:rsidR="00555D50" w:rsidRPr="00555D50">
        <w:rPr>
          <w:rFonts w:ascii="Trebuchet MS" w:eastAsia="Calibri" w:hAnsi="Trebuchet MS"/>
          <w:sz w:val="24"/>
          <w:szCs w:val="24"/>
          <w:lang w:eastAsia="en-US"/>
        </w:rPr>
        <w:t xml:space="preserve"> </w:t>
      </w:r>
      <w:r w:rsidR="00C4541B">
        <w:rPr>
          <w:rFonts w:ascii="Trebuchet MS" w:eastAsia="Calibri" w:hAnsi="Trebuchet MS"/>
          <w:sz w:val="24"/>
          <w:szCs w:val="24"/>
          <w:lang w:eastAsia="en-US"/>
        </w:rPr>
        <w:t xml:space="preserve">înscrierea în </w:t>
      </w:r>
      <w:r w:rsidR="00C4541B" w:rsidRPr="00555D50">
        <w:rPr>
          <w:rFonts w:ascii="Trebuchet MS" w:eastAsia="Calibri" w:hAnsi="Trebuchet MS"/>
          <w:sz w:val="24"/>
          <w:szCs w:val="24"/>
          <w:lang w:eastAsia="en-US"/>
        </w:rPr>
        <w:t>inventar</w:t>
      </w:r>
      <w:r w:rsidR="00C4541B">
        <w:rPr>
          <w:rFonts w:ascii="Trebuchet MS" w:eastAsia="Calibri" w:hAnsi="Trebuchet MS"/>
          <w:sz w:val="24"/>
          <w:szCs w:val="24"/>
          <w:lang w:eastAsia="en-US"/>
        </w:rPr>
        <w:t>ul bunurilor care fac parte din domeniul public</w:t>
      </w:r>
      <w:r w:rsidR="00555D50" w:rsidRPr="00555D50">
        <w:rPr>
          <w:rFonts w:ascii="Trebuchet MS" w:eastAsia="Calibri" w:hAnsi="Trebuchet MS"/>
          <w:sz w:val="24"/>
          <w:szCs w:val="24"/>
          <w:lang w:eastAsia="en-US"/>
        </w:rPr>
        <w:t xml:space="preserve"> și stabilește titularul dreptului de administrare.</w:t>
      </w:r>
    </w:p>
    <w:p w:rsidR="00605097" w:rsidRDefault="00465474"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(8</w:t>
      </w:r>
      <w:r w:rsidR="00605097" w:rsidRPr="00605097">
        <w:rPr>
          <w:rFonts w:ascii="Trebuchet MS" w:eastAsia="Calibri" w:hAnsi="Trebuchet MS"/>
          <w:b/>
          <w:sz w:val="24"/>
          <w:szCs w:val="24"/>
          <w:lang w:eastAsia="en-US"/>
        </w:rPr>
        <w:t>)</w:t>
      </w:r>
      <w:r w:rsidR="00605097">
        <w:rPr>
          <w:rFonts w:ascii="Trebuchet MS" w:eastAsia="Calibri" w:hAnsi="Trebuchet MS"/>
          <w:sz w:val="24"/>
          <w:szCs w:val="24"/>
          <w:lang w:eastAsia="en-US"/>
        </w:rPr>
        <w:t xml:space="preserve"> În baza hotărârii de Consiliu Local/Județean și a protocolului de predare primire </w:t>
      </w:r>
      <w:r w:rsidR="00C4541B">
        <w:rPr>
          <w:rFonts w:ascii="Trebuchet MS" w:eastAsia="Calibri" w:hAnsi="Trebuchet MS"/>
          <w:sz w:val="24"/>
          <w:szCs w:val="24"/>
          <w:lang w:eastAsia="en-US"/>
        </w:rPr>
        <w:t xml:space="preserve">asupra bunului imobil clădire și teren </w:t>
      </w:r>
      <w:r w:rsidR="00605097">
        <w:rPr>
          <w:rFonts w:ascii="Trebuchet MS" w:eastAsia="Calibri" w:hAnsi="Trebuchet MS"/>
          <w:sz w:val="24"/>
          <w:szCs w:val="24"/>
          <w:lang w:eastAsia="en-US"/>
        </w:rPr>
        <w:t>se operează în evidențele de carte funciară proprietatea publică a unității administrativ teritoriale și domeniul public al acesteia;</w:t>
      </w:r>
    </w:p>
    <w:p w:rsidR="00786D2E" w:rsidRDefault="00465474"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(9</w:t>
      </w:r>
      <w:r w:rsidR="00605097" w:rsidRPr="00605097">
        <w:rPr>
          <w:rFonts w:ascii="Trebuchet MS" w:eastAsia="Calibri" w:hAnsi="Trebuchet MS"/>
          <w:b/>
          <w:sz w:val="24"/>
          <w:szCs w:val="24"/>
          <w:lang w:eastAsia="en-US"/>
        </w:rPr>
        <w:t>)</w:t>
      </w:r>
      <w:r w:rsidR="00605097">
        <w:rPr>
          <w:rFonts w:ascii="Trebuchet MS" w:eastAsia="Calibri" w:hAnsi="Trebuchet MS"/>
          <w:sz w:val="24"/>
          <w:szCs w:val="24"/>
          <w:lang w:eastAsia="en-US"/>
        </w:rPr>
        <w:t xml:space="preserve"> În termen de 30 de zile de la intrarea în vigoare a prezentei ordonanțe de urgență </w:t>
      </w:r>
      <w:r w:rsidR="00577264">
        <w:rPr>
          <w:rFonts w:ascii="Trebuchet MS" w:eastAsia="Calibri" w:hAnsi="Trebuchet MS"/>
          <w:sz w:val="24"/>
          <w:szCs w:val="24"/>
          <w:lang w:eastAsia="en-US"/>
        </w:rPr>
        <w:t xml:space="preserve">Ministerul Finanțelor publică pe pagina de internet lista bunurilor imobile clădire și teren care se încadrează </w:t>
      </w:r>
      <w:r w:rsidR="00C72E37">
        <w:rPr>
          <w:rFonts w:ascii="Trebuchet MS" w:eastAsia="Calibri" w:hAnsi="Trebuchet MS"/>
          <w:sz w:val="24"/>
          <w:szCs w:val="24"/>
          <w:lang w:eastAsia="en-US"/>
        </w:rPr>
        <w:t xml:space="preserve">în prevederile </w:t>
      </w:r>
      <w:r w:rsidR="00577264">
        <w:rPr>
          <w:rFonts w:ascii="Trebuchet MS" w:eastAsia="Calibri" w:hAnsi="Trebuchet MS"/>
          <w:sz w:val="24"/>
          <w:szCs w:val="24"/>
          <w:lang w:eastAsia="en-US"/>
        </w:rPr>
        <w:t>art. XXIII, alin.(1);</w:t>
      </w:r>
    </w:p>
    <w:p w:rsidR="00685725" w:rsidRDefault="00465474"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(10</w:t>
      </w:r>
      <w:r w:rsidR="00685725" w:rsidRPr="00685725">
        <w:rPr>
          <w:rFonts w:ascii="Trebuchet MS" w:eastAsia="Calibri" w:hAnsi="Trebuchet MS"/>
          <w:b/>
          <w:sz w:val="24"/>
          <w:szCs w:val="24"/>
          <w:lang w:eastAsia="en-US"/>
        </w:rPr>
        <w:t>)</w:t>
      </w:r>
      <w:r w:rsidR="00685725">
        <w:rPr>
          <w:rFonts w:ascii="Trebuchet MS" w:eastAsia="Calibri" w:hAnsi="Trebuchet MS"/>
          <w:sz w:val="24"/>
          <w:szCs w:val="24"/>
          <w:lang w:eastAsia="en-US"/>
        </w:rPr>
        <w:t xml:space="preserve"> La valorificarea bunurilor </w:t>
      </w:r>
      <w:r w:rsidR="00D546F0">
        <w:rPr>
          <w:rFonts w:ascii="Trebuchet MS" w:eastAsia="Calibri" w:hAnsi="Trebuchet MS"/>
          <w:sz w:val="24"/>
          <w:szCs w:val="24"/>
          <w:lang w:eastAsia="en-US"/>
        </w:rPr>
        <w:t xml:space="preserve">imobile de natura clădirilor și terenurilor </w:t>
      </w:r>
      <w:r w:rsidR="00685725">
        <w:rPr>
          <w:rFonts w:ascii="Trebuchet MS" w:eastAsia="Calibri" w:hAnsi="Trebuchet MS"/>
          <w:sz w:val="24"/>
          <w:szCs w:val="24"/>
          <w:lang w:eastAsia="en-US"/>
        </w:rPr>
        <w:t xml:space="preserve">proprietatea publică a unităților administrativ-teritoriale transferate din proprietatea publică a Statului Român, după îndeplinirea termenului prevăzut la alin.(1), lit.a), o cotă de 50% </w:t>
      </w:r>
      <w:r w:rsidR="00D546F0">
        <w:rPr>
          <w:rFonts w:ascii="Trebuchet MS" w:eastAsia="Calibri" w:hAnsi="Trebuchet MS"/>
          <w:sz w:val="24"/>
          <w:szCs w:val="24"/>
          <w:lang w:eastAsia="en-US"/>
        </w:rPr>
        <w:t xml:space="preserve">din valoarea încasată </w:t>
      </w:r>
      <w:r w:rsidR="00685725">
        <w:rPr>
          <w:rFonts w:ascii="Trebuchet MS" w:eastAsia="Calibri" w:hAnsi="Trebuchet MS"/>
          <w:sz w:val="24"/>
          <w:szCs w:val="24"/>
          <w:lang w:eastAsia="en-US"/>
        </w:rPr>
        <w:t>se datorează și se virează bugetului de stat într-un cont de venituri ale bugetului de stat, conform indicatorilor din clasificația bugetară;</w:t>
      </w:r>
    </w:p>
    <w:p w:rsidR="00685725" w:rsidRDefault="00465474"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(11</w:t>
      </w:r>
      <w:r w:rsidR="00685725" w:rsidRPr="00D546F0">
        <w:rPr>
          <w:rFonts w:ascii="Trebuchet MS" w:eastAsia="Calibri" w:hAnsi="Trebuchet MS"/>
          <w:b/>
          <w:sz w:val="24"/>
          <w:szCs w:val="24"/>
          <w:lang w:eastAsia="en-US"/>
        </w:rPr>
        <w:t>)</w:t>
      </w:r>
      <w:r w:rsidR="00685725">
        <w:rPr>
          <w:rFonts w:ascii="Trebuchet MS" w:eastAsia="Calibri" w:hAnsi="Trebuchet MS"/>
          <w:sz w:val="24"/>
          <w:szCs w:val="24"/>
          <w:lang w:eastAsia="en-US"/>
        </w:rPr>
        <w:t xml:space="preserve"> Nevirarea cotei de 50% </w:t>
      </w:r>
      <w:r>
        <w:rPr>
          <w:rFonts w:ascii="Trebuchet MS" w:eastAsia="Calibri" w:hAnsi="Trebuchet MS"/>
          <w:sz w:val="24"/>
          <w:szCs w:val="24"/>
          <w:lang w:eastAsia="en-US"/>
        </w:rPr>
        <w:t>prevăzută la alin.(10</w:t>
      </w:r>
      <w:r w:rsidR="00D546F0">
        <w:rPr>
          <w:rFonts w:ascii="Trebuchet MS" w:eastAsia="Calibri" w:hAnsi="Trebuchet MS"/>
          <w:sz w:val="24"/>
          <w:szCs w:val="24"/>
          <w:lang w:eastAsia="en-US"/>
        </w:rPr>
        <w:t xml:space="preserve">) atrage dup sine plata accesoriilor prevăzute de lege pentru creanțele </w:t>
      </w:r>
      <w:r w:rsidR="00C72E37">
        <w:rPr>
          <w:rFonts w:ascii="Trebuchet MS" w:eastAsia="Calibri" w:hAnsi="Trebuchet MS"/>
          <w:sz w:val="24"/>
          <w:szCs w:val="24"/>
          <w:lang w:eastAsia="en-US"/>
        </w:rPr>
        <w:t>fiscal-bugetare</w:t>
      </w:r>
      <w:r w:rsidR="00D546F0">
        <w:rPr>
          <w:rFonts w:ascii="Trebuchet MS" w:eastAsia="Calibri" w:hAnsi="Trebuchet MS"/>
          <w:sz w:val="24"/>
          <w:szCs w:val="24"/>
          <w:lang w:eastAsia="en-US"/>
        </w:rPr>
        <w:t>;</w:t>
      </w:r>
    </w:p>
    <w:p w:rsidR="00D546F0" w:rsidRDefault="00465474"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(12</w:t>
      </w:r>
      <w:r w:rsidR="00D546F0" w:rsidRPr="00D546F0">
        <w:rPr>
          <w:rFonts w:ascii="Trebuchet MS" w:eastAsia="Calibri" w:hAnsi="Trebuchet MS"/>
          <w:b/>
          <w:sz w:val="24"/>
          <w:szCs w:val="24"/>
          <w:lang w:eastAsia="en-US"/>
        </w:rPr>
        <w:t>)</w:t>
      </w:r>
      <w:r w:rsidR="00D546F0">
        <w:rPr>
          <w:rFonts w:ascii="Trebuchet MS" w:eastAsia="Calibri" w:hAnsi="Trebuchet MS"/>
          <w:sz w:val="24"/>
          <w:szCs w:val="24"/>
          <w:lang w:eastAsia="en-US"/>
        </w:rPr>
        <w:t xml:space="preserve"> Creanțele </w:t>
      </w:r>
      <w:r w:rsidR="00C72E37">
        <w:rPr>
          <w:rFonts w:ascii="Trebuchet MS" w:eastAsia="Calibri" w:hAnsi="Trebuchet MS"/>
          <w:sz w:val="24"/>
          <w:szCs w:val="24"/>
          <w:lang w:eastAsia="en-US"/>
        </w:rPr>
        <w:t>fiscal-</w:t>
      </w:r>
      <w:r w:rsidR="00D546F0">
        <w:rPr>
          <w:rFonts w:ascii="Trebuchet MS" w:eastAsia="Calibri" w:hAnsi="Trebuchet MS"/>
          <w:sz w:val="24"/>
          <w:szCs w:val="24"/>
          <w:lang w:eastAsia="en-US"/>
        </w:rPr>
        <w:t>bugetare rezultate din aplicarea preve</w:t>
      </w:r>
      <w:r>
        <w:rPr>
          <w:rFonts w:ascii="Trebuchet MS" w:eastAsia="Calibri" w:hAnsi="Trebuchet MS"/>
          <w:sz w:val="24"/>
          <w:szCs w:val="24"/>
          <w:lang w:eastAsia="en-US"/>
        </w:rPr>
        <w:t>derilor alin.(10</w:t>
      </w:r>
      <w:r w:rsidR="00D546F0">
        <w:rPr>
          <w:rFonts w:ascii="Trebuchet MS" w:eastAsia="Calibri" w:hAnsi="Trebuchet MS"/>
          <w:sz w:val="24"/>
          <w:szCs w:val="24"/>
          <w:lang w:eastAsia="en-US"/>
        </w:rPr>
        <w:t xml:space="preserve">) le sunt aplicabile prevederile legale în vigoare cu privire la administrarea, colectarea, încasarea și executarea creanțelor bugetare; </w:t>
      </w:r>
    </w:p>
    <w:p w:rsidR="00577264" w:rsidRDefault="00577264" w:rsidP="00577264">
      <w:pPr>
        <w:ind w:firstLine="708"/>
        <w:jc w:val="both"/>
        <w:rPr>
          <w:rFonts w:ascii="Trebuchet MS" w:eastAsia="Calibri" w:hAnsi="Trebuchet MS"/>
          <w:sz w:val="24"/>
          <w:szCs w:val="24"/>
          <w:lang w:eastAsia="en-US"/>
        </w:rPr>
      </w:pPr>
      <w:r w:rsidRPr="00577264">
        <w:rPr>
          <w:rFonts w:ascii="Trebuchet MS" w:eastAsia="Calibri" w:hAnsi="Trebuchet MS"/>
          <w:b/>
          <w:sz w:val="24"/>
          <w:szCs w:val="24"/>
          <w:lang w:eastAsia="en-US"/>
        </w:rPr>
        <w:t xml:space="preserve">Art. XXIV </w:t>
      </w:r>
      <w:r w:rsidRPr="00EC41D1">
        <w:rPr>
          <w:rFonts w:ascii="Trebuchet MS" w:eastAsia="Calibri" w:hAnsi="Trebuchet MS"/>
          <w:b/>
          <w:sz w:val="24"/>
          <w:szCs w:val="24"/>
          <w:lang w:eastAsia="en-US"/>
        </w:rPr>
        <w:t>(1)</w:t>
      </w:r>
      <w:r>
        <w:rPr>
          <w:rFonts w:ascii="Trebuchet MS" w:eastAsia="Calibri" w:hAnsi="Trebuchet MS"/>
          <w:sz w:val="24"/>
          <w:szCs w:val="24"/>
          <w:lang w:eastAsia="en-US"/>
        </w:rPr>
        <w:t xml:space="preserve"> Bunurile de natura terenurilor indiferent de destinația acestora, proprietatea publică a Statului Român situate pe teritoriul unor unități administrativ teritoriale, aflate în evidența bunurilor imobile care fac parte din domeniul public al Statului Român pot fi transferate în proprietatea publică a unităților administrativ teritoriale și domeniul public al acestora în următoarele condiții:</w:t>
      </w:r>
    </w:p>
    <w:p w:rsidR="00577264" w:rsidRDefault="00577264" w:rsidP="00577264">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a)</w:t>
      </w:r>
      <w:r>
        <w:rPr>
          <w:rFonts w:ascii="Trebuchet MS" w:eastAsia="Calibri" w:hAnsi="Trebuchet MS"/>
          <w:sz w:val="24"/>
          <w:szCs w:val="24"/>
          <w:lang w:eastAsia="en-US"/>
        </w:rPr>
        <w:t xml:space="preserve"> </w:t>
      </w:r>
      <w:r w:rsidRPr="00790780">
        <w:rPr>
          <w:rFonts w:ascii="Trebuchet MS" w:eastAsia="Calibri" w:hAnsi="Trebuchet MS"/>
          <w:sz w:val="24"/>
          <w:szCs w:val="24"/>
          <w:lang w:eastAsia="en-US"/>
        </w:rPr>
        <w:t xml:space="preserve">Interdicția de a fi transferate în domeniul privat al unităților administrativ teritoriale </w:t>
      </w:r>
      <w:r>
        <w:rPr>
          <w:rFonts w:ascii="Trebuchet MS" w:eastAsia="Calibri" w:hAnsi="Trebuchet MS"/>
          <w:sz w:val="24"/>
          <w:szCs w:val="24"/>
          <w:lang w:eastAsia="en-US"/>
        </w:rPr>
        <w:t>și de a fi înstrăinate prin vânzare-cumpărare pe o perioadă de 5 ani de la data la care a avut loc transferul de proprietate;</w:t>
      </w:r>
    </w:p>
    <w:p w:rsidR="00577264" w:rsidRDefault="00577264" w:rsidP="00577264">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b)</w:t>
      </w:r>
      <w:r>
        <w:rPr>
          <w:rFonts w:ascii="Trebuchet MS" w:eastAsia="Calibri" w:hAnsi="Trebuchet MS"/>
          <w:sz w:val="24"/>
          <w:szCs w:val="24"/>
          <w:lang w:eastAsia="en-US"/>
        </w:rPr>
        <w:t xml:space="preserve"> menținerea condițiilor de administrare a terenurilor transferate din proprietatea publică a Statului Român pe o perioadă de 5 ani de la data la care a avut loc transferul. Pentru entitățile publice/companiile naționale/societățile </w:t>
      </w:r>
      <w:r>
        <w:rPr>
          <w:rFonts w:ascii="Trebuchet MS" w:eastAsia="Calibri" w:hAnsi="Trebuchet MS"/>
          <w:sz w:val="24"/>
          <w:szCs w:val="24"/>
          <w:lang w:eastAsia="en-US"/>
        </w:rPr>
        <w:lastRenderedPageBreak/>
        <w:t>naționale/societățile comerciale cu capital majoritar/integral de stat care ocupă efectiv terenul care fac obiectul transferului de proprietate obligația administrării rămâne pe durata existenței terenurilor afară de cazurile în care părțile se înțeleg de comun acord altfel;</w:t>
      </w:r>
    </w:p>
    <w:p w:rsidR="00577264" w:rsidRDefault="00577264" w:rsidP="0057726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c</w:t>
      </w:r>
      <w:r w:rsidRPr="00786D2E">
        <w:rPr>
          <w:rFonts w:ascii="Trebuchet MS" w:eastAsia="Calibri" w:hAnsi="Trebuchet MS"/>
          <w:b/>
          <w:sz w:val="24"/>
          <w:szCs w:val="24"/>
          <w:lang w:eastAsia="en-US"/>
        </w:rPr>
        <w:t>)</w:t>
      </w:r>
      <w:r>
        <w:rPr>
          <w:rFonts w:ascii="Trebuchet MS" w:eastAsia="Calibri" w:hAnsi="Trebuchet MS"/>
          <w:sz w:val="24"/>
          <w:szCs w:val="24"/>
          <w:lang w:eastAsia="en-US"/>
        </w:rPr>
        <w:t xml:space="preserve"> menținerea eventualelor contracte de concesionare/închiriere/protocoale încheiate pentru entitățile publice/companiile naționale/societățile naționale/societățile comerciale cu capital majoritar/integral de stat pe durata existenței terenurilor afară de cazurile în care părțile nu decid de comun acord altfel;</w:t>
      </w:r>
    </w:p>
    <w:p w:rsidR="00577264" w:rsidRDefault="00577264" w:rsidP="00577264">
      <w:pPr>
        <w:ind w:firstLine="708"/>
        <w:jc w:val="both"/>
        <w:rPr>
          <w:rFonts w:ascii="Trebuchet MS" w:eastAsia="Calibri" w:hAnsi="Trebuchet MS"/>
          <w:sz w:val="24"/>
          <w:szCs w:val="24"/>
          <w:lang w:eastAsia="en-US"/>
        </w:rPr>
      </w:pPr>
      <w:r w:rsidRPr="00092B5B">
        <w:rPr>
          <w:rFonts w:ascii="Trebuchet MS" w:eastAsia="Calibri" w:hAnsi="Trebuchet MS"/>
          <w:b/>
          <w:sz w:val="24"/>
          <w:szCs w:val="24"/>
          <w:lang w:eastAsia="en-US"/>
        </w:rPr>
        <w:t>d)</w:t>
      </w:r>
      <w:r>
        <w:rPr>
          <w:rFonts w:ascii="Trebuchet MS" w:eastAsia="Calibri" w:hAnsi="Trebuchet MS"/>
          <w:sz w:val="24"/>
          <w:szCs w:val="24"/>
          <w:lang w:eastAsia="en-US"/>
        </w:rPr>
        <w:t xml:space="preserve"> după îndeplinirea condițiilor legale de valorificare a terenurilor, respectiv de trecere a acestora din domeniul public al unităților administrativ teritoriale în domeniul privat al acestora</w:t>
      </w:r>
      <w:r w:rsidR="00092B5B">
        <w:rPr>
          <w:rFonts w:ascii="Trebuchet MS" w:eastAsia="Calibri" w:hAnsi="Trebuchet MS"/>
          <w:sz w:val="24"/>
          <w:szCs w:val="24"/>
          <w:lang w:eastAsia="en-US"/>
        </w:rPr>
        <w:t xml:space="preserve"> în condițiile legii,  terenurile pot fi utilizate numai pentru a asigura dezvoltarea urbană locală</w:t>
      </w:r>
      <w:r w:rsidR="00C72E37">
        <w:rPr>
          <w:rFonts w:ascii="Trebuchet MS" w:eastAsia="Calibri" w:hAnsi="Trebuchet MS"/>
          <w:sz w:val="24"/>
          <w:szCs w:val="24"/>
          <w:lang w:eastAsia="en-US"/>
        </w:rPr>
        <w:t>/dezvoltare de proiecte de investiții publice</w:t>
      </w:r>
      <w:r w:rsidR="00092B5B">
        <w:rPr>
          <w:rFonts w:ascii="Trebuchet MS" w:eastAsia="Calibri" w:hAnsi="Trebuchet MS"/>
          <w:sz w:val="24"/>
          <w:szCs w:val="24"/>
          <w:lang w:eastAsia="en-US"/>
        </w:rPr>
        <w:t xml:space="preserve"> sau dacă valorificarea are loc prin vânzare în condițiile legii, sumele rezultate pot fi utilizate numai pentru a finanța investiții publice de interes local;</w:t>
      </w:r>
    </w:p>
    <w:p w:rsidR="00465474" w:rsidRDefault="00465474" w:rsidP="0046547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(2</w:t>
      </w:r>
      <w:r w:rsidRPr="00344F85">
        <w:rPr>
          <w:rFonts w:ascii="Trebuchet MS" w:eastAsia="Calibri" w:hAnsi="Trebuchet MS"/>
          <w:b/>
          <w:sz w:val="24"/>
          <w:szCs w:val="24"/>
          <w:lang w:eastAsia="en-US"/>
        </w:rPr>
        <w:t>)</w:t>
      </w:r>
      <w:r>
        <w:rPr>
          <w:rFonts w:ascii="Trebuchet MS" w:eastAsia="Calibri" w:hAnsi="Trebuchet MS"/>
          <w:sz w:val="24"/>
          <w:szCs w:val="24"/>
          <w:lang w:eastAsia="en-US"/>
        </w:rPr>
        <w:t xml:space="preserve"> Se mandatează Ministerul Finanțelor în calitate de reprezentant legal al Statului Român pentru a pune în aplicare prevederile prezentului articol referitoare la transferul dreptului de proprietate publică asupra terenurilor;</w:t>
      </w:r>
    </w:p>
    <w:p w:rsidR="00577264" w:rsidRDefault="00465474" w:rsidP="0057726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(3</w:t>
      </w:r>
      <w:r w:rsidR="00577264" w:rsidRPr="00C9440E">
        <w:rPr>
          <w:rFonts w:ascii="Trebuchet MS" w:eastAsia="Calibri" w:hAnsi="Trebuchet MS"/>
          <w:b/>
          <w:sz w:val="24"/>
          <w:szCs w:val="24"/>
          <w:lang w:eastAsia="en-US"/>
        </w:rPr>
        <w:t>)</w:t>
      </w:r>
      <w:r w:rsidR="00577264">
        <w:rPr>
          <w:rFonts w:ascii="Trebuchet MS" w:eastAsia="Calibri" w:hAnsi="Trebuchet MS"/>
          <w:sz w:val="24"/>
          <w:szCs w:val="24"/>
          <w:lang w:eastAsia="en-US"/>
        </w:rPr>
        <w:t xml:space="preserve"> Pentru a beneficia de prevederile alin.(1) autoritățile publice locale/județene interesate depun o cerere de transfer a proprietății publice asupra terenului la Ministerul Finanțelor aprobată de Consiliile Locale/Județene care v-a cuprinde:</w:t>
      </w:r>
    </w:p>
    <w:p w:rsidR="00577264" w:rsidRDefault="00577264" w:rsidP="00577264">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a)</w:t>
      </w:r>
      <w:r>
        <w:rPr>
          <w:rFonts w:ascii="Trebuchet MS" w:eastAsia="Calibri" w:hAnsi="Trebuchet MS"/>
          <w:sz w:val="24"/>
          <w:szCs w:val="24"/>
          <w:lang w:eastAsia="en-US"/>
        </w:rPr>
        <w:t xml:space="preserve"> datele de identificare ale </w:t>
      </w:r>
      <w:r w:rsidR="00092B5B">
        <w:rPr>
          <w:rFonts w:ascii="Trebuchet MS" w:eastAsia="Calibri" w:hAnsi="Trebuchet MS"/>
          <w:sz w:val="24"/>
          <w:szCs w:val="24"/>
          <w:lang w:eastAsia="en-US"/>
        </w:rPr>
        <w:t>terenului</w:t>
      </w:r>
      <w:r>
        <w:rPr>
          <w:rFonts w:ascii="Trebuchet MS" w:eastAsia="Calibri" w:hAnsi="Trebuchet MS"/>
          <w:sz w:val="24"/>
          <w:szCs w:val="24"/>
          <w:lang w:eastAsia="en-US"/>
        </w:rPr>
        <w:t xml:space="preserve"> inclusiv identificarea topografică și de extrasul de Carte Funciară după caz;</w:t>
      </w:r>
    </w:p>
    <w:p w:rsidR="00577264" w:rsidRDefault="00577264" w:rsidP="00577264">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b)</w:t>
      </w:r>
      <w:r>
        <w:rPr>
          <w:rFonts w:ascii="Trebuchet MS" w:eastAsia="Calibri" w:hAnsi="Trebuchet MS"/>
          <w:sz w:val="24"/>
          <w:szCs w:val="24"/>
          <w:lang w:eastAsia="en-US"/>
        </w:rPr>
        <w:t xml:space="preserve"> situația la zi a administrării </w:t>
      </w:r>
      <w:r w:rsidR="00092B5B">
        <w:rPr>
          <w:rFonts w:ascii="Trebuchet MS" w:eastAsia="Calibri" w:hAnsi="Trebuchet MS"/>
          <w:sz w:val="24"/>
          <w:szCs w:val="24"/>
          <w:lang w:eastAsia="en-US"/>
        </w:rPr>
        <w:t>terenului</w:t>
      </w:r>
      <w:r>
        <w:rPr>
          <w:rFonts w:ascii="Trebuchet MS" w:eastAsia="Calibri" w:hAnsi="Trebuchet MS"/>
          <w:sz w:val="24"/>
          <w:szCs w:val="24"/>
          <w:lang w:eastAsia="en-US"/>
        </w:rPr>
        <w:t xml:space="preserve"> dacă aceste date sunt cunoscute la nivelul unității administrativ-teritoriale;</w:t>
      </w:r>
    </w:p>
    <w:p w:rsidR="00577264" w:rsidRDefault="00577264" w:rsidP="00577264">
      <w:pPr>
        <w:ind w:firstLine="708"/>
        <w:jc w:val="both"/>
        <w:rPr>
          <w:rFonts w:ascii="Trebuchet MS" w:eastAsia="Calibri" w:hAnsi="Trebuchet MS"/>
          <w:sz w:val="24"/>
          <w:szCs w:val="24"/>
          <w:lang w:eastAsia="en-US"/>
        </w:rPr>
      </w:pPr>
      <w:r w:rsidRPr="00786D2E">
        <w:rPr>
          <w:rFonts w:ascii="Trebuchet MS" w:eastAsia="Calibri" w:hAnsi="Trebuchet MS"/>
          <w:b/>
          <w:sz w:val="24"/>
          <w:szCs w:val="24"/>
          <w:lang w:eastAsia="en-US"/>
        </w:rPr>
        <w:t>c)</w:t>
      </w:r>
      <w:r>
        <w:rPr>
          <w:rFonts w:ascii="Trebuchet MS" w:eastAsia="Calibri" w:hAnsi="Trebuchet MS"/>
          <w:sz w:val="24"/>
          <w:szCs w:val="24"/>
          <w:lang w:eastAsia="en-US"/>
        </w:rPr>
        <w:t xml:space="preserve"> date și informații privind starea tehnică a </w:t>
      </w:r>
      <w:r w:rsidR="00092B5B">
        <w:rPr>
          <w:rFonts w:ascii="Trebuchet MS" w:eastAsia="Calibri" w:hAnsi="Trebuchet MS"/>
          <w:sz w:val="24"/>
          <w:szCs w:val="24"/>
          <w:lang w:eastAsia="en-US"/>
        </w:rPr>
        <w:t>terenului, inclusiv a eventualelor clădiri indiferent de destinația acestora care sunt situate pe aceste terenuri</w:t>
      </w:r>
      <w:r>
        <w:rPr>
          <w:rFonts w:ascii="Trebuchet MS" w:eastAsia="Calibri" w:hAnsi="Trebuchet MS"/>
          <w:sz w:val="24"/>
          <w:szCs w:val="24"/>
          <w:lang w:eastAsia="en-US"/>
        </w:rPr>
        <w:t>;</w:t>
      </w:r>
    </w:p>
    <w:p w:rsidR="00577264" w:rsidRDefault="00577264" w:rsidP="00577264">
      <w:pPr>
        <w:ind w:firstLine="708"/>
        <w:jc w:val="both"/>
        <w:rPr>
          <w:rFonts w:ascii="Trebuchet MS" w:eastAsia="Calibri" w:hAnsi="Trebuchet MS"/>
          <w:sz w:val="24"/>
          <w:szCs w:val="24"/>
          <w:lang w:eastAsia="en-US"/>
        </w:rPr>
      </w:pPr>
      <w:r w:rsidRPr="00605097">
        <w:rPr>
          <w:rFonts w:ascii="Trebuchet MS" w:eastAsia="Calibri" w:hAnsi="Trebuchet MS"/>
          <w:b/>
          <w:sz w:val="24"/>
          <w:szCs w:val="24"/>
          <w:lang w:eastAsia="en-US"/>
        </w:rPr>
        <w:t>d)</w:t>
      </w:r>
      <w:r>
        <w:rPr>
          <w:rFonts w:ascii="Trebuchet MS" w:eastAsia="Calibri" w:hAnsi="Trebuchet MS"/>
          <w:sz w:val="24"/>
          <w:szCs w:val="24"/>
          <w:lang w:eastAsia="en-US"/>
        </w:rPr>
        <w:t xml:space="preserve"> motivul și justificarea transferului de proprietate publică</w:t>
      </w:r>
      <w:r w:rsidR="00C72E37">
        <w:rPr>
          <w:rFonts w:ascii="Trebuchet MS" w:eastAsia="Calibri" w:hAnsi="Trebuchet MS"/>
          <w:sz w:val="24"/>
          <w:szCs w:val="24"/>
          <w:lang w:eastAsia="en-US"/>
        </w:rPr>
        <w:t xml:space="preserve"> asupra terenului</w:t>
      </w:r>
      <w:r>
        <w:rPr>
          <w:rFonts w:ascii="Trebuchet MS" w:eastAsia="Calibri" w:hAnsi="Trebuchet MS"/>
          <w:sz w:val="24"/>
          <w:szCs w:val="24"/>
          <w:lang w:eastAsia="en-US"/>
        </w:rPr>
        <w:t xml:space="preserve"> de la Statul Român către unitățile administrativ teritoriale;</w:t>
      </w:r>
    </w:p>
    <w:p w:rsidR="00577264" w:rsidRDefault="00465474" w:rsidP="0057726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(4</w:t>
      </w:r>
      <w:r w:rsidR="00577264" w:rsidRPr="00786D2E">
        <w:rPr>
          <w:rFonts w:ascii="Trebuchet MS" w:eastAsia="Calibri" w:hAnsi="Trebuchet MS"/>
          <w:b/>
          <w:sz w:val="24"/>
          <w:szCs w:val="24"/>
          <w:lang w:eastAsia="en-US"/>
        </w:rPr>
        <w:t xml:space="preserve">) </w:t>
      </w:r>
      <w:r w:rsidR="00092B5B">
        <w:rPr>
          <w:rFonts w:ascii="Trebuchet MS" w:eastAsia="Calibri" w:hAnsi="Trebuchet MS"/>
          <w:sz w:val="24"/>
          <w:szCs w:val="24"/>
          <w:lang w:eastAsia="en-US"/>
        </w:rPr>
        <w:t xml:space="preserve">Guvernul României aprobă </w:t>
      </w:r>
      <w:r w:rsidR="00577264">
        <w:rPr>
          <w:rFonts w:ascii="Trebuchet MS" w:eastAsia="Calibri" w:hAnsi="Trebuchet MS"/>
          <w:sz w:val="24"/>
          <w:szCs w:val="24"/>
          <w:lang w:eastAsia="en-US"/>
        </w:rPr>
        <w:t xml:space="preserve">cererea de transfer </w:t>
      </w:r>
      <w:r w:rsidR="00092B5B">
        <w:rPr>
          <w:rFonts w:ascii="Trebuchet MS" w:eastAsia="Calibri" w:hAnsi="Trebuchet MS"/>
          <w:sz w:val="24"/>
          <w:szCs w:val="24"/>
          <w:lang w:eastAsia="en-US"/>
        </w:rPr>
        <w:t xml:space="preserve">asupra terenului </w:t>
      </w:r>
      <w:r w:rsidR="00577264">
        <w:rPr>
          <w:rFonts w:ascii="Trebuchet MS" w:eastAsia="Calibri" w:hAnsi="Trebuchet MS"/>
          <w:sz w:val="24"/>
          <w:szCs w:val="24"/>
          <w:lang w:eastAsia="en-US"/>
        </w:rPr>
        <w:t xml:space="preserve">precum și transferul de proprietate din proprietatea publică a Statului Român și domeniul public al acestuia în proprietatea publică și domeniul public al unității administrativ teritoriale inclusiv condițiile care privesc transferul de proprietate asupra </w:t>
      </w:r>
      <w:r w:rsidR="00092B5B">
        <w:rPr>
          <w:rFonts w:ascii="Trebuchet MS" w:eastAsia="Calibri" w:hAnsi="Trebuchet MS"/>
          <w:sz w:val="24"/>
          <w:szCs w:val="24"/>
          <w:lang w:eastAsia="en-US"/>
        </w:rPr>
        <w:t>terenului</w:t>
      </w:r>
      <w:r w:rsidR="00577264">
        <w:rPr>
          <w:rFonts w:ascii="Trebuchet MS" w:eastAsia="Calibri" w:hAnsi="Trebuchet MS"/>
          <w:sz w:val="24"/>
          <w:szCs w:val="24"/>
          <w:lang w:eastAsia="en-US"/>
        </w:rPr>
        <w:t>, la propunerea Ministerului Finanțelor</w:t>
      </w:r>
      <w:r w:rsidR="00092B5B">
        <w:rPr>
          <w:rFonts w:ascii="Trebuchet MS" w:eastAsia="Calibri" w:hAnsi="Trebuchet MS"/>
          <w:sz w:val="24"/>
          <w:szCs w:val="24"/>
          <w:lang w:eastAsia="en-US"/>
        </w:rPr>
        <w:t>, prin hotărâre</w:t>
      </w:r>
      <w:r w:rsidR="00577264">
        <w:rPr>
          <w:rFonts w:ascii="Trebuchet MS" w:eastAsia="Calibri" w:hAnsi="Trebuchet MS"/>
          <w:sz w:val="24"/>
          <w:szCs w:val="24"/>
          <w:lang w:eastAsia="en-US"/>
        </w:rPr>
        <w:t>;</w:t>
      </w:r>
    </w:p>
    <w:p w:rsidR="00092B5B" w:rsidRDefault="00465474" w:rsidP="0057726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(5</w:t>
      </w:r>
      <w:r w:rsidR="00092B5B" w:rsidRPr="00092B5B">
        <w:rPr>
          <w:rFonts w:ascii="Trebuchet MS" w:eastAsia="Calibri" w:hAnsi="Trebuchet MS"/>
          <w:b/>
          <w:sz w:val="24"/>
          <w:szCs w:val="24"/>
          <w:lang w:eastAsia="en-US"/>
        </w:rPr>
        <w:t>)</w:t>
      </w:r>
      <w:r w:rsidR="00092B5B">
        <w:rPr>
          <w:rFonts w:ascii="Trebuchet MS" w:eastAsia="Calibri" w:hAnsi="Trebuchet MS"/>
          <w:sz w:val="24"/>
          <w:szCs w:val="24"/>
          <w:lang w:eastAsia="en-US"/>
        </w:rPr>
        <w:t xml:space="preserve"> Dacă pe terenul care face obiectul transferului de proprietate publică își desfășoară activitatea entități publice/companii naționale/societăți naționale/societăți comerciale cu capital majoritar/integral de stat</w:t>
      </w:r>
      <w:r w:rsidR="00C4541B">
        <w:rPr>
          <w:rFonts w:ascii="Trebuchet MS" w:eastAsia="Calibri" w:hAnsi="Trebuchet MS"/>
          <w:sz w:val="24"/>
          <w:szCs w:val="24"/>
          <w:lang w:eastAsia="en-US"/>
        </w:rPr>
        <w:t xml:space="preserve"> la adoptarea hotărâr</w:t>
      </w:r>
      <w:r>
        <w:rPr>
          <w:rFonts w:ascii="Trebuchet MS" w:eastAsia="Calibri" w:hAnsi="Trebuchet MS"/>
          <w:sz w:val="24"/>
          <w:szCs w:val="24"/>
          <w:lang w:eastAsia="en-US"/>
        </w:rPr>
        <w:t>ii de Guvern prevăzut la alin.(4</w:t>
      </w:r>
      <w:r w:rsidR="00C4541B">
        <w:rPr>
          <w:rFonts w:ascii="Trebuchet MS" w:eastAsia="Calibri" w:hAnsi="Trebuchet MS"/>
          <w:sz w:val="24"/>
          <w:szCs w:val="24"/>
          <w:lang w:eastAsia="en-US"/>
        </w:rPr>
        <w:t>) este necesar avizul acestora;</w:t>
      </w:r>
      <w:r w:rsidR="00092B5B">
        <w:rPr>
          <w:rFonts w:ascii="Trebuchet MS" w:eastAsia="Calibri" w:hAnsi="Trebuchet MS"/>
          <w:sz w:val="24"/>
          <w:szCs w:val="24"/>
          <w:lang w:eastAsia="en-US"/>
        </w:rPr>
        <w:t xml:space="preserve"> </w:t>
      </w:r>
    </w:p>
    <w:p w:rsidR="00577264" w:rsidRDefault="00465474" w:rsidP="0057726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(6</w:t>
      </w:r>
      <w:r w:rsidR="00577264" w:rsidRPr="00DE6243">
        <w:rPr>
          <w:rFonts w:ascii="Trebuchet MS" w:eastAsia="Calibri" w:hAnsi="Trebuchet MS"/>
          <w:b/>
          <w:sz w:val="24"/>
          <w:szCs w:val="24"/>
          <w:lang w:eastAsia="en-US"/>
        </w:rPr>
        <w:t>)</w:t>
      </w:r>
      <w:r w:rsidR="00577264">
        <w:rPr>
          <w:rFonts w:ascii="Trebuchet MS" w:eastAsia="Calibri" w:hAnsi="Trebuchet MS"/>
          <w:sz w:val="24"/>
          <w:szCs w:val="24"/>
          <w:lang w:eastAsia="en-US"/>
        </w:rPr>
        <w:t xml:space="preserve"> În baza hotărârii Guvernului României adopta</w:t>
      </w:r>
      <w:r>
        <w:rPr>
          <w:rFonts w:ascii="Trebuchet MS" w:eastAsia="Calibri" w:hAnsi="Trebuchet MS"/>
          <w:sz w:val="24"/>
          <w:szCs w:val="24"/>
          <w:lang w:eastAsia="en-US"/>
        </w:rPr>
        <w:t>tă potrivit prevederilor alin.(4</w:t>
      </w:r>
      <w:r w:rsidR="00577264">
        <w:rPr>
          <w:rFonts w:ascii="Trebuchet MS" w:eastAsia="Calibri" w:hAnsi="Trebuchet MS"/>
          <w:sz w:val="24"/>
          <w:szCs w:val="24"/>
          <w:lang w:eastAsia="en-US"/>
        </w:rPr>
        <w:t xml:space="preserve">) </w:t>
      </w:r>
      <w:r w:rsidR="00092B5B">
        <w:rPr>
          <w:rFonts w:ascii="Trebuchet MS" w:eastAsia="Calibri" w:hAnsi="Trebuchet MS"/>
          <w:sz w:val="24"/>
          <w:szCs w:val="24"/>
          <w:lang w:eastAsia="en-US"/>
        </w:rPr>
        <w:t>bunul imobil de natura terenului</w:t>
      </w:r>
      <w:r w:rsidR="00577264">
        <w:rPr>
          <w:rFonts w:ascii="Trebuchet MS" w:eastAsia="Calibri" w:hAnsi="Trebuchet MS"/>
          <w:sz w:val="24"/>
          <w:szCs w:val="24"/>
          <w:lang w:eastAsia="en-US"/>
        </w:rPr>
        <w:t xml:space="preserve"> se scoate din evidența inventarului bunurilor care fac parte din proprietatea publică a Statului Român și domeniul public al acestuia la valoarea de inventar cu care bunul imobil figurează în evidențele contabile;</w:t>
      </w:r>
    </w:p>
    <w:p w:rsidR="00577264" w:rsidRDefault="00465474" w:rsidP="0057726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(7</w:t>
      </w:r>
      <w:r w:rsidR="00577264" w:rsidRPr="00555D50">
        <w:rPr>
          <w:rFonts w:ascii="Trebuchet MS" w:eastAsia="Calibri" w:hAnsi="Trebuchet MS"/>
          <w:b/>
          <w:sz w:val="24"/>
          <w:szCs w:val="24"/>
          <w:lang w:eastAsia="en-US"/>
        </w:rPr>
        <w:t xml:space="preserve">) </w:t>
      </w:r>
      <w:r w:rsidR="00577264">
        <w:rPr>
          <w:rFonts w:ascii="Trebuchet MS" w:eastAsia="Calibri" w:hAnsi="Trebuchet MS"/>
          <w:sz w:val="24"/>
          <w:szCs w:val="24"/>
          <w:lang w:eastAsia="en-US"/>
        </w:rPr>
        <w:t>Între Ministerul Finanțelor și unitatea administrativ teritorială care preia prin transfer de proprietate bunul imobil</w:t>
      </w:r>
      <w:r w:rsidR="00092B5B">
        <w:rPr>
          <w:rFonts w:ascii="Trebuchet MS" w:eastAsia="Calibri" w:hAnsi="Trebuchet MS"/>
          <w:sz w:val="24"/>
          <w:szCs w:val="24"/>
          <w:lang w:eastAsia="en-US"/>
        </w:rPr>
        <w:t xml:space="preserve"> de natura terenului</w:t>
      </w:r>
      <w:r w:rsidR="00577264">
        <w:rPr>
          <w:rFonts w:ascii="Trebuchet MS" w:eastAsia="Calibri" w:hAnsi="Trebuchet MS"/>
          <w:sz w:val="24"/>
          <w:szCs w:val="24"/>
          <w:lang w:eastAsia="en-US"/>
        </w:rPr>
        <w:t>, se încheie protocol de predare-primire în care se consemnează:</w:t>
      </w:r>
    </w:p>
    <w:p w:rsidR="00577264" w:rsidRDefault="00577264" w:rsidP="00577264">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a)</w:t>
      </w:r>
      <w:r>
        <w:rPr>
          <w:rFonts w:ascii="Trebuchet MS" w:eastAsia="Calibri" w:hAnsi="Trebuchet MS"/>
          <w:sz w:val="24"/>
          <w:szCs w:val="24"/>
          <w:lang w:eastAsia="en-US"/>
        </w:rPr>
        <w:t xml:space="preserve"> datele de identificare ale </w:t>
      </w:r>
      <w:r w:rsidR="00092B5B">
        <w:rPr>
          <w:rFonts w:ascii="Trebuchet MS" w:eastAsia="Calibri" w:hAnsi="Trebuchet MS"/>
          <w:sz w:val="24"/>
          <w:szCs w:val="24"/>
          <w:lang w:eastAsia="en-US"/>
        </w:rPr>
        <w:t>terenului</w:t>
      </w:r>
      <w:r>
        <w:rPr>
          <w:rFonts w:ascii="Trebuchet MS" w:eastAsia="Calibri" w:hAnsi="Trebuchet MS"/>
          <w:sz w:val="24"/>
          <w:szCs w:val="24"/>
          <w:lang w:eastAsia="en-US"/>
        </w:rPr>
        <w:t>, inclusiv dacă este cazul datele topografice și de identificare în Cartea Funciară;</w:t>
      </w:r>
    </w:p>
    <w:p w:rsidR="00577264" w:rsidRDefault="00577264" w:rsidP="00577264">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b)</w:t>
      </w:r>
      <w:r>
        <w:rPr>
          <w:rFonts w:ascii="Trebuchet MS" w:eastAsia="Calibri" w:hAnsi="Trebuchet MS"/>
          <w:sz w:val="24"/>
          <w:szCs w:val="24"/>
          <w:lang w:eastAsia="en-US"/>
        </w:rPr>
        <w:t xml:space="preserve"> valoarea de inventar</w:t>
      </w:r>
      <w:r w:rsidR="00092B5B">
        <w:rPr>
          <w:rFonts w:ascii="Trebuchet MS" w:eastAsia="Calibri" w:hAnsi="Trebuchet MS"/>
          <w:sz w:val="24"/>
          <w:szCs w:val="24"/>
          <w:lang w:eastAsia="en-US"/>
        </w:rPr>
        <w:t xml:space="preserve"> a terenului</w:t>
      </w:r>
      <w:r>
        <w:rPr>
          <w:rFonts w:ascii="Trebuchet MS" w:eastAsia="Calibri" w:hAnsi="Trebuchet MS"/>
          <w:sz w:val="24"/>
          <w:szCs w:val="24"/>
          <w:lang w:eastAsia="en-US"/>
        </w:rPr>
        <w:t xml:space="preserve">; </w:t>
      </w:r>
    </w:p>
    <w:p w:rsidR="00577264" w:rsidRDefault="00577264" w:rsidP="00577264">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lastRenderedPageBreak/>
        <w:t>c)</w:t>
      </w:r>
      <w:r>
        <w:rPr>
          <w:rFonts w:ascii="Trebuchet MS" w:eastAsia="Calibri" w:hAnsi="Trebuchet MS"/>
          <w:sz w:val="24"/>
          <w:szCs w:val="24"/>
          <w:lang w:eastAsia="en-US"/>
        </w:rPr>
        <w:t xml:space="preserve"> condițiile de administrare </w:t>
      </w:r>
      <w:r w:rsidR="00092B5B">
        <w:rPr>
          <w:rFonts w:ascii="Trebuchet MS" w:eastAsia="Calibri" w:hAnsi="Trebuchet MS"/>
          <w:sz w:val="24"/>
          <w:szCs w:val="24"/>
          <w:lang w:eastAsia="en-US"/>
        </w:rPr>
        <w:t xml:space="preserve">ale terenului </w:t>
      </w:r>
      <w:r>
        <w:rPr>
          <w:rFonts w:ascii="Trebuchet MS" w:eastAsia="Calibri" w:hAnsi="Trebuchet MS"/>
          <w:sz w:val="24"/>
          <w:szCs w:val="24"/>
          <w:lang w:eastAsia="en-US"/>
        </w:rPr>
        <w:t>prevăzute la alin.(1);</w:t>
      </w:r>
    </w:p>
    <w:p w:rsidR="00577264" w:rsidRDefault="00577264" w:rsidP="00577264">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 xml:space="preserve">d) </w:t>
      </w:r>
      <w:r>
        <w:rPr>
          <w:rFonts w:ascii="Trebuchet MS" w:eastAsia="Calibri" w:hAnsi="Trebuchet MS"/>
          <w:sz w:val="24"/>
          <w:szCs w:val="24"/>
          <w:lang w:eastAsia="en-US"/>
        </w:rPr>
        <w:t xml:space="preserve">starea tehnică </w:t>
      </w:r>
      <w:r w:rsidR="00C4541B">
        <w:rPr>
          <w:rFonts w:ascii="Trebuchet MS" w:eastAsia="Calibri" w:hAnsi="Trebuchet MS"/>
          <w:sz w:val="24"/>
          <w:szCs w:val="24"/>
          <w:lang w:eastAsia="en-US"/>
        </w:rPr>
        <w:t>inclusiv a clădirilor</w:t>
      </w:r>
      <w:r w:rsidR="00092B5B">
        <w:rPr>
          <w:rFonts w:ascii="Trebuchet MS" w:eastAsia="Calibri" w:hAnsi="Trebuchet MS"/>
          <w:sz w:val="24"/>
          <w:szCs w:val="24"/>
          <w:lang w:eastAsia="en-US"/>
        </w:rPr>
        <w:t xml:space="preserve"> situate pe acest teren</w:t>
      </w:r>
      <w:r w:rsidR="00C72E37">
        <w:rPr>
          <w:rFonts w:ascii="Trebuchet MS" w:eastAsia="Calibri" w:hAnsi="Trebuchet MS"/>
          <w:sz w:val="24"/>
          <w:szCs w:val="24"/>
          <w:lang w:eastAsia="en-US"/>
        </w:rPr>
        <w:t xml:space="preserve"> dacă este cazul</w:t>
      </w:r>
      <w:r>
        <w:rPr>
          <w:rFonts w:ascii="Trebuchet MS" w:eastAsia="Calibri" w:hAnsi="Trebuchet MS"/>
          <w:sz w:val="24"/>
          <w:szCs w:val="24"/>
          <w:lang w:eastAsia="en-US"/>
        </w:rPr>
        <w:t>;</w:t>
      </w:r>
    </w:p>
    <w:p w:rsidR="00577264" w:rsidRDefault="00577264" w:rsidP="00577264">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f)</w:t>
      </w:r>
      <w:r>
        <w:rPr>
          <w:rFonts w:ascii="Trebuchet MS" w:eastAsia="Calibri" w:hAnsi="Trebuchet MS"/>
          <w:sz w:val="24"/>
          <w:szCs w:val="24"/>
          <w:lang w:eastAsia="en-US"/>
        </w:rPr>
        <w:t xml:space="preserve"> alte informații considerate relevante pentru transferul dreptului de proprietate asupra bunului imobil;</w:t>
      </w:r>
    </w:p>
    <w:p w:rsidR="00577264" w:rsidRPr="00555D50" w:rsidRDefault="00465474" w:rsidP="0057726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(8</w:t>
      </w:r>
      <w:r w:rsidR="00577264" w:rsidRPr="00555D50">
        <w:rPr>
          <w:rFonts w:ascii="Trebuchet MS" w:eastAsia="Calibri" w:hAnsi="Trebuchet MS"/>
          <w:b/>
          <w:sz w:val="24"/>
          <w:szCs w:val="24"/>
          <w:lang w:eastAsia="en-US"/>
        </w:rPr>
        <w:t>)</w:t>
      </w:r>
      <w:r w:rsidR="00577264">
        <w:rPr>
          <w:rFonts w:ascii="Trebuchet MS" w:eastAsia="Calibri" w:hAnsi="Trebuchet MS"/>
          <w:sz w:val="24"/>
          <w:szCs w:val="24"/>
          <w:lang w:eastAsia="en-US"/>
        </w:rPr>
        <w:t xml:space="preserve"> Consiliul Județean/Consiliul Local</w:t>
      </w:r>
      <w:r w:rsidR="00C72E37">
        <w:rPr>
          <w:rFonts w:ascii="Trebuchet MS" w:eastAsia="Calibri" w:hAnsi="Trebuchet MS"/>
          <w:sz w:val="24"/>
          <w:szCs w:val="24"/>
          <w:lang w:eastAsia="en-US"/>
        </w:rPr>
        <w:t xml:space="preserve"> după caz</w:t>
      </w:r>
      <w:r w:rsidR="00577264" w:rsidRPr="00555D50">
        <w:rPr>
          <w:rFonts w:ascii="Trebuchet MS" w:eastAsia="Calibri" w:hAnsi="Trebuchet MS"/>
          <w:sz w:val="24"/>
          <w:szCs w:val="24"/>
          <w:lang w:eastAsia="en-US"/>
        </w:rPr>
        <w:t xml:space="preserve"> adoptă o hotărâre prin care declară </w:t>
      </w:r>
      <w:r w:rsidR="00C4541B">
        <w:rPr>
          <w:rFonts w:ascii="Trebuchet MS" w:eastAsia="Calibri" w:hAnsi="Trebuchet MS"/>
          <w:sz w:val="24"/>
          <w:szCs w:val="24"/>
          <w:lang w:eastAsia="en-US"/>
        </w:rPr>
        <w:t>terenul</w:t>
      </w:r>
      <w:r w:rsidR="00577264" w:rsidRPr="00555D50">
        <w:rPr>
          <w:rFonts w:ascii="Trebuchet MS" w:eastAsia="Calibri" w:hAnsi="Trebuchet MS"/>
          <w:sz w:val="24"/>
          <w:szCs w:val="24"/>
          <w:lang w:eastAsia="en-US"/>
        </w:rPr>
        <w:t xml:space="preserve"> de uz sau de interes public </w:t>
      </w:r>
      <w:r w:rsidR="00577264">
        <w:rPr>
          <w:rFonts w:ascii="Trebuchet MS" w:eastAsia="Calibri" w:hAnsi="Trebuchet MS"/>
          <w:sz w:val="24"/>
          <w:szCs w:val="24"/>
          <w:lang w:eastAsia="en-US"/>
        </w:rPr>
        <w:t>local</w:t>
      </w:r>
      <w:r w:rsidR="00577264" w:rsidRPr="00555D50">
        <w:rPr>
          <w:rFonts w:ascii="Trebuchet MS" w:eastAsia="Calibri" w:hAnsi="Trebuchet MS"/>
          <w:sz w:val="24"/>
          <w:szCs w:val="24"/>
          <w:lang w:eastAsia="en-US"/>
        </w:rPr>
        <w:t xml:space="preserve">, aprobă înscrierea </w:t>
      </w:r>
      <w:r w:rsidR="00C4541B">
        <w:rPr>
          <w:rFonts w:ascii="Trebuchet MS" w:eastAsia="Calibri" w:hAnsi="Trebuchet MS"/>
          <w:sz w:val="24"/>
          <w:szCs w:val="24"/>
          <w:lang w:eastAsia="en-US"/>
        </w:rPr>
        <w:t>terenului</w:t>
      </w:r>
      <w:r w:rsidR="00577264">
        <w:rPr>
          <w:rFonts w:ascii="Trebuchet MS" w:eastAsia="Calibri" w:hAnsi="Trebuchet MS"/>
          <w:sz w:val="24"/>
          <w:szCs w:val="24"/>
          <w:lang w:eastAsia="en-US"/>
        </w:rPr>
        <w:t xml:space="preserve"> </w:t>
      </w:r>
      <w:r w:rsidR="00577264" w:rsidRPr="00555D50">
        <w:rPr>
          <w:rFonts w:ascii="Trebuchet MS" w:eastAsia="Calibri" w:hAnsi="Trebuchet MS"/>
          <w:sz w:val="24"/>
          <w:szCs w:val="24"/>
          <w:lang w:eastAsia="en-US"/>
        </w:rPr>
        <w:t>în</w:t>
      </w:r>
      <w:r w:rsidR="00577264">
        <w:rPr>
          <w:rFonts w:ascii="Trebuchet MS" w:eastAsia="Calibri" w:hAnsi="Trebuchet MS"/>
          <w:sz w:val="24"/>
          <w:szCs w:val="24"/>
          <w:lang w:eastAsia="en-US"/>
        </w:rPr>
        <w:t xml:space="preserve"> proprietatea publică a unității administrativ teritoriale și domeniul public al acesteia, </w:t>
      </w:r>
      <w:r w:rsidR="00577264" w:rsidRPr="00555D50">
        <w:rPr>
          <w:rFonts w:ascii="Trebuchet MS" w:eastAsia="Calibri" w:hAnsi="Trebuchet MS"/>
          <w:sz w:val="24"/>
          <w:szCs w:val="24"/>
          <w:lang w:eastAsia="en-US"/>
        </w:rPr>
        <w:t xml:space="preserve"> </w:t>
      </w:r>
      <w:r w:rsidR="00C4541B">
        <w:rPr>
          <w:rFonts w:ascii="Trebuchet MS" w:eastAsia="Calibri" w:hAnsi="Trebuchet MS"/>
          <w:sz w:val="24"/>
          <w:szCs w:val="24"/>
          <w:lang w:eastAsia="en-US"/>
        </w:rPr>
        <w:t xml:space="preserve">înscrierea în </w:t>
      </w:r>
      <w:r w:rsidR="00577264" w:rsidRPr="00555D50">
        <w:rPr>
          <w:rFonts w:ascii="Trebuchet MS" w:eastAsia="Calibri" w:hAnsi="Trebuchet MS"/>
          <w:sz w:val="24"/>
          <w:szCs w:val="24"/>
          <w:lang w:eastAsia="en-US"/>
        </w:rPr>
        <w:t>inventar</w:t>
      </w:r>
      <w:r w:rsidR="00C4541B">
        <w:rPr>
          <w:rFonts w:ascii="Trebuchet MS" w:eastAsia="Calibri" w:hAnsi="Trebuchet MS"/>
          <w:sz w:val="24"/>
          <w:szCs w:val="24"/>
          <w:lang w:eastAsia="en-US"/>
        </w:rPr>
        <w:t>ul bunurilor care fac parte din domeniul public</w:t>
      </w:r>
      <w:r w:rsidR="00577264" w:rsidRPr="00555D50">
        <w:rPr>
          <w:rFonts w:ascii="Trebuchet MS" w:eastAsia="Calibri" w:hAnsi="Trebuchet MS"/>
          <w:sz w:val="24"/>
          <w:szCs w:val="24"/>
          <w:lang w:eastAsia="en-US"/>
        </w:rPr>
        <w:t xml:space="preserve"> și stabilește titularul dreptului de administrare.</w:t>
      </w:r>
    </w:p>
    <w:p w:rsidR="00577264" w:rsidRDefault="00465474" w:rsidP="0057726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(9</w:t>
      </w:r>
      <w:r w:rsidR="00577264" w:rsidRPr="00605097">
        <w:rPr>
          <w:rFonts w:ascii="Trebuchet MS" w:eastAsia="Calibri" w:hAnsi="Trebuchet MS"/>
          <w:b/>
          <w:sz w:val="24"/>
          <w:szCs w:val="24"/>
          <w:lang w:eastAsia="en-US"/>
        </w:rPr>
        <w:t>)</w:t>
      </w:r>
      <w:r w:rsidR="00577264">
        <w:rPr>
          <w:rFonts w:ascii="Trebuchet MS" w:eastAsia="Calibri" w:hAnsi="Trebuchet MS"/>
          <w:sz w:val="24"/>
          <w:szCs w:val="24"/>
          <w:lang w:eastAsia="en-US"/>
        </w:rPr>
        <w:t xml:space="preserve"> În baza hotărârii de Consiliu Local/Județean și a protocolului de predare primire </w:t>
      </w:r>
      <w:r w:rsidR="00C4541B">
        <w:rPr>
          <w:rFonts w:ascii="Trebuchet MS" w:eastAsia="Calibri" w:hAnsi="Trebuchet MS"/>
          <w:sz w:val="24"/>
          <w:szCs w:val="24"/>
          <w:lang w:eastAsia="en-US"/>
        </w:rPr>
        <w:t xml:space="preserve">asupra terenului </w:t>
      </w:r>
      <w:r w:rsidR="00577264">
        <w:rPr>
          <w:rFonts w:ascii="Trebuchet MS" w:eastAsia="Calibri" w:hAnsi="Trebuchet MS"/>
          <w:sz w:val="24"/>
          <w:szCs w:val="24"/>
          <w:lang w:eastAsia="en-US"/>
        </w:rPr>
        <w:t>se operează în evidențele de carte funciară proprietatea publică a unității administrativ teritoriale și domeniul public al acesteia;</w:t>
      </w:r>
    </w:p>
    <w:p w:rsidR="00577264" w:rsidRDefault="00465474" w:rsidP="0057726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(10</w:t>
      </w:r>
      <w:r w:rsidR="00577264" w:rsidRPr="00605097">
        <w:rPr>
          <w:rFonts w:ascii="Trebuchet MS" w:eastAsia="Calibri" w:hAnsi="Trebuchet MS"/>
          <w:b/>
          <w:sz w:val="24"/>
          <w:szCs w:val="24"/>
          <w:lang w:eastAsia="en-US"/>
        </w:rPr>
        <w:t>)</w:t>
      </w:r>
      <w:r w:rsidR="00577264">
        <w:rPr>
          <w:rFonts w:ascii="Trebuchet MS" w:eastAsia="Calibri" w:hAnsi="Trebuchet MS"/>
          <w:sz w:val="24"/>
          <w:szCs w:val="24"/>
          <w:lang w:eastAsia="en-US"/>
        </w:rPr>
        <w:t xml:space="preserve"> În termen de 30 de zile de la intrarea în vigoare a prezentei ordonanțe de urgență Ministerul Finanțelor publică pe pagina de internet lista bunurilor imobile </w:t>
      </w:r>
      <w:r w:rsidR="00C4541B">
        <w:rPr>
          <w:rFonts w:ascii="Trebuchet MS" w:eastAsia="Calibri" w:hAnsi="Trebuchet MS"/>
          <w:sz w:val="24"/>
          <w:szCs w:val="24"/>
          <w:lang w:eastAsia="en-US"/>
        </w:rPr>
        <w:t>de natura terenurilor</w:t>
      </w:r>
      <w:r w:rsidR="00577264">
        <w:rPr>
          <w:rFonts w:ascii="Trebuchet MS" w:eastAsia="Calibri" w:hAnsi="Trebuchet MS"/>
          <w:sz w:val="24"/>
          <w:szCs w:val="24"/>
          <w:lang w:eastAsia="en-US"/>
        </w:rPr>
        <w:t xml:space="preserve"> care se încadrează art. </w:t>
      </w:r>
      <w:r w:rsidR="00C4541B">
        <w:rPr>
          <w:rFonts w:ascii="Trebuchet MS" w:eastAsia="Calibri" w:hAnsi="Trebuchet MS"/>
          <w:sz w:val="24"/>
          <w:szCs w:val="24"/>
          <w:lang w:eastAsia="en-US"/>
        </w:rPr>
        <w:t>XXIV</w:t>
      </w:r>
      <w:r w:rsidR="00577264">
        <w:rPr>
          <w:rFonts w:ascii="Trebuchet MS" w:eastAsia="Calibri" w:hAnsi="Trebuchet MS"/>
          <w:sz w:val="24"/>
          <w:szCs w:val="24"/>
          <w:lang w:eastAsia="en-US"/>
        </w:rPr>
        <w:t>, alin.(1);</w:t>
      </w:r>
    </w:p>
    <w:p w:rsidR="00D546F0" w:rsidRDefault="00465474" w:rsidP="00D546F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(11</w:t>
      </w:r>
      <w:r w:rsidR="00D546F0" w:rsidRPr="00685725">
        <w:rPr>
          <w:rFonts w:ascii="Trebuchet MS" w:eastAsia="Calibri" w:hAnsi="Trebuchet MS"/>
          <w:b/>
          <w:sz w:val="24"/>
          <w:szCs w:val="24"/>
          <w:lang w:eastAsia="en-US"/>
        </w:rPr>
        <w:t>)</w:t>
      </w:r>
      <w:r w:rsidR="00D546F0">
        <w:rPr>
          <w:rFonts w:ascii="Trebuchet MS" w:eastAsia="Calibri" w:hAnsi="Trebuchet MS"/>
          <w:sz w:val="24"/>
          <w:szCs w:val="24"/>
          <w:lang w:eastAsia="en-US"/>
        </w:rPr>
        <w:t xml:space="preserve"> La valorificarea terenurilor proprietatea publică a unităților administrativ-teritoriale transferate din proprietatea publică a Statului Român, după îndeplinirea termenului prevăzut la alin.(1), lit.a), o cotă de 50% din valoarea încasată se datorează și se virează bugetului de stat într-un cont de venituri ale bugetului de stat, conform indicatorilor din clasificația bugetară;</w:t>
      </w:r>
    </w:p>
    <w:p w:rsidR="00D546F0" w:rsidRDefault="00465474" w:rsidP="00D546F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(12</w:t>
      </w:r>
      <w:r w:rsidR="00D546F0" w:rsidRPr="00D546F0">
        <w:rPr>
          <w:rFonts w:ascii="Trebuchet MS" w:eastAsia="Calibri" w:hAnsi="Trebuchet MS"/>
          <w:b/>
          <w:sz w:val="24"/>
          <w:szCs w:val="24"/>
          <w:lang w:eastAsia="en-US"/>
        </w:rPr>
        <w:t>)</w:t>
      </w:r>
      <w:r w:rsidR="00D546F0">
        <w:rPr>
          <w:rFonts w:ascii="Trebuchet MS" w:eastAsia="Calibri" w:hAnsi="Trebuchet MS"/>
          <w:sz w:val="24"/>
          <w:szCs w:val="24"/>
          <w:lang w:eastAsia="en-US"/>
        </w:rPr>
        <w:t xml:space="preserve"> Nevirarea cotei de 50% din valoar</w:t>
      </w:r>
      <w:r>
        <w:rPr>
          <w:rFonts w:ascii="Trebuchet MS" w:eastAsia="Calibri" w:hAnsi="Trebuchet MS"/>
          <w:sz w:val="24"/>
          <w:szCs w:val="24"/>
          <w:lang w:eastAsia="en-US"/>
        </w:rPr>
        <w:t>ea încasată prevăzută la alin.(11</w:t>
      </w:r>
      <w:r w:rsidR="00D546F0">
        <w:rPr>
          <w:rFonts w:ascii="Trebuchet MS" w:eastAsia="Calibri" w:hAnsi="Trebuchet MS"/>
          <w:sz w:val="24"/>
          <w:szCs w:val="24"/>
          <w:lang w:eastAsia="en-US"/>
        </w:rPr>
        <w:t xml:space="preserve">) atrage după sine plata accesoriilor prevăzute de lege pentru creanțele </w:t>
      </w:r>
      <w:r w:rsidR="00C72E37">
        <w:rPr>
          <w:rFonts w:ascii="Trebuchet MS" w:eastAsia="Calibri" w:hAnsi="Trebuchet MS"/>
          <w:sz w:val="24"/>
          <w:szCs w:val="24"/>
          <w:lang w:eastAsia="en-US"/>
        </w:rPr>
        <w:t>fiscal-</w:t>
      </w:r>
      <w:r w:rsidR="00D546F0">
        <w:rPr>
          <w:rFonts w:ascii="Trebuchet MS" w:eastAsia="Calibri" w:hAnsi="Trebuchet MS"/>
          <w:sz w:val="24"/>
          <w:szCs w:val="24"/>
          <w:lang w:eastAsia="en-US"/>
        </w:rPr>
        <w:t>bugetare;</w:t>
      </w:r>
    </w:p>
    <w:p w:rsidR="00D546F0" w:rsidRDefault="00465474" w:rsidP="00D546F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(13</w:t>
      </w:r>
      <w:r w:rsidR="00D546F0" w:rsidRPr="00D546F0">
        <w:rPr>
          <w:rFonts w:ascii="Trebuchet MS" w:eastAsia="Calibri" w:hAnsi="Trebuchet MS"/>
          <w:b/>
          <w:sz w:val="24"/>
          <w:szCs w:val="24"/>
          <w:lang w:eastAsia="en-US"/>
        </w:rPr>
        <w:t>)</w:t>
      </w:r>
      <w:r w:rsidR="00D546F0">
        <w:rPr>
          <w:rFonts w:ascii="Trebuchet MS" w:eastAsia="Calibri" w:hAnsi="Trebuchet MS"/>
          <w:sz w:val="24"/>
          <w:szCs w:val="24"/>
          <w:lang w:eastAsia="en-US"/>
        </w:rPr>
        <w:t xml:space="preserve"> Creanțele </w:t>
      </w:r>
      <w:r w:rsidR="00C72E37">
        <w:rPr>
          <w:rFonts w:ascii="Trebuchet MS" w:eastAsia="Calibri" w:hAnsi="Trebuchet MS"/>
          <w:sz w:val="24"/>
          <w:szCs w:val="24"/>
          <w:lang w:eastAsia="en-US"/>
        </w:rPr>
        <w:t>fiscal-</w:t>
      </w:r>
      <w:r w:rsidR="00D546F0">
        <w:rPr>
          <w:rFonts w:ascii="Trebuchet MS" w:eastAsia="Calibri" w:hAnsi="Trebuchet MS"/>
          <w:sz w:val="24"/>
          <w:szCs w:val="24"/>
          <w:lang w:eastAsia="en-US"/>
        </w:rPr>
        <w:t>bugetare rezultate di</w:t>
      </w:r>
      <w:r>
        <w:rPr>
          <w:rFonts w:ascii="Trebuchet MS" w:eastAsia="Calibri" w:hAnsi="Trebuchet MS"/>
          <w:sz w:val="24"/>
          <w:szCs w:val="24"/>
          <w:lang w:eastAsia="en-US"/>
        </w:rPr>
        <w:t>n aplicarea prevederilor alin.(11</w:t>
      </w:r>
      <w:r w:rsidR="00D546F0">
        <w:rPr>
          <w:rFonts w:ascii="Trebuchet MS" w:eastAsia="Calibri" w:hAnsi="Trebuchet MS"/>
          <w:sz w:val="24"/>
          <w:szCs w:val="24"/>
          <w:lang w:eastAsia="en-US"/>
        </w:rPr>
        <w:t xml:space="preserve">) le sunt aplicabile prevederile legale în vigoare cu privire la administrarea, colectarea, încasarea și executarea creanțelor bugetare; </w:t>
      </w:r>
    </w:p>
    <w:p w:rsidR="00577264" w:rsidRDefault="00577264" w:rsidP="00790780">
      <w:pPr>
        <w:ind w:firstLine="708"/>
        <w:jc w:val="both"/>
        <w:rPr>
          <w:rFonts w:ascii="Trebuchet MS" w:eastAsia="Calibri" w:hAnsi="Trebuchet MS"/>
          <w:b/>
          <w:sz w:val="24"/>
          <w:szCs w:val="24"/>
          <w:lang w:eastAsia="en-US"/>
        </w:rPr>
      </w:pPr>
    </w:p>
    <w:p w:rsidR="00C4541B" w:rsidRDefault="00C4541B" w:rsidP="00790780">
      <w:pPr>
        <w:ind w:firstLine="708"/>
        <w:jc w:val="both"/>
        <w:rPr>
          <w:rFonts w:ascii="Trebuchet MS" w:eastAsia="Calibri" w:hAnsi="Trebuchet MS"/>
          <w:b/>
          <w:sz w:val="24"/>
          <w:szCs w:val="24"/>
          <w:lang w:eastAsia="en-US"/>
        </w:rPr>
      </w:pPr>
      <w:r>
        <w:rPr>
          <w:rFonts w:ascii="Trebuchet MS" w:eastAsia="Calibri" w:hAnsi="Trebuchet MS"/>
          <w:b/>
          <w:sz w:val="24"/>
          <w:szCs w:val="24"/>
          <w:lang w:eastAsia="en-US"/>
        </w:rPr>
        <w:t>Capitolul IV – Prevederi referitoare la disciplina economico-financiară a companiilor naționale/societăților naționale/societăților comerciale cu capital majoritar/integral de stat;</w:t>
      </w:r>
    </w:p>
    <w:p w:rsidR="006629B0" w:rsidRDefault="00C4541B"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 xml:space="preserve">Art. XXV </w:t>
      </w:r>
      <w:r w:rsidR="008B0D0C">
        <w:rPr>
          <w:rFonts w:ascii="Trebuchet MS" w:eastAsia="Calibri" w:hAnsi="Trebuchet MS"/>
          <w:b/>
          <w:sz w:val="24"/>
          <w:szCs w:val="24"/>
          <w:lang w:eastAsia="en-US"/>
        </w:rPr>
        <w:t xml:space="preserve">(1) </w:t>
      </w:r>
      <w:r w:rsidR="008B0D0C">
        <w:rPr>
          <w:rFonts w:ascii="Trebuchet MS" w:eastAsia="Calibri" w:hAnsi="Trebuchet MS"/>
          <w:sz w:val="24"/>
          <w:szCs w:val="24"/>
          <w:lang w:eastAsia="en-US"/>
        </w:rPr>
        <w:t xml:space="preserve">Începând cu data intrării în vigoare a prezentei ordonanțe de urgență numărul efectiv al consilierilor din cabinetele președinților consiliilor de administrație, </w:t>
      </w:r>
      <w:r w:rsidR="00C72E37">
        <w:rPr>
          <w:rFonts w:ascii="Trebuchet MS" w:eastAsia="Calibri" w:hAnsi="Trebuchet MS"/>
          <w:sz w:val="24"/>
          <w:szCs w:val="24"/>
          <w:lang w:eastAsia="en-US"/>
        </w:rPr>
        <w:t xml:space="preserve">președinților, vicepreședinților, </w:t>
      </w:r>
      <w:r w:rsidR="008B0D0C">
        <w:rPr>
          <w:rFonts w:ascii="Trebuchet MS" w:eastAsia="Calibri" w:hAnsi="Trebuchet MS"/>
          <w:sz w:val="24"/>
          <w:szCs w:val="24"/>
          <w:lang w:eastAsia="en-US"/>
        </w:rPr>
        <w:t>directorilor generali, directorilor generali adjuncți precum și din alte cabinete</w:t>
      </w:r>
      <w:r w:rsidR="006629B0">
        <w:rPr>
          <w:rFonts w:ascii="Trebuchet MS" w:eastAsia="Calibri" w:hAnsi="Trebuchet MS"/>
          <w:sz w:val="24"/>
          <w:szCs w:val="24"/>
          <w:lang w:eastAsia="en-US"/>
        </w:rPr>
        <w:t xml:space="preserve"> ale conducătorilor companiilor naționale/societăților naționale/societăților comerciale cu capital integral/majoritar de stat sau al unităților administrativ teritoriale se reduce cu 50%;</w:t>
      </w:r>
    </w:p>
    <w:p w:rsidR="006629B0" w:rsidRDefault="006629B0" w:rsidP="00790780">
      <w:pPr>
        <w:ind w:firstLine="708"/>
        <w:jc w:val="both"/>
        <w:rPr>
          <w:rFonts w:ascii="Trebuchet MS" w:eastAsia="Calibri" w:hAnsi="Trebuchet MS"/>
          <w:sz w:val="24"/>
          <w:szCs w:val="24"/>
          <w:lang w:eastAsia="en-US"/>
        </w:rPr>
      </w:pPr>
      <w:r w:rsidRPr="006629B0">
        <w:rPr>
          <w:rFonts w:ascii="Trebuchet MS" w:eastAsia="Calibri" w:hAnsi="Trebuchet MS"/>
          <w:b/>
          <w:sz w:val="24"/>
          <w:szCs w:val="24"/>
          <w:lang w:eastAsia="en-US"/>
        </w:rPr>
        <w:t xml:space="preserve">(2) </w:t>
      </w:r>
      <w:r>
        <w:rPr>
          <w:rFonts w:ascii="Trebuchet MS" w:eastAsia="Calibri" w:hAnsi="Trebuchet MS"/>
          <w:sz w:val="24"/>
          <w:szCs w:val="24"/>
          <w:lang w:eastAsia="en-US"/>
        </w:rPr>
        <w:t xml:space="preserve">Dacă din aplicarea procentului de reducere cu 50% rezultă că numărul consilierilor din cabinetele președinților consiliilor de administrație, </w:t>
      </w:r>
      <w:r w:rsidR="00C72E37">
        <w:rPr>
          <w:rFonts w:ascii="Trebuchet MS" w:eastAsia="Calibri" w:hAnsi="Trebuchet MS"/>
          <w:sz w:val="24"/>
          <w:szCs w:val="24"/>
          <w:lang w:eastAsia="en-US"/>
        </w:rPr>
        <w:t xml:space="preserve">președinților, vicepreședinților, </w:t>
      </w:r>
      <w:r>
        <w:rPr>
          <w:rFonts w:ascii="Trebuchet MS" w:eastAsia="Calibri" w:hAnsi="Trebuchet MS"/>
          <w:sz w:val="24"/>
          <w:szCs w:val="24"/>
          <w:lang w:eastAsia="en-US"/>
        </w:rPr>
        <w:t>directorilor generali, directorilor generali adjuncți precum și din alte cabinete ale conducătorilor companiilor naționale/societăților naționale/societăților comerciale cu capital integral/majoritar de stat sau al unităților administrativ teritoriale este mai mic decât unu numărul acestora rămâne unu;</w:t>
      </w:r>
    </w:p>
    <w:p w:rsidR="006629B0" w:rsidRDefault="006629B0" w:rsidP="00790780">
      <w:pPr>
        <w:ind w:firstLine="708"/>
        <w:jc w:val="both"/>
        <w:rPr>
          <w:rFonts w:ascii="Trebuchet MS" w:eastAsia="Calibri" w:hAnsi="Trebuchet MS"/>
          <w:sz w:val="24"/>
          <w:szCs w:val="24"/>
          <w:lang w:eastAsia="en-US"/>
        </w:rPr>
      </w:pPr>
      <w:r w:rsidRPr="006629B0">
        <w:rPr>
          <w:rFonts w:ascii="Trebuchet MS" w:eastAsia="Calibri" w:hAnsi="Trebuchet MS"/>
          <w:b/>
          <w:sz w:val="24"/>
          <w:szCs w:val="24"/>
          <w:lang w:eastAsia="en-US"/>
        </w:rPr>
        <w:t xml:space="preserve">(3) </w:t>
      </w:r>
      <w:r>
        <w:rPr>
          <w:rFonts w:ascii="Trebuchet MS" w:eastAsia="Calibri" w:hAnsi="Trebuchet MS"/>
          <w:sz w:val="24"/>
          <w:szCs w:val="24"/>
          <w:lang w:eastAsia="en-US"/>
        </w:rPr>
        <w:t xml:space="preserve">Dacă numărul consilierilor din cabinetele președinților consiliilor de administrație, </w:t>
      </w:r>
      <w:r w:rsidR="00F60916">
        <w:rPr>
          <w:rFonts w:ascii="Trebuchet MS" w:eastAsia="Calibri" w:hAnsi="Trebuchet MS"/>
          <w:sz w:val="24"/>
          <w:szCs w:val="24"/>
          <w:lang w:eastAsia="en-US"/>
        </w:rPr>
        <w:t xml:space="preserve">președinților, vicepreședinților, </w:t>
      </w:r>
      <w:r>
        <w:rPr>
          <w:rFonts w:ascii="Trebuchet MS" w:eastAsia="Calibri" w:hAnsi="Trebuchet MS"/>
          <w:sz w:val="24"/>
          <w:szCs w:val="24"/>
          <w:lang w:eastAsia="en-US"/>
        </w:rPr>
        <w:t>directorilor generali, directorilor generali adjuncți precum și din alte cabinete ale conducătorilor companiilor naționale/societăților naționale/societăților comerciale cu capital integral/majoritar de stat sau al unităților administrativ teritoriale este unu nu se aplică prevederile alin.(1);</w:t>
      </w:r>
    </w:p>
    <w:p w:rsidR="006629B0" w:rsidRDefault="006629B0" w:rsidP="00790780">
      <w:pPr>
        <w:ind w:firstLine="708"/>
        <w:jc w:val="both"/>
        <w:rPr>
          <w:rFonts w:ascii="Trebuchet MS" w:eastAsia="Calibri" w:hAnsi="Trebuchet MS"/>
          <w:sz w:val="24"/>
          <w:szCs w:val="24"/>
          <w:lang w:eastAsia="en-US"/>
        </w:rPr>
      </w:pPr>
      <w:r w:rsidRPr="006629B0">
        <w:rPr>
          <w:rFonts w:ascii="Trebuchet MS" w:eastAsia="Calibri" w:hAnsi="Trebuchet MS"/>
          <w:b/>
          <w:sz w:val="24"/>
          <w:szCs w:val="24"/>
          <w:lang w:eastAsia="en-US"/>
        </w:rPr>
        <w:t>(4)</w:t>
      </w:r>
      <w:r>
        <w:rPr>
          <w:rFonts w:ascii="Trebuchet MS" w:eastAsia="Calibri" w:hAnsi="Trebuchet MS"/>
          <w:sz w:val="24"/>
          <w:szCs w:val="24"/>
          <w:lang w:eastAsia="en-US"/>
        </w:rPr>
        <w:t xml:space="preserve"> Posturile vacante de consilieri existente la data intrării în vigoare a prevederilor prezentei ordonanțe de urgență se desființează;</w:t>
      </w:r>
    </w:p>
    <w:p w:rsidR="006629B0" w:rsidRDefault="006629B0" w:rsidP="00790780">
      <w:pPr>
        <w:ind w:firstLine="708"/>
        <w:jc w:val="both"/>
        <w:rPr>
          <w:rFonts w:ascii="Trebuchet MS" w:eastAsia="Calibri" w:hAnsi="Trebuchet MS"/>
          <w:sz w:val="24"/>
          <w:szCs w:val="24"/>
          <w:lang w:eastAsia="en-US"/>
        </w:rPr>
      </w:pPr>
      <w:r w:rsidRPr="006629B0">
        <w:rPr>
          <w:rFonts w:ascii="Trebuchet MS" w:eastAsia="Calibri" w:hAnsi="Trebuchet MS"/>
          <w:b/>
          <w:sz w:val="24"/>
          <w:szCs w:val="24"/>
          <w:lang w:eastAsia="en-US"/>
        </w:rPr>
        <w:lastRenderedPageBreak/>
        <w:t xml:space="preserve">Art. XXVI </w:t>
      </w:r>
      <w:r w:rsidR="00F60916">
        <w:rPr>
          <w:rFonts w:ascii="Trebuchet MS" w:eastAsia="Calibri" w:hAnsi="Trebuchet MS"/>
          <w:b/>
          <w:sz w:val="24"/>
          <w:szCs w:val="24"/>
          <w:lang w:eastAsia="en-US"/>
        </w:rPr>
        <w:t xml:space="preserve">(1) </w:t>
      </w:r>
      <w:r>
        <w:rPr>
          <w:rFonts w:ascii="Trebuchet MS" w:eastAsia="Calibri" w:hAnsi="Trebuchet MS"/>
          <w:sz w:val="24"/>
          <w:szCs w:val="24"/>
          <w:lang w:eastAsia="en-US"/>
        </w:rPr>
        <w:t>Posturile vacante existente la data intrării în vigoare a prevederilor prezentei ordonanțe de urgență sunt ocupate prin concurs sau potrivit metodologiei existente la nivelul companiilor naționale/societăților naționale/societăților comerciale cu capital integral/majoritar de stat sau al unităților administrativ teritoriale numai pe bază de memorandum</w:t>
      </w:r>
      <w:r w:rsidR="00704F1E">
        <w:rPr>
          <w:rFonts w:ascii="Trebuchet MS" w:eastAsia="Calibri" w:hAnsi="Trebuchet MS"/>
          <w:sz w:val="24"/>
          <w:szCs w:val="24"/>
          <w:lang w:eastAsia="en-US"/>
        </w:rPr>
        <w:t xml:space="preserve"> aprobat de Consiliile de Administrație</w:t>
      </w:r>
      <w:r>
        <w:rPr>
          <w:rFonts w:ascii="Trebuchet MS" w:eastAsia="Calibri" w:hAnsi="Trebuchet MS"/>
          <w:sz w:val="24"/>
          <w:szCs w:val="24"/>
          <w:lang w:eastAsia="en-US"/>
        </w:rPr>
        <w:t xml:space="preserve"> și nu pot depăși o creștere a numărului de personal</w:t>
      </w:r>
      <w:r w:rsidR="00704F1E">
        <w:rPr>
          <w:rFonts w:ascii="Trebuchet MS" w:eastAsia="Calibri" w:hAnsi="Trebuchet MS"/>
          <w:sz w:val="24"/>
          <w:szCs w:val="24"/>
          <w:lang w:eastAsia="en-US"/>
        </w:rPr>
        <w:t xml:space="preserve"> de maxim 5% până la sfârșitul anului 2023;</w:t>
      </w:r>
    </w:p>
    <w:p w:rsidR="00F60916" w:rsidRDefault="00F60916" w:rsidP="00790780">
      <w:pPr>
        <w:ind w:firstLine="708"/>
        <w:jc w:val="both"/>
        <w:rPr>
          <w:rFonts w:ascii="Trebuchet MS" w:eastAsia="Calibri" w:hAnsi="Trebuchet MS"/>
          <w:sz w:val="24"/>
          <w:szCs w:val="24"/>
          <w:lang w:eastAsia="en-US"/>
        </w:rPr>
      </w:pPr>
      <w:r w:rsidRPr="00F60916">
        <w:rPr>
          <w:rFonts w:ascii="Trebuchet MS" w:eastAsia="Calibri" w:hAnsi="Trebuchet MS"/>
          <w:b/>
          <w:sz w:val="24"/>
          <w:szCs w:val="24"/>
          <w:lang w:eastAsia="en-US"/>
        </w:rPr>
        <w:t>(2)</w:t>
      </w:r>
      <w:r>
        <w:rPr>
          <w:rFonts w:ascii="Trebuchet MS" w:eastAsia="Calibri" w:hAnsi="Trebuchet MS"/>
          <w:sz w:val="24"/>
          <w:szCs w:val="24"/>
          <w:lang w:eastAsia="en-US"/>
        </w:rPr>
        <w:t xml:space="preserve"> Posturile vacante la data intrării în vigoare a prezentei ordonanțe de urgență, la nivelul companiilor naționale/societăților naționale/societăților comerciale cu capital deținut de stat sau unitățile administrativ teritoriale se anulează și nu se pot reînființa pe o perioadă de 6 luni; </w:t>
      </w:r>
    </w:p>
    <w:p w:rsidR="00704F1E" w:rsidRDefault="00704F1E" w:rsidP="00790780">
      <w:pPr>
        <w:ind w:firstLine="708"/>
        <w:jc w:val="both"/>
        <w:rPr>
          <w:rFonts w:ascii="Trebuchet MS" w:eastAsia="Calibri" w:hAnsi="Trebuchet MS"/>
          <w:b/>
          <w:sz w:val="24"/>
          <w:szCs w:val="24"/>
          <w:lang w:eastAsia="en-US"/>
        </w:rPr>
      </w:pPr>
      <w:r w:rsidRPr="00704F1E">
        <w:rPr>
          <w:rFonts w:ascii="Trebuchet MS" w:eastAsia="Calibri" w:hAnsi="Trebuchet MS"/>
          <w:b/>
          <w:sz w:val="24"/>
          <w:szCs w:val="24"/>
          <w:lang w:eastAsia="en-US"/>
        </w:rPr>
        <w:t xml:space="preserve">Art. XXVII </w:t>
      </w:r>
      <w:r>
        <w:rPr>
          <w:rFonts w:ascii="Trebuchet MS" w:eastAsia="Calibri" w:hAnsi="Trebuchet MS"/>
          <w:b/>
          <w:sz w:val="24"/>
          <w:szCs w:val="24"/>
          <w:lang w:eastAsia="en-US"/>
        </w:rPr>
        <w:t xml:space="preserve">1. </w:t>
      </w:r>
      <w:r w:rsidRPr="00704F1E">
        <w:rPr>
          <w:rFonts w:ascii="Trebuchet MS" w:eastAsia="Calibri" w:hAnsi="Trebuchet MS"/>
          <w:sz w:val="24"/>
          <w:szCs w:val="24"/>
          <w:lang w:eastAsia="en-US"/>
        </w:rPr>
        <w:t>Prevederile alin.(1), art.5, Capitolul II – Administrarea și conducerea regiilor autonome din OUG 109/2011 privind guvernanța corporativă a întreprinderilor publice cu modificările și completările ulterioare publicată în Monitorul Oficial al României nr. 883 din 24 noiembrie 2011</w:t>
      </w:r>
      <w:r>
        <w:rPr>
          <w:rFonts w:ascii="Trebuchet MS" w:eastAsia="Calibri" w:hAnsi="Trebuchet MS"/>
          <w:sz w:val="24"/>
          <w:szCs w:val="24"/>
          <w:lang w:eastAsia="en-US"/>
        </w:rPr>
        <w:t xml:space="preserve"> se modifică și se completează după cum urmează:</w:t>
      </w:r>
    </w:p>
    <w:p w:rsidR="00704F1E" w:rsidRPr="00704F1E" w:rsidRDefault="00704F1E" w:rsidP="00704F1E">
      <w:pPr>
        <w:ind w:firstLine="708"/>
        <w:jc w:val="both"/>
        <w:rPr>
          <w:rFonts w:ascii="Trebuchet MS" w:eastAsia="Calibri" w:hAnsi="Trebuchet MS"/>
          <w:sz w:val="24"/>
          <w:szCs w:val="24"/>
          <w:lang w:eastAsia="en-US"/>
        </w:rPr>
      </w:pPr>
      <w:r w:rsidRPr="00704F1E">
        <w:rPr>
          <w:rFonts w:ascii="Trebuchet MS" w:eastAsia="Calibri" w:hAnsi="Trebuchet MS"/>
          <w:b/>
          <w:sz w:val="24"/>
          <w:szCs w:val="24"/>
          <w:lang w:eastAsia="en-US"/>
        </w:rPr>
        <w:t>(1)</w:t>
      </w:r>
      <w:r>
        <w:rPr>
          <w:rFonts w:ascii="Trebuchet MS" w:eastAsia="Calibri" w:hAnsi="Trebuchet MS"/>
          <w:sz w:val="24"/>
          <w:szCs w:val="24"/>
          <w:lang w:eastAsia="en-US"/>
        </w:rPr>
        <w:t xml:space="preserve"> </w:t>
      </w:r>
      <w:r w:rsidRPr="00704F1E">
        <w:rPr>
          <w:rFonts w:ascii="Trebuchet MS" w:eastAsia="Calibri" w:hAnsi="Trebuchet MS"/>
          <w:sz w:val="24"/>
          <w:szCs w:val="24"/>
          <w:lang w:eastAsia="en-US"/>
        </w:rPr>
        <w:t>Regia autonomă este administrată de un consiliu de administrație format din 3-5 persoane, dintre care cel mult 2 sunt desemnate de autoritatea publică tutelară.</w:t>
      </w:r>
    </w:p>
    <w:p w:rsidR="00704F1E" w:rsidRDefault="00704F1E" w:rsidP="00704F1E">
      <w:pPr>
        <w:pStyle w:val="ListParagraph"/>
        <w:ind w:left="0" w:firstLine="709"/>
        <w:jc w:val="both"/>
        <w:rPr>
          <w:rFonts w:ascii="Trebuchet MS" w:eastAsia="Calibri" w:hAnsi="Trebuchet MS"/>
          <w:sz w:val="24"/>
          <w:szCs w:val="24"/>
          <w:lang w:eastAsia="en-US"/>
        </w:rPr>
      </w:pPr>
      <w:r>
        <w:rPr>
          <w:rFonts w:ascii="Trebuchet MS" w:eastAsia="Calibri" w:hAnsi="Trebuchet MS"/>
          <w:b/>
          <w:sz w:val="24"/>
          <w:szCs w:val="24"/>
          <w:lang w:eastAsia="en-US"/>
        </w:rPr>
        <w:t xml:space="preserve">2. </w:t>
      </w:r>
      <w:r w:rsidRPr="00704F1E">
        <w:rPr>
          <w:rFonts w:ascii="Trebuchet MS" w:eastAsia="Calibri" w:hAnsi="Trebuchet MS"/>
          <w:sz w:val="24"/>
          <w:szCs w:val="24"/>
          <w:lang w:eastAsia="en-US"/>
        </w:rPr>
        <w:t xml:space="preserve">Alin.(2) al art.28, secțiunea 2a – Administrarea întreprinderilor publice societăți, Capitolul III – Administrarea și conducerea întreprinderilor publice societăți </w:t>
      </w:r>
      <w:r w:rsidR="00256751">
        <w:rPr>
          <w:rFonts w:ascii="Trebuchet MS" w:eastAsia="Calibri" w:hAnsi="Trebuchet MS"/>
          <w:sz w:val="24"/>
          <w:szCs w:val="24"/>
          <w:lang w:eastAsia="en-US"/>
        </w:rPr>
        <w:t>se modifică și se completează astfel:</w:t>
      </w:r>
    </w:p>
    <w:p w:rsidR="00256751" w:rsidRDefault="00256751" w:rsidP="00790780">
      <w:pPr>
        <w:ind w:firstLine="708"/>
        <w:jc w:val="both"/>
        <w:rPr>
          <w:rFonts w:ascii="Trebuchet MS" w:eastAsia="Calibri" w:hAnsi="Trebuchet MS"/>
          <w:sz w:val="24"/>
          <w:szCs w:val="24"/>
          <w:lang w:eastAsia="en-US"/>
        </w:rPr>
      </w:pPr>
      <w:r w:rsidRPr="00256751">
        <w:rPr>
          <w:rFonts w:ascii="Trebuchet MS" w:eastAsia="Calibri" w:hAnsi="Trebuchet MS"/>
          <w:b/>
          <w:sz w:val="24"/>
          <w:szCs w:val="24"/>
          <w:lang w:eastAsia="en-US"/>
        </w:rPr>
        <w:t>(2)</w:t>
      </w:r>
      <w:r w:rsidRPr="00256751">
        <w:rPr>
          <w:rFonts w:ascii="Trebuchet MS" w:eastAsia="Calibri" w:hAnsi="Trebuchet MS"/>
          <w:sz w:val="24"/>
          <w:szCs w:val="24"/>
          <w:lang w:eastAsia="en-US"/>
        </w:rPr>
        <w:t xml:space="preserve"> Consiliul de</w:t>
      </w:r>
      <w:r>
        <w:rPr>
          <w:rFonts w:ascii="Trebuchet MS" w:eastAsia="Calibri" w:hAnsi="Trebuchet MS"/>
          <w:sz w:val="24"/>
          <w:szCs w:val="24"/>
          <w:lang w:eastAsia="en-US"/>
        </w:rPr>
        <w:t xml:space="preserve"> administrație este format din 5-7</w:t>
      </w:r>
      <w:r w:rsidRPr="00256751">
        <w:rPr>
          <w:rFonts w:ascii="Trebuchet MS" w:eastAsia="Calibri" w:hAnsi="Trebuchet MS"/>
          <w:sz w:val="24"/>
          <w:szCs w:val="24"/>
          <w:lang w:eastAsia="en-US"/>
        </w:rPr>
        <w:t xml:space="preserve"> membri în cazul întreprinderilor publice care îndeplinesc următoarele condiții cumulative:</w:t>
      </w:r>
    </w:p>
    <w:p w:rsidR="00256751" w:rsidRDefault="00256751" w:rsidP="00790780">
      <w:pPr>
        <w:ind w:firstLine="708"/>
        <w:jc w:val="both"/>
        <w:rPr>
          <w:rFonts w:ascii="Trebuchet MS" w:eastAsia="Calibri" w:hAnsi="Trebuchet MS"/>
          <w:sz w:val="24"/>
          <w:szCs w:val="24"/>
          <w:lang w:eastAsia="en-US"/>
        </w:rPr>
      </w:pPr>
      <w:r w:rsidRPr="00256751">
        <w:rPr>
          <w:rFonts w:ascii="Trebuchet MS" w:eastAsia="Calibri" w:hAnsi="Trebuchet MS"/>
          <w:sz w:val="24"/>
          <w:szCs w:val="24"/>
          <w:lang w:eastAsia="en-US"/>
        </w:rPr>
        <w:t>a) au înregistrat o cifră de afaceri în ultimul exercițiu financiar superioară echivalentului în lei al sumei de 7.300.000 euro;</w:t>
      </w:r>
    </w:p>
    <w:p w:rsidR="00577264" w:rsidRDefault="00256751" w:rsidP="00790780">
      <w:pPr>
        <w:ind w:firstLine="708"/>
        <w:jc w:val="both"/>
        <w:rPr>
          <w:rFonts w:ascii="Trebuchet MS" w:eastAsia="Calibri" w:hAnsi="Trebuchet MS"/>
          <w:sz w:val="24"/>
          <w:szCs w:val="24"/>
          <w:lang w:eastAsia="en-US"/>
        </w:rPr>
      </w:pPr>
      <w:r w:rsidRPr="00256751">
        <w:rPr>
          <w:rFonts w:ascii="Trebuchet MS" w:eastAsia="Calibri" w:hAnsi="Trebuchet MS"/>
          <w:sz w:val="24"/>
          <w:szCs w:val="24"/>
          <w:lang w:eastAsia="en-US"/>
        </w:rPr>
        <w:t>b) au cel puțin 50 de angajați.</w:t>
      </w:r>
    </w:p>
    <w:p w:rsidR="00256751" w:rsidRDefault="00256751" w:rsidP="00790780">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 xml:space="preserve">3. </w:t>
      </w:r>
      <w:r>
        <w:rPr>
          <w:rFonts w:ascii="Trebuchet MS" w:eastAsia="Calibri" w:hAnsi="Trebuchet MS"/>
          <w:sz w:val="24"/>
          <w:szCs w:val="24"/>
          <w:lang w:eastAsia="en-US"/>
        </w:rPr>
        <w:t xml:space="preserve">Numărul de membri ai Consiliilor de Administrație altele decât cele pentru care sunt aplicabile prevederile art.28, alin.(2), secțiunea 2a, </w:t>
      </w:r>
      <w:r w:rsidR="00BB247E">
        <w:rPr>
          <w:rFonts w:ascii="Trebuchet MS" w:eastAsia="Calibri" w:hAnsi="Trebuchet MS"/>
          <w:sz w:val="24"/>
          <w:szCs w:val="24"/>
          <w:lang w:eastAsia="en-US"/>
        </w:rPr>
        <w:t xml:space="preserve">Capitolul III </w:t>
      </w:r>
      <w:r w:rsidR="00BB247E" w:rsidRPr="00704F1E">
        <w:rPr>
          <w:rFonts w:ascii="Trebuchet MS" w:eastAsia="Calibri" w:hAnsi="Trebuchet MS"/>
          <w:sz w:val="24"/>
          <w:szCs w:val="24"/>
          <w:lang w:eastAsia="en-US"/>
        </w:rPr>
        <w:t>Administrarea și conducerea întreprinderilor publice societăți</w:t>
      </w:r>
      <w:r w:rsidR="00BB247E">
        <w:rPr>
          <w:rFonts w:ascii="Trebuchet MS" w:eastAsia="Calibri" w:hAnsi="Trebuchet MS"/>
          <w:sz w:val="24"/>
          <w:szCs w:val="24"/>
          <w:lang w:eastAsia="en-US"/>
        </w:rPr>
        <w:t xml:space="preserve"> </w:t>
      </w:r>
      <w:r w:rsidR="00BB247E" w:rsidRPr="00704F1E">
        <w:rPr>
          <w:rFonts w:ascii="Trebuchet MS" w:eastAsia="Calibri" w:hAnsi="Trebuchet MS"/>
          <w:sz w:val="24"/>
          <w:szCs w:val="24"/>
          <w:lang w:eastAsia="en-US"/>
        </w:rPr>
        <w:t>din OUG 109/2011 privind guvernanța corporativă a întreprinderilor publice cu modificările și completările ulterioare publicată în Monitorul Oficial al României nr. 883 din 24 noiembrie 2011</w:t>
      </w:r>
      <w:r w:rsidR="00BB247E">
        <w:rPr>
          <w:rFonts w:ascii="Trebuchet MS" w:eastAsia="Calibri" w:hAnsi="Trebuchet MS"/>
          <w:sz w:val="24"/>
          <w:szCs w:val="24"/>
          <w:lang w:eastAsia="en-US"/>
        </w:rPr>
        <w:t xml:space="preserve"> precum și ai </w:t>
      </w:r>
      <w:r>
        <w:rPr>
          <w:rFonts w:ascii="Trebuchet MS" w:eastAsia="Calibri" w:hAnsi="Trebuchet MS"/>
          <w:sz w:val="24"/>
          <w:szCs w:val="24"/>
          <w:lang w:eastAsia="en-US"/>
        </w:rPr>
        <w:t xml:space="preserve">Comitetelor de Supraveghere/Comitetelor de Specialitate </w:t>
      </w:r>
      <w:r w:rsidR="00BB247E">
        <w:rPr>
          <w:rFonts w:ascii="Trebuchet MS" w:eastAsia="Calibri" w:hAnsi="Trebuchet MS"/>
          <w:sz w:val="24"/>
          <w:szCs w:val="24"/>
          <w:lang w:eastAsia="en-US"/>
        </w:rPr>
        <w:t xml:space="preserve">precum și a altor Comitete organizate pe lângă Consiliile de Administrație sau alte organe de conducere </w:t>
      </w:r>
      <w:r>
        <w:rPr>
          <w:rFonts w:ascii="Trebuchet MS" w:eastAsia="Calibri" w:hAnsi="Trebuchet MS"/>
          <w:sz w:val="24"/>
          <w:szCs w:val="24"/>
          <w:lang w:eastAsia="en-US"/>
        </w:rPr>
        <w:t>indiferent de natura acestora, denumirea acestora și modul de organizare nu poate să depășească maxim 5 persoane;</w:t>
      </w:r>
    </w:p>
    <w:p w:rsidR="007A28EB" w:rsidRDefault="007A28EB" w:rsidP="00790780">
      <w:pPr>
        <w:ind w:firstLine="708"/>
        <w:jc w:val="both"/>
        <w:rPr>
          <w:rFonts w:ascii="Trebuchet MS" w:eastAsia="Calibri" w:hAnsi="Trebuchet MS"/>
          <w:sz w:val="24"/>
          <w:szCs w:val="24"/>
          <w:lang w:eastAsia="en-US"/>
        </w:rPr>
      </w:pPr>
      <w:r w:rsidRPr="00AD5AC7">
        <w:rPr>
          <w:rFonts w:ascii="Trebuchet MS" w:eastAsia="Calibri" w:hAnsi="Trebuchet MS"/>
          <w:b/>
          <w:sz w:val="24"/>
          <w:szCs w:val="24"/>
          <w:lang w:eastAsia="en-US"/>
        </w:rPr>
        <w:t>4.</w:t>
      </w:r>
      <w:r>
        <w:rPr>
          <w:rFonts w:ascii="Trebuchet MS" w:eastAsia="Calibri" w:hAnsi="Trebuchet MS"/>
          <w:sz w:val="24"/>
          <w:szCs w:val="24"/>
          <w:lang w:eastAsia="en-US"/>
        </w:rPr>
        <w:t xml:space="preserve"> Conducătorii autorităților publice centrale și locale unde Statul Român sau după caz unitățile administrativ teritoriale </w:t>
      </w:r>
      <w:r w:rsidR="00AD5AC7">
        <w:rPr>
          <w:rFonts w:ascii="Trebuchet MS" w:eastAsia="Calibri" w:hAnsi="Trebuchet MS"/>
          <w:sz w:val="24"/>
          <w:szCs w:val="24"/>
          <w:lang w:eastAsia="en-US"/>
        </w:rPr>
        <w:t>sunt acționari integral sau majoritar</w:t>
      </w:r>
      <w:r w:rsidR="009B4EA5">
        <w:rPr>
          <w:rFonts w:ascii="Trebuchet MS" w:eastAsia="Calibri" w:hAnsi="Trebuchet MS"/>
          <w:sz w:val="24"/>
          <w:szCs w:val="24"/>
          <w:lang w:eastAsia="en-US"/>
        </w:rPr>
        <w:t xml:space="preserve"> la companiile naționale/societățile naționale/societățile comerciale</w:t>
      </w:r>
      <w:r w:rsidR="00E732F2">
        <w:rPr>
          <w:rFonts w:ascii="Trebuchet MS" w:eastAsia="Calibri" w:hAnsi="Trebuchet MS"/>
          <w:sz w:val="24"/>
          <w:szCs w:val="24"/>
          <w:lang w:eastAsia="en-US"/>
        </w:rPr>
        <w:t xml:space="preserve"> respectiv au în coordonare/subordonare/autoritate regii autonome</w:t>
      </w:r>
      <w:r w:rsidR="00F60916">
        <w:rPr>
          <w:rFonts w:ascii="Trebuchet MS" w:eastAsia="Calibri" w:hAnsi="Trebuchet MS"/>
          <w:sz w:val="24"/>
          <w:szCs w:val="24"/>
          <w:lang w:eastAsia="en-US"/>
        </w:rPr>
        <w:t>, companii naționale/societăți naționale/societăți comerciale cu capital deținut de stat sau unitățile administrativ teritoriale</w:t>
      </w:r>
      <w:r w:rsidR="00AD5AC7">
        <w:rPr>
          <w:rFonts w:ascii="Trebuchet MS" w:eastAsia="Calibri" w:hAnsi="Trebuchet MS"/>
          <w:sz w:val="24"/>
          <w:szCs w:val="24"/>
          <w:lang w:eastAsia="en-US"/>
        </w:rPr>
        <w:t xml:space="preserve"> au obligația de a împuternici reprezentanții legali ai acestora în Adunarea Generală a Acționarilor pentru a duce la îndeplinire prevederile punctelor 1-3.</w:t>
      </w:r>
    </w:p>
    <w:p w:rsidR="00BB247E" w:rsidRDefault="00BB247E" w:rsidP="00BB247E">
      <w:pPr>
        <w:ind w:firstLine="708"/>
        <w:jc w:val="both"/>
        <w:rPr>
          <w:rFonts w:ascii="Trebuchet MS" w:eastAsia="Calibri" w:hAnsi="Trebuchet MS"/>
          <w:sz w:val="24"/>
          <w:szCs w:val="24"/>
          <w:lang w:eastAsia="en-US"/>
        </w:rPr>
      </w:pPr>
      <w:r w:rsidRPr="00BB247E">
        <w:rPr>
          <w:rFonts w:ascii="Trebuchet MS" w:eastAsia="Calibri" w:hAnsi="Trebuchet MS"/>
          <w:b/>
          <w:sz w:val="24"/>
          <w:szCs w:val="24"/>
          <w:lang w:eastAsia="en-US"/>
        </w:rPr>
        <w:t>Art. XXVIII 1.</w:t>
      </w:r>
      <w:r>
        <w:rPr>
          <w:rFonts w:ascii="Trebuchet MS" w:eastAsia="Calibri" w:hAnsi="Trebuchet MS"/>
          <w:sz w:val="24"/>
          <w:szCs w:val="24"/>
          <w:lang w:eastAsia="en-US"/>
        </w:rPr>
        <w:t xml:space="preserve"> Alin.(3)</w:t>
      </w:r>
      <w:r w:rsidR="001B6C0C">
        <w:rPr>
          <w:rFonts w:ascii="Trebuchet MS" w:eastAsia="Calibri" w:hAnsi="Trebuchet MS"/>
          <w:sz w:val="24"/>
          <w:szCs w:val="24"/>
          <w:lang w:eastAsia="en-US"/>
        </w:rPr>
        <w:t xml:space="preserve"> și (4)</w:t>
      </w:r>
      <w:r>
        <w:rPr>
          <w:rFonts w:ascii="Trebuchet MS" w:eastAsia="Calibri" w:hAnsi="Trebuchet MS"/>
          <w:sz w:val="24"/>
          <w:szCs w:val="24"/>
          <w:lang w:eastAsia="en-US"/>
        </w:rPr>
        <w:t xml:space="preserve"> al</w:t>
      </w:r>
      <w:r w:rsidR="001B6C0C">
        <w:rPr>
          <w:rFonts w:ascii="Trebuchet MS" w:eastAsia="Calibri" w:hAnsi="Trebuchet MS"/>
          <w:sz w:val="24"/>
          <w:szCs w:val="24"/>
          <w:lang w:eastAsia="en-US"/>
        </w:rPr>
        <w:t>e</w:t>
      </w:r>
      <w:r>
        <w:rPr>
          <w:rFonts w:ascii="Trebuchet MS" w:eastAsia="Calibri" w:hAnsi="Trebuchet MS"/>
          <w:sz w:val="24"/>
          <w:szCs w:val="24"/>
          <w:lang w:eastAsia="en-US"/>
        </w:rPr>
        <w:t xml:space="preserve"> art.8, secțiunea I – Consiliul de Administrație, Capitolul II - Administrarea și conducerea regiilor autonome din </w:t>
      </w:r>
      <w:r w:rsidRPr="00704F1E">
        <w:rPr>
          <w:rFonts w:ascii="Trebuchet MS" w:eastAsia="Calibri" w:hAnsi="Trebuchet MS"/>
          <w:sz w:val="24"/>
          <w:szCs w:val="24"/>
          <w:lang w:eastAsia="en-US"/>
        </w:rPr>
        <w:t>OUG 109/2011 privind guvernanța corporativă a întreprinderilor publice cu modificările și completările ulterioare publicată în Monitorul Oficial al României nr. 883 din 24 noiembrie 2011</w:t>
      </w:r>
      <w:r>
        <w:rPr>
          <w:rFonts w:ascii="Trebuchet MS" w:eastAsia="Calibri" w:hAnsi="Trebuchet MS"/>
          <w:sz w:val="24"/>
          <w:szCs w:val="24"/>
          <w:lang w:eastAsia="en-US"/>
        </w:rPr>
        <w:t xml:space="preserve"> se modifică și se completează după cum urmează:</w:t>
      </w:r>
    </w:p>
    <w:p w:rsidR="00BB247E" w:rsidRDefault="00BB247E" w:rsidP="00790780">
      <w:pPr>
        <w:ind w:firstLine="708"/>
        <w:jc w:val="both"/>
        <w:rPr>
          <w:rFonts w:ascii="Trebuchet MS" w:eastAsia="Calibri" w:hAnsi="Trebuchet MS"/>
          <w:sz w:val="24"/>
          <w:szCs w:val="24"/>
          <w:lang w:eastAsia="en-US"/>
        </w:rPr>
      </w:pPr>
      <w:r w:rsidRPr="00BB247E">
        <w:rPr>
          <w:rFonts w:ascii="Trebuchet MS" w:eastAsia="Calibri" w:hAnsi="Trebuchet MS"/>
          <w:b/>
          <w:sz w:val="24"/>
          <w:szCs w:val="24"/>
          <w:lang w:eastAsia="en-US"/>
        </w:rPr>
        <w:t>(3)</w:t>
      </w:r>
      <w:r w:rsidRPr="00BB247E">
        <w:rPr>
          <w:rFonts w:ascii="Trebuchet MS" w:eastAsia="Calibri" w:hAnsi="Trebuchet MS"/>
          <w:sz w:val="24"/>
          <w:szCs w:val="24"/>
          <w:lang w:eastAsia="en-US"/>
        </w:rPr>
        <w:t xml:space="preserve"> Remunerația membrilor neexecutivi ai consiliului de administrație constă într-o indemnizație fixă lunară. Indemn</w:t>
      </w:r>
      <w:r>
        <w:rPr>
          <w:rFonts w:ascii="Trebuchet MS" w:eastAsia="Calibri" w:hAnsi="Trebuchet MS"/>
          <w:sz w:val="24"/>
          <w:szCs w:val="24"/>
          <w:lang w:eastAsia="en-US"/>
        </w:rPr>
        <w:t>izația fixă nu poate depăși de maxim 3</w:t>
      </w:r>
      <w:r w:rsidRPr="00BB247E">
        <w:rPr>
          <w:rFonts w:ascii="Trebuchet MS" w:eastAsia="Calibri" w:hAnsi="Trebuchet MS"/>
          <w:sz w:val="24"/>
          <w:szCs w:val="24"/>
          <w:lang w:eastAsia="en-US"/>
        </w:rPr>
        <w:t xml:space="preserve"> ori </w:t>
      </w:r>
      <w:r w:rsidRPr="00BB247E">
        <w:rPr>
          <w:rFonts w:ascii="Trebuchet MS" w:eastAsia="Calibri" w:hAnsi="Trebuchet MS"/>
          <w:sz w:val="24"/>
          <w:szCs w:val="24"/>
          <w:lang w:eastAsia="en-US"/>
        </w:rPr>
        <w:lastRenderedPageBreak/>
        <w:t xml:space="preserve">media pe ultimele 12 luni a câștigului salarial mediu brut lunar pentru activitatea desfășurată conform obiectului principal de activitate înregistrat de regia autonomă, la nivel de clasă conform clasificației activităților din economia națională, comunicat de Institutul Național de Statistică anterior numirii. Nivelul remunerației, în cadrul plafonului, este propus de comitetul de remunerare al consiliului de administrație al regiei autonome, avizat de autoritatea publică tutelară și notificat AMEPIP, luând în considerare criteriile de referință din sectorul privat, precum și complexitatea operațiunilor desfășurate de regia autonomă. </w:t>
      </w:r>
    </w:p>
    <w:p w:rsidR="001B6C0C" w:rsidRDefault="00BB247E" w:rsidP="00790780">
      <w:pPr>
        <w:ind w:firstLine="708"/>
        <w:jc w:val="both"/>
        <w:rPr>
          <w:rFonts w:ascii="Trebuchet MS" w:eastAsia="Calibri" w:hAnsi="Trebuchet MS"/>
          <w:sz w:val="24"/>
          <w:szCs w:val="24"/>
          <w:lang w:eastAsia="en-US"/>
        </w:rPr>
      </w:pPr>
      <w:r w:rsidRPr="00BB247E">
        <w:rPr>
          <w:rFonts w:ascii="Trebuchet MS" w:eastAsia="Calibri" w:hAnsi="Trebuchet MS"/>
          <w:b/>
          <w:sz w:val="24"/>
          <w:szCs w:val="24"/>
          <w:lang w:eastAsia="en-US"/>
        </w:rPr>
        <w:t>(4)</w:t>
      </w:r>
      <w:r w:rsidRPr="00BB247E">
        <w:rPr>
          <w:rFonts w:ascii="Trebuchet MS" w:eastAsia="Calibri" w:hAnsi="Trebuchet MS"/>
          <w:sz w:val="24"/>
          <w:szCs w:val="24"/>
          <w:lang w:eastAsia="en-US"/>
        </w:rPr>
        <w:t xml:space="preserve"> Remunerația membrilor executivi ai consiliului de administrație este formată dintr-o indemnizație fixă </w:t>
      </w:r>
      <w:r>
        <w:rPr>
          <w:rFonts w:ascii="Trebuchet MS" w:eastAsia="Calibri" w:hAnsi="Trebuchet MS"/>
          <w:sz w:val="24"/>
          <w:szCs w:val="24"/>
          <w:lang w:eastAsia="en-US"/>
        </w:rPr>
        <w:t>lunară care nu poate depăși de maxim 3</w:t>
      </w:r>
      <w:r w:rsidRPr="00BB247E">
        <w:rPr>
          <w:rFonts w:ascii="Trebuchet MS" w:eastAsia="Calibri" w:hAnsi="Trebuchet MS"/>
          <w:sz w:val="24"/>
          <w:szCs w:val="24"/>
          <w:lang w:eastAsia="en-US"/>
        </w:rPr>
        <w:t xml:space="preserve"> ori media pe ultimele 12 luni a câștigului salarial mediu brut lunar pentru activitatea desfășurată conform obiectului principal de activitate înregistrat de regia autonomă, la nivel de clasă conform clasificației activităților din economia națională, comunicat de Institutul Național de Statistică anterior numirii, și dintr-o componentă variabilă. Componenta variabilă va avea la bază indicatorii de performanță financiari și nefinanciari, negociați și aprobați de autoritatea publică tutelară, diferiți de cei aprobați pentru administratorii neexecutivi, determinați cu respectarea metodologiei aprobate prin ordin comun de Ministerul Finanțelor și Secretariatul General al Guvernului. </w:t>
      </w:r>
      <w:r w:rsidR="001B6C0C">
        <w:rPr>
          <w:rFonts w:ascii="Trebuchet MS" w:eastAsia="Calibri" w:hAnsi="Trebuchet MS"/>
          <w:sz w:val="24"/>
          <w:szCs w:val="24"/>
          <w:lang w:eastAsia="en-US"/>
        </w:rPr>
        <w:t xml:space="preserve">Componenta variabilă  nu poate depăși de maxim 6 ori </w:t>
      </w:r>
      <w:r w:rsidR="001B6C0C" w:rsidRPr="00BB247E">
        <w:rPr>
          <w:rFonts w:ascii="Trebuchet MS" w:eastAsia="Calibri" w:hAnsi="Trebuchet MS"/>
          <w:sz w:val="24"/>
          <w:szCs w:val="24"/>
          <w:lang w:eastAsia="en-US"/>
        </w:rPr>
        <w:t>media pe ultimele 12 luni a câștigului salarial mediu brut lunar pentru activitatea desfășurată conform obiectului principal de activitate înregistrat de regia autonomă</w:t>
      </w:r>
      <w:r w:rsidR="001B6C0C">
        <w:rPr>
          <w:rFonts w:ascii="Trebuchet MS" w:eastAsia="Calibri" w:hAnsi="Trebuchet MS"/>
          <w:sz w:val="24"/>
          <w:szCs w:val="24"/>
          <w:lang w:eastAsia="en-US"/>
        </w:rPr>
        <w:t xml:space="preserve"> și se acordă numai dacă regia autonomă:</w:t>
      </w:r>
    </w:p>
    <w:p w:rsidR="001B6C0C" w:rsidRDefault="001B6C0C" w:rsidP="00790780">
      <w:pPr>
        <w:ind w:firstLine="708"/>
        <w:jc w:val="both"/>
        <w:rPr>
          <w:rFonts w:ascii="Trebuchet MS" w:eastAsia="Calibri" w:hAnsi="Trebuchet MS"/>
          <w:sz w:val="24"/>
          <w:szCs w:val="24"/>
          <w:lang w:eastAsia="en-US"/>
        </w:rPr>
      </w:pPr>
      <w:r w:rsidRPr="001B6C0C">
        <w:rPr>
          <w:rFonts w:ascii="Trebuchet MS" w:eastAsia="Calibri" w:hAnsi="Trebuchet MS"/>
          <w:b/>
          <w:sz w:val="24"/>
          <w:szCs w:val="24"/>
          <w:lang w:eastAsia="en-US"/>
        </w:rPr>
        <w:t>a)</w:t>
      </w:r>
      <w:r>
        <w:rPr>
          <w:rFonts w:ascii="Trebuchet MS" w:eastAsia="Calibri" w:hAnsi="Trebuchet MS"/>
          <w:sz w:val="24"/>
          <w:szCs w:val="24"/>
          <w:lang w:eastAsia="en-US"/>
        </w:rPr>
        <w:t xml:space="preserve"> are achitate datoriile curente și restante față de bugetul de stat, bugetul asigurărilor sociale, bugetul fondului unic de sănătate, bugetul fondului de șomaj, bugetele locale precum și alte datorii față de buget;</w:t>
      </w:r>
    </w:p>
    <w:p w:rsidR="001B6C0C" w:rsidRDefault="001B6C0C" w:rsidP="00790780">
      <w:pPr>
        <w:ind w:firstLine="708"/>
        <w:jc w:val="both"/>
        <w:rPr>
          <w:rFonts w:ascii="Trebuchet MS" w:eastAsia="Calibri" w:hAnsi="Trebuchet MS"/>
          <w:sz w:val="24"/>
          <w:szCs w:val="24"/>
          <w:lang w:eastAsia="en-US"/>
        </w:rPr>
      </w:pPr>
      <w:r w:rsidRPr="001B6C0C">
        <w:rPr>
          <w:rFonts w:ascii="Trebuchet MS" w:eastAsia="Calibri" w:hAnsi="Trebuchet MS"/>
          <w:b/>
          <w:sz w:val="24"/>
          <w:szCs w:val="24"/>
          <w:lang w:eastAsia="en-US"/>
        </w:rPr>
        <w:t>b)</w:t>
      </w:r>
      <w:r>
        <w:rPr>
          <w:rFonts w:ascii="Trebuchet MS" w:eastAsia="Calibri" w:hAnsi="Trebuchet MS"/>
          <w:sz w:val="24"/>
          <w:szCs w:val="24"/>
          <w:lang w:eastAsia="en-US"/>
        </w:rPr>
        <w:t xml:space="preserve"> nu înregistrează arierate;</w:t>
      </w:r>
    </w:p>
    <w:p w:rsidR="00BB247E" w:rsidRDefault="001B6C0C" w:rsidP="001B6C0C">
      <w:pPr>
        <w:ind w:left="708"/>
        <w:jc w:val="both"/>
        <w:rPr>
          <w:rFonts w:ascii="Trebuchet MS" w:eastAsia="Calibri" w:hAnsi="Trebuchet MS"/>
          <w:sz w:val="24"/>
          <w:szCs w:val="24"/>
          <w:lang w:eastAsia="en-US"/>
        </w:rPr>
      </w:pPr>
      <w:r w:rsidRPr="001B6C0C">
        <w:rPr>
          <w:rFonts w:ascii="Trebuchet MS" w:eastAsia="Calibri" w:hAnsi="Trebuchet MS"/>
          <w:b/>
          <w:sz w:val="24"/>
          <w:szCs w:val="24"/>
          <w:lang w:eastAsia="en-US"/>
        </w:rPr>
        <w:t>c)</w:t>
      </w:r>
      <w:r>
        <w:rPr>
          <w:rFonts w:ascii="Trebuchet MS" w:eastAsia="Calibri" w:hAnsi="Trebuchet MS"/>
          <w:sz w:val="24"/>
          <w:szCs w:val="24"/>
          <w:lang w:eastAsia="en-US"/>
        </w:rPr>
        <w:t xml:space="preserve"> are programele de investiții implementate conform graficelor de execuție </w:t>
      </w:r>
      <w:r w:rsidRPr="001B6C0C">
        <w:rPr>
          <w:rFonts w:ascii="Trebuchet MS" w:eastAsia="Calibri" w:hAnsi="Trebuchet MS"/>
          <w:b/>
          <w:sz w:val="24"/>
          <w:szCs w:val="24"/>
          <w:lang w:eastAsia="en-US"/>
        </w:rPr>
        <w:t>d)</w:t>
      </w:r>
      <w:r>
        <w:rPr>
          <w:rFonts w:ascii="Trebuchet MS" w:eastAsia="Calibri" w:hAnsi="Trebuchet MS"/>
          <w:sz w:val="24"/>
          <w:szCs w:val="24"/>
          <w:lang w:eastAsia="en-US"/>
        </w:rPr>
        <w:t xml:space="preserve"> nu înregistrează pierderi contabile înregistrate potrivit legii;</w:t>
      </w:r>
    </w:p>
    <w:p w:rsidR="001B6C0C" w:rsidRDefault="001B6C0C" w:rsidP="001B6C0C">
      <w:pPr>
        <w:ind w:firstLine="708"/>
        <w:jc w:val="both"/>
        <w:rPr>
          <w:rFonts w:ascii="Trebuchet MS" w:eastAsia="Calibri" w:hAnsi="Trebuchet MS"/>
          <w:sz w:val="24"/>
          <w:szCs w:val="24"/>
          <w:lang w:eastAsia="en-US"/>
        </w:rPr>
      </w:pPr>
      <w:r w:rsidRPr="001B6C0C">
        <w:rPr>
          <w:rFonts w:ascii="Trebuchet MS" w:eastAsia="Calibri" w:hAnsi="Trebuchet MS"/>
          <w:b/>
          <w:sz w:val="24"/>
          <w:szCs w:val="24"/>
          <w:lang w:eastAsia="en-US"/>
        </w:rPr>
        <w:t>2.</w:t>
      </w:r>
      <w:r>
        <w:rPr>
          <w:rFonts w:ascii="Trebuchet MS" w:eastAsia="Calibri" w:hAnsi="Trebuchet MS"/>
          <w:b/>
          <w:sz w:val="24"/>
          <w:szCs w:val="24"/>
          <w:lang w:eastAsia="en-US"/>
        </w:rPr>
        <w:t xml:space="preserve"> </w:t>
      </w:r>
      <w:r w:rsidRPr="001B6C0C">
        <w:rPr>
          <w:rFonts w:ascii="Trebuchet MS" w:eastAsia="Calibri" w:hAnsi="Trebuchet MS"/>
          <w:sz w:val="24"/>
          <w:szCs w:val="24"/>
          <w:lang w:eastAsia="en-US"/>
        </w:rPr>
        <w:t>Alin</w:t>
      </w:r>
      <w:r>
        <w:rPr>
          <w:rFonts w:ascii="Trebuchet MS" w:eastAsia="Calibri" w:hAnsi="Trebuchet MS"/>
          <w:b/>
          <w:sz w:val="24"/>
          <w:szCs w:val="24"/>
          <w:lang w:eastAsia="en-US"/>
        </w:rPr>
        <w:t xml:space="preserve"> </w:t>
      </w:r>
      <w:r w:rsidR="00BB247E" w:rsidRPr="00BB247E">
        <w:rPr>
          <w:rFonts w:ascii="Trebuchet MS" w:eastAsia="Calibri" w:hAnsi="Trebuchet MS"/>
          <w:sz w:val="24"/>
          <w:szCs w:val="24"/>
          <w:lang w:eastAsia="en-US"/>
        </w:rPr>
        <w:t>(4^1)</w:t>
      </w:r>
      <w:r>
        <w:rPr>
          <w:rFonts w:ascii="Trebuchet MS" w:eastAsia="Calibri" w:hAnsi="Trebuchet MS"/>
          <w:sz w:val="24"/>
          <w:szCs w:val="24"/>
          <w:lang w:eastAsia="en-US"/>
        </w:rPr>
        <w:t xml:space="preserve"> și </w:t>
      </w:r>
      <w:r w:rsidRPr="00BB247E">
        <w:rPr>
          <w:rFonts w:ascii="Trebuchet MS" w:eastAsia="Calibri" w:hAnsi="Trebuchet MS"/>
          <w:sz w:val="24"/>
          <w:szCs w:val="24"/>
          <w:lang w:eastAsia="en-US"/>
        </w:rPr>
        <w:t xml:space="preserve">(4^2) </w:t>
      </w:r>
      <w:r>
        <w:rPr>
          <w:rFonts w:ascii="Trebuchet MS" w:eastAsia="Calibri" w:hAnsi="Trebuchet MS"/>
          <w:sz w:val="24"/>
          <w:szCs w:val="24"/>
          <w:lang w:eastAsia="en-US"/>
        </w:rPr>
        <w:t xml:space="preserve">ale art.8, secțiunea I – Consiliul de Administrație, Capitolul II - Administrarea și conducerea regiilor autonome din </w:t>
      </w:r>
      <w:r w:rsidRPr="00704F1E">
        <w:rPr>
          <w:rFonts w:ascii="Trebuchet MS" w:eastAsia="Calibri" w:hAnsi="Trebuchet MS"/>
          <w:sz w:val="24"/>
          <w:szCs w:val="24"/>
          <w:lang w:eastAsia="en-US"/>
        </w:rPr>
        <w:t>OUG 109/2011 privind guvernanța corporativă a întreprinderilor publice cu modificările și completările ulterioare publicată în Monitorul Oficial al României nr. 883 din 24 noiembrie 2011</w:t>
      </w:r>
      <w:r>
        <w:rPr>
          <w:rFonts w:ascii="Trebuchet MS" w:eastAsia="Calibri" w:hAnsi="Trebuchet MS"/>
          <w:sz w:val="24"/>
          <w:szCs w:val="24"/>
          <w:lang w:eastAsia="en-US"/>
        </w:rPr>
        <w:t xml:space="preserve"> se abrogă.</w:t>
      </w:r>
    </w:p>
    <w:p w:rsidR="007A28EB" w:rsidRDefault="001B6C0C" w:rsidP="001B6C0C">
      <w:pPr>
        <w:ind w:firstLine="708"/>
        <w:jc w:val="both"/>
        <w:rPr>
          <w:rFonts w:ascii="Trebuchet MS" w:eastAsia="Calibri" w:hAnsi="Trebuchet MS"/>
          <w:sz w:val="24"/>
          <w:szCs w:val="24"/>
          <w:lang w:eastAsia="en-US"/>
        </w:rPr>
      </w:pPr>
      <w:r w:rsidRPr="007A28EB">
        <w:rPr>
          <w:rFonts w:ascii="Trebuchet MS" w:eastAsia="Calibri" w:hAnsi="Trebuchet MS"/>
          <w:b/>
          <w:sz w:val="24"/>
          <w:szCs w:val="24"/>
          <w:lang w:eastAsia="en-US"/>
        </w:rPr>
        <w:t>3.</w:t>
      </w:r>
      <w:r>
        <w:rPr>
          <w:rFonts w:ascii="Trebuchet MS" w:eastAsia="Calibri" w:hAnsi="Trebuchet MS"/>
          <w:sz w:val="24"/>
          <w:szCs w:val="24"/>
          <w:lang w:eastAsia="en-US"/>
        </w:rPr>
        <w:t xml:space="preserve"> </w:t>
      </w:r>
      <w:r w:rsidR="007A28EB">
        <w:rPr>
          <w:rFonts w:ascii="Trebuchet MS" w:eastAsia="Calibri" w:hAnsi="Trebuchet MS"/>
          <w:sz w:val="24"/>
          <w:szCs w:val="24"/>
          <w:lang w:eastAsia="en-US"/>
        </w:rPr>
        <w:t xml:space="preserve">Alin.(2) și Alin.(3) a art.37, secțiunea 2a – Administrarea întreprinderilor publice societăți, Capitolul III – Administrarea întreprinderilor publice –societăți din </w:t>
      </w:r>
      <w:r w:rsidR="007A28EB" w:rsidRPr="00704F1E">
        <w:rPr>
          <w:rFonts w:ascii="Trebuchet MS" w:eastAsia="Calibri" w:hAnsi="Trebuchet MS"/>
          <w:sz w:val="24"/>
          <w:szCs w:val="24"/>
          <w:lang w:eastAsia="en-US"/>
        </w:rPr>
        <w:t>OUG 109/2011 privind guvernanța corporativă a întreprinderilor publice cu modificările și completările ulterioare publicată în Monitorul Oficial al României nr. 883 din 24 noiembrie 2011</w:t>
      </w:r>
      <w:r w:rsidR="007A28EB">
        <w:rPr>
          <w:rFonts w:ascii="Trebuchet MS" w:eastAsia="Calibri" w:hAnsi="Trebuchet MS"/>
          <w:sz w:val="24"/>
          <w:szCs w:val="24"/>
          <w:lang w:eastAsia="en-US"/>
        </w:rPr>
        <w:t xml:space="preserve"> se modifică și se completează astfel:</w:t>
      </w:r>
    </w:p>
    <w:p w:rsidR="007A28EB" w:rsidRDefault="007A28EB" w:rsidP="001B6C0C">
      <w:pPr>
        <w:ind w:firstLine="708"/>
        <w:jc w:val="both"/>
        <w:rPr>
          <w:rFonts w:ascii="Trebuchet MS" w:eastAsia="Calibri" w:hAnsi="Trebuchet MS"/>
          <w:sz w:val="24"/>
          <w:szCs w:val="24"/>
          <w:lang w:eastAsia="en-US"/>
        </w:rPr>
      </w:pPr>
      <w:r w:rsidRPr="007A28EB">
        <w:rPr>
          <w:rFonts w:ascii="Trebuchet MS" w:eastAsia="Calibri" w:hAnsi="Trebuchet MS"/>
          <w:b/>
          <w:sz w:val="24"/>
          <w:szCs w:val="24"/>
          <w:lang w:eastAsia="en-US"/>
        </w:rPr>
        <w:t>(2)</w:t>
      </w:r>
      <w:r w:rsidRPr="007A28EB">
        <w:rPr>
          <w:rFonts w:ascii="Trebuchet MS" w:eastAsia="Calibri" w:hAnsi="Trebuchet MS"/>
          <w:sz w:val="24"/>
          <w:szCs w:val="24"/>
          <w:lang w:eastAsia="en-US"/>
        </w:rPr>
        <w:t xml:space="preserve"> Remunerația membrilor neexecutivi ai consiliului de administrație sau ai consiliului de supraveghere este formată dintr-o indemnizație fixă. Indemn</w:t>
      </w:r>
      <w:r>
        <w:rPr>
          <w:rFonts w:ascii="Trebuchet MS" w:eastAsia="Calibri" w:hAnsi="Trebuchet MS"/>
          <w:sz w:val="24"/>
          <w:szCs w:val="24"/>
          <w:lang w:eastAsia="en-US"/>
        </w:rPr>
        <w:t>izația fixă nu poate depăși de 3</w:t>
      </w:r>
      <w:r w:rsidRPr="007A28EB">
        <w:rPr>
          <w:rFonts w:ascii="Trebuchet MS" w:eastAsia="Calibri" w:hAnsi="Trebuchet MS"/>
          <w:sz w:val="24"/>
          <w:szCs w:val="24"/>
          <w:lang w:eastAsia="en-US"/>
        </w:rPr>
        <w:t xml:space="preserve">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este propus de comitetul de remunerare al consiliului de administrație sau al consiliului de supraveghere al întreprinderii publice, avizat de AMEPIP și aprobat de adunarea generală a acționarilor, luând în considerare criteriile de referință din sectorul privat, precum și complexitatea operațiunilor desfășurate de întreprinderea publică</w:t>
      </w:r>
      <w:r>
        <w:rPr>
          <w:rFonts w:ascii="Trebuchet MS" w:eastAsia="Calibri" w:hAnsi="Trebuchet MS"/>
          <w:sz w:val="24"/>
          <w:szCs w:val="24"/>
          <w:lang w:eastAsia="en-US"/>
        </w:rPr>
        <w:t>;</w:t>
      </w:r>
    </w:p>
    <w:p w:rsidR="007A28EB" w:rsidRDefault="007A28EB" w:rsidP="001B6C0C">
      <w:pPr>
        <w:ind w:firstLine="708"/>
        <w:jc w:val="both"/>
        <w:rPr>
          <w:rFonts w:ascii="Trebuchet MS" w:eastAsia="Calibri" w:hAnsi="Trebuchet MS"/>
          <w:sz w:val="24"/>
          <w:szCs w:val="24"/>
          <w:lang w:eastAsia="en-US"/>
        </w:rPr>
      </w:pPr>
      <w:r w:rsidRPr="007A28EB">
        <w:rPr>
          <w:rFonts w:ascii="Trebuchet MS" w:eastAsia="Calibri" w:hAnsi="Trebuchet MS"/>
          <w:sz w:val="24"/>
          <w:szCs w:val="24"/>
          <w:lang w:eastAsia="en-US"/>
        </w:rPr>
        <w:lastRenderedPageBreak/>
        <w:t xml:space="preserve"> </w:t>
      </w:r>
      <w:r w:rsidRPr="007A28EB">
        <w:rPr>
          <w:rFonts w:ascii="Trebuchet MS" w:eastAsia="Calibri" w:hAnsi="Trebuchet MS"/>
          <w:b/>
          <w:sz w:val="24"/>
          <w:szCs w:val="24"/>
          <w:lang w:eastAsia="en-US"/>
        </w:rPr>
        <w:t>(3)</w:t>
      </w:r>
      <w:r w:rsidRPr="007A28EB">
        <w:rPr>
          <w:rFonts w:ascii="Trebuchet MS" w:eastAsia="Calibri" w:hAnsi="Trebuchet MS"/>
          <w:sz w:val="24"/>
          <w:szCs w:val="24"/>
          <w:lang w:eastAsia="en-US"/>
        </w:rPr>
        <w:t xml:space="preserve"> Remunerația membrilor executivi ai consiliului de administrație sau ai consiliului de supraveghere este formată dintr-o indemnizație fixă și o indemnizație variabilă. Indemnizația fixă nu poate depăși de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Componenta variabilă va avea la bază indicatorii de performanță financiari și nefinanciari, negociați și aprobați de autoritatea publică tutelară, diferiți de cei aprobați pentru administratorii neexecutivi, determinați cu respectarea metodologiei aprobate prin ordin comun de Ministerul Finanțelor și Secr</w:t>
      </w:r>
      <w:r>
        <w:rPr>
          <w:rFonts w:ascii="Trebuchet MS" w:eastAsia="Calibri" w:hAnsi="Trebuchet MS"/>
          <w:sz w:val="24"/>
          <w:szCs w:val="24"/>
          <w:lang w:eastAsia="en-US"/>
        </w:rPr>
        <w:t>etariatul General al Guvernului și se acordă numai dacă:</w:t>
      </w:r>
    </w:p>
    <w:p w:rsidR="007A28EB" w:rsidRDefault="007A28EB" w:rsidP="007A28EB">
      <w:pPr>
        <w:ind w:firstLine="708"/>
        <w:jc w:val="both"/>
        <w:rPr>
          <w:rFonts w:ascii="Trebuchet MS" w:eastAsia="Calibri" w:hAnsi="Trebuchet MS"/>
          <w:sz w:val="24"/>
          <w:szCs w:val="24"/>
          <w:lang w:eastAsia="en-US"/>
        </w:rPr>
      </w:pPr>
      <w:r w:rsidRPr="001B6C0C">
        <w:rPr>
          <w:rFonts w:ascii="Trebuchet MS" w:eastAsia="Calibri" w:hAnsi="Trebuchet MS"/>
          <w:b/>
          <w:sz w:val="24"/>
          <w:szCs w:val="24"/>
          <w:lang w:eastAsia="en-US"/>
        </w:rPr>
        <w:t>a)</w:t>
      </w:r>
      <w:r>
        <w:rPr>
          <w:rFonts w:ascii="Trebuchet MS" w:eastAsia="Calibri" w:hAnsi="Trebuchet MS"/>
          <w:sz w:val="24"/>
          <w:szCs w:val="24"/>
          <w:lang w:eastAsia="en-US"/>
        </w:rPr>
        <w:t xml:space="preserve"> are achitate datoriile curente și restante față de bugetul de stat, bugetul asigurărilor sociale, bugetul fondului unic de sănătate, bugetul fondului de șomaj, bugetele locale precum și alte datorii față de buget;</w:t>
      </w:r>
    </w:p>
    <w:p w:rsidR="007A28EB" w:rsidRDefault="007A28EB" w:rsidP="007A28EB">
      <w:pPr>
        <w:ind w:firstLine="708"/>
        <w:jc w:val="both"/>
        <w:rPr>
          <w:rFonts w:ascii="Trebuchet MS" w:eastAsia="Calibri" w:hAnsi="Trebuchet MS"/>
          <w:sz w:val="24"/>
          <w:szCs w:val="24"/>
          <w:lang w:eastAsia="en-US"/>
        </w:rPr>
      </w:pPr>
      <w:r w:rsidRPr="001B6C0C">
        <w:rPr>
          <w:rFonts w:ascii="Trebuchet MS" w:eastAsia="Calibri" w:hAnsi="Trebuchet MS"/>
          <w:b/>
          <w:sz w:val="24"/>
          <w:szCs w:val="24"/>
          <w:lang w:eastAsia="en-US"/>
        </w:rPr>
        <w:t>b)</w:t>
      </w:r>
      <w:r>
        <w:rPr>
          <w:rFonts w:ascii="Trebuchet MS" w:eastAsia="Calibri" w:hAnsi="Trebuchet MS"/>
          <w:sz w:val="24"/>
          <w:szCs w:val="24"/>
          <w:lang w:eastAsia="en-US"/>
        </w:rPr>
        <w:t xml:space="preserve"> nu înregistrează arierate;</w:t>
      </w:r>
    </w:p>
    <w:p w:rsidR="007A28EB" w:rsidRDefault="007A28EB" w:rsidP="007A28EB">
      <w:pPr>
        <w:ind w:left="708"/>
        <w:jc w:val="both"/>
        <w:rPr>
          <w:rFonts w:ascii="Trebuchet MS" w:eastAsia="Calibri" w:hAnsi="Trebuchet MS"/>
          <w:sz w:val="24"/>
          <w:szCs w:val="24"/>
          <w:lang w:eastAsia="en-US"/>
        </w:rPr>
      </w:pPr>
      <w:r w:rsidRPr="001B6C0C">
        <w:rPr>
          <w:rFonts w:ascii="Trebuchet MS" w:eastAsia="Calibri" w:hAnsi="Trebuchet MS"/>
          <w:b/>
          <w:sz w:val="24"/>
          <w:szCs w:val="24"/>
          <w:lang w:eastAsia="en-US"/>
        </w:rPr>
        <w:t>c)</w:t>
      </w:r>
      <w:r>
        <w:rPr>
          <w:rFonts w:ascii="Trebuchet MS" w:eastAsia="Calibri" w:hAnsi="Trebuchet MS"/>
          <w:sz w:val="24"/>
          <w:szCs w:val="24"/>
          <w:lang w:eastAsia="en-US"/>
        </w:rPr>
        <w:t xml:space="preserve"> are programele de investiții implementate conform graficelor de execuție </w:t>
      </w:r>
      <w:r w:rsidRPr="001B6C0C">
        <w:rPr>
          <w:rFonts w:ascii="Trebuchet MS" w:eastAsia="Calibri" w:hAnsi="Trebuchet MS"/>
          <w:b/>
          <w:sz w:val="24"/>
          <w:szCs w:val="24"/>
          <w:lang w:eastAsia="en-US"/>
        </w:rPr>
        <w:t>d)</w:t>
      </w:r>
      <w:r>
        <w:rPr>
          <w:rFonts w:ascii="Trebuchet MS" w:eastAsia="Calibri" w:hAnsi="Trebuchet MS"/>
          <w:sz w:val="24"/>
          <w:szCs w:val="24"/>
          <w:lang w:eastAsia="en-US"/>
        </w:rPr>
        <w:t xml:space="preserve"> nu înregistrează pierderi contabile înregistrate potrivit legii;</w:t>
      </w:r>
    </w:p>
    <w:p w:rsidR="007A28EB" w:rsidRDefault="007A28EB" w:rsidP="001B6C0C">
      <w:pPr>
        <w:ind w:firstLine="708"/>
        <w:jc w:val="both"/>
        <w:rPr>
          <w:rFonts w:ascii="Trebuchet MS" w:eastAsia="Calibri" w:hAnsi="Trebuchet MS"/>
          <w:sz w:val="24"/>
          <w:szCs w:val="24"/>
          <w:lang w:eastAsia="en-US"/>
        </w:rPr>
      </w:pPr>
      <w:r w:rsidRPr="007A28EB">
        <w:rPr>
          <w:rFonts w:ascii="Trebuchet MS" w:eastAsia="Calibri" w:hAnsi="Trebuchet MS"/>
          <w:b/>
          <w:sz w:val="24"/>
          <w:szCs w:val="24"/>
          <w:lang w:eastAsia="en-US"/>
        </w:rPr>
        <w:t>4.</w:t>
      </w:r>
      <w:r>
        <w:rPr>
          <w:rFonts w:ascii="Trebuchet MS" w:eastAsia="Calibri" w:hAnsi="Trebuchet MS"/>
          <w:sz w:val="24"/>
          <w:szCs w:val="24"/>
          <w:lang w:eastAsia="en-US"/>
        </w:rPr>
        <w:t xml:space="preserve"> Prevederile alin.(</w:t>
      </w:r>
      <w:r w:rsidRPr="007A28EB">
        <w:rPr>
          <w:rFonts w:ascii="Trebuchet MS" w:eastAsia="Calibri" w:hAnsi="Trebuchet MS"/>
          <w:sz w:val="24"/>
          <w:szCs w:val="24"/>
          <w:lang w:eastAsia="en-US"/>
        </w:rPr>
        <w:t xml:space="preserve">4^1) </w:t>
      </w:r>
      <w:r>
        <w:rPr>
          <w:rFonts w:ascii="Trebuchet MS" w:eastAsia="Calibri" w:hAnsi="Trebuchet MS"/>
          <w:sz w:val="24"/>
          <w:szCs w:val="24"/>
          <w:lang w:eastAsia="en-US"/>
        </w:rPr>
        <w:t xml:space="preserve">art.37, secțiunea 2a – Administrarea întreprinderilor publice societăți, Capitolul III – Administrarea întreprinderilor publice –societăți din </w:t>
      </w:r>
      <w:r w:rsidRPr="00704F1E">
        <w:rPr>
          <w:rFonts w:ascii="Trebuchet MS" w:eastAsia="Calibri" w:hAnsi="Trebuchet MS"/>
          <w:sz w:val="24"/>
          <w:szCs w:val="24"/>
          <w:lang w:eastAsia="en-US"/>
        </w:rPr>
        <w:t>OUG 109/2011 privind guvernanța corporativă a întreprinderilor publice cu modificările și completările ulterioare publicată în Monitorul Oficial al României nr. 883 din 24 noiembrie 2011</w:t>
      </w:r>
      <w:r>
        <w:rPr>
          <w:rFonts w:ascii="Trebuchet MS" w:eastAsia="Calibri" w:hAnsi="Trebuchet MS"/>
          <w:sz w:val="24"/>
          <w:szCs w:val="24"/>
          <w:lang w:eastAsia="en-US"/>
        </w:rPr>
        <w:t xml:space="preserve"> se abrogă.</w:t>
      </w:r>
    </w:p>
    <w:p w:rsidR="00AD5AC7" w:rsidRDefault="007A28EB" w:rsidP="00AD5AC7">
      <w:pPr>
        <w:ind w:firstLine="708"/>
        <w:jc w:val="both"/>
        <w:rPr>
          <w:rFonts w:ascii="Trebuchet MS" w:eastAsia="Calibri" w:hAnsi="Trebuchet MS"/>
          <w:sz w:val="24"/>
          <w:szCs w:val="24"/>
          <w:lang w:eastAsia="en-US"/>
        </w:rPr>
      </w:pPr>
      <w:r w:rsidRPr="00AD5AC7">
        <w:rPr>
          <w:rFonts w:ascii="Trebuchet MS" w:eastAsia="Calibri" w:hAnsi="Trebuchet MS"/>
          <w:b/>
          <w:sz w:val="24"/>
          <w:szCs w:val="24"/>
          <w:lang w:eastAsia="en-US"/>
        </w:rPr>
        <w:t>5.</w:t>
      </w:r>
      <w:r>
        <w:rPr>
          <w:rFonts w:ascii="Trebuchet MS" w:eastAsia="Calibri" w:hAnsi="Trebuchet MS"/>
          <w:sz w:val="24"/>
          <w:szCs w:val="24"/>
          <w:lang w:eastAsia="en-US"/>
        </w:rPr>
        <w:t xml:space="preserve"> </w:t>
      </w:r>
      <w:r w:rsidR="00AD5AC7">
        <w:rPr>
          <w:rFonts w:ascii="Trebuchet MS" w:eastAsia="Calibri" w:hAnsi="Trebuchet MS"/>
          <w:sz w:val="24"/>
          <w:szCs w:val="24"/>
          <w:lang w:eastAsia="en-US"/>
        </w:rPr>
        <w:t xml:space="preserve">Conducătorii autorităților publice centrale și locale unde Statul Român sau după caz unitățile administrativ teritoriale </w:t>
      </w:r>
      <w:r w:rsidR="001E5421">
        <w:rPr>
          <w:rFonts w:ascii="Trebuchet MS" w:eastAsia="Calibri" w:hAnsi="Trebuchet MS"/>
          <w:sz w:val="24"/>
          <w:szCs w:val="24"/>
          <w:lang w:eastAsia="en-US"/>
        </w:rPr>
        <w:t>sunt acționari integral/</w:t>
      </w:r>
      <w:r w:rsidR="00AD5AC7">
        <w:rPr>
          <w:rFonts w:ascii="Trebuchet MS" w:eastAsia="Calibri" w:hAnsi="Trebuchet MS"/>
          <w:sz w:val="24"/>
          <w:szCs w:val="24"/>
          <w:lang w:eastAsia="en-US"/>
        </w:rPr>
        <w:t xml:space="preserve">majoritar </w:t>
      </w:r>
      <w:r w:rsidR="009B4EA5">
        <w:rPr>
          <w:rFonts w:ascii="Trebuchet MS" w:eastAsia="Calibri" w:hAnsi="Trebuchet MS"/>
          <w:sz w:val="24"/>
          <w:szCs w:val="24"/>
          <w:lang w:eastAsia="en-US"/>
        </w:rPr>
        <w:t xml:space="preserve">la companiile naționale/societățile naționale/societățile comerciale </w:t>
      </w:r>
      <w:r w:rsidR="00E732F2">
        <w:rPr>
          <w:rFonts w:ascii="Trebuchet MS" w:eastAsia="Calibri" w:hAnsi="Trebuchet MS"/>
          <w:sz w:val="24"/>
          <w:szCs w:val="24"/>
          <w:lang w:eastAsia="en-US"/>
        </w:rPr>
        <w:t xml:space="preserve">respectiv au în coordonare/subordonare/autoritate regii autonome </w:t>
      </w:r>
      <w:r w:rsidR="00AD5AC7">
        <w:rPr>
          <w:rFonts w:ascii="Trebuchet MS" w:eastAsia="Calibri" w:hAnsi="Trebuchet MS"/>
          <w:sz w:val="24"/>
          <w:szCs w:val="24"/>
          <w:lang w:eastAsia="en-US"/>
        </w:rPr>
        <w:t>au obligația de a împuternici reprezentanții legali ai acestora în Adunarea Generală a Acționarilor pentru a duce la îndeplinire prevederile punctelor 1-4.</w:t>
      </w:r>
    </w:p>
    <w:p w:rsidR="00E217B5" w:rsidRDefault="00E217B5" w:rsidP="00AD5AC7">
      <w:pPr>
        <w:ind w:firstLine="708"/>
        <w:jc w:val="both"/>
        <w:rPr>
          <w:rFonts w:ascii="Trebuchet MS" w:eastAsia="Calibri" w:hAnsi="Trebuchet MS"/>
          <w:sz w:val="24"/>
          <w:szCs w:val="24"/>
          <w:lang w:eastAsia="en-US"/>
        </w:rPr>
      </w:pPr>
      <w:r w:rsidRPr="004F1519">
        <w:rPr>
          <w:rFonts w:ascii="Trebuchet MS" w:eastAsia="Calibri" w:hAnsi="Trebuchet MS"/>
          <w:b/>
          <w:sz w:val="24"/>
          <w:szCs w:val="24"/>
          <w:lang w:eastAsia="en-US"/>
        </w:rPr>
        <w:t>6.</w:t>
      </w:r>
      <w:r>
        <w:rPr>
          <w:rFonts w:ascii="Trebuchet MS" w:eastAsia="Calibri" w:hAnsi="Trebuchet MS"/>
          <w:sz w:val="24"/>
          <w:szCs w:val="24"/>
          <w:lang w:eastAsia="en-US"/>
        </w:rPr>
        <w:t xml:space="preserve"> Remunerațiile membrilor executivi și neexecutivi</w:t>
      </w:r>
      <w:r w:rsidR="004F1519">
        <w:rPr>
          <w:rFonts w:ascii="Trebuchet MS" w:eastAsia="Calibri" w:hAnsi="Trebuchet MS"/>
          <w:sz w:val="24"/>
          <w:szCs w:val="24"/>
          <w:lang w:eastAsia="en-US"/>
        </w:rPr>
        <w:t xml:space="preserve"> din regiile autonome, companiile naționale/societățile naționale/societățile comerciale cu capital deținut integral/majoritar de stat de stat sau unitățile administrativ teritoriale</w:t>
      </w:r>
      <w:r>
        <w:rPr>
          <w:rFonts w:ascii="Trebuchet MS" w:eastAsia="Calibri" w:hAnsi="Trebuchet MS"/>
          <w:sz w:val="24"/>
          <w:szCs w:val="24"/>
          <w:lang w:eastAsia="en-US"/>
        </w:rPr>
        <w:t xml:space="preserve"> aflate în plată la data intrării în vigoare a prezentei ordonanțe de urgență </w:t>
      </w:r>
      <w:r w:rsidR="004F1519">
        <w:rPr>
          <w:rFonts w:ascii="Trebuchet MS" w:eastAsia="Calibri" w:hAnsi="Trebuchet MS"/>
          <w:sz w:val="24"/>
          <w:szCs w:val="24"/>
          <w:lang w:eastAsia="en-US"/>
        </w:rPr>
        <w:t>care depășesc limitele prevăzute la punctul 1 și 3 sunt obligați să încheie acte adiționale la contractele de mandat pentru încadrarea remunerațiilor în limitele prevăzute de lege;</w:t>
      </w:r>
    </w:p>
    <w:p w:rsidR="004F1519" w:rsidRDefault="004F1519" w:rsidP="00AD5AC7">
      <w:pPr>
        <w:ind w:firstLine="708"/>
        <w:jc w:val="both"/>
        <w:rPr>
          <w:rFonts w:ascii="Trebuchet MS" w:eastAsia="Calibri" w:hAnsi="Trebuchet MS"/>
          <w:sz w:val="24"/>
          <w:szCs w:val="24"/>
          <w:lang w:eastAsia="en-US"/>
        </w:rPr>
      </w:pPr>
      <w:r w:rsidRPr="004F1519">
        <w:rPr>
          <w:rFonts w:ascii="Trebuchet MS" w:eastAsia="Calibri" w:hAnsi="Trebuchet MS"/>
          <w:b/>
          <w:sz w:val="24"/>
          <w:szCs w:val="24"/>
          <w:lang w:eastAsia="en-US"/>
        </w:rPr>
        <w:t>7.</w:t>
      </w:r>
      <w:r>
        <w:rPr>
          <w:rFonts w:ascii="Trebuchet MS" w:eastAsia="Calibri" w:hAnsi="Trebuchet MS"/>
          <w:sz w:val="24"/>
          <w:szCs w:val="24"/>
          <w:lang w:eastAsia="en-US"/>
        </w:rPr>
        <w:t xml:space="preserve"> Remunerațiile membrilor executivi și neexecutivi din regiile autonome, companiile naționale/societățile naționale/societățile comerciale cu capital deținut integral/majoritar de stat de stat sau unitățile administrativ teritoriale aflate în plată la data intrării în vigoare a prezentei ordonanțe de urgență care se încadrează în limitele prevăzute la punctul 1 și 3 rămân în plată în condițiile prevăzute în contractele de mandat;</w:t>
      </w:r>
    </w:p>
    <w:p w:rsidR="00AD5AC7" w:rsidRDefault="00AD5AC7" w:rsidP="00AD5AC7">
      <w:pPr>
        <w:ind w:firstLine="708"/>
        <w:jc w:val="both"/>
        <w:rPr>
          <w:rFonts w:ascii="Trebuchet MS" w:eastAsia="Calibri" w:hAnsi="Trebuchet MS"/>
          <w:sz w:val="24"/>
          <w:szCs w:val="24"/>
          <w:lang w:eastAsia="en-US"/>
        </w:rPr>
      </w:pPr>
      <w:r w:rsidRPr="00AD5AC7">
        <w:rPr>
          <w:rFonts w:ascii="Trebuchet MS" w:eastAsia="Calibri" w:hAnsi="Trebuchet MS"/>
          <w:b/>
          <w:sz w:val="24"/>
          <w:szCs w:val="24"/>
          <w:lang w:eastAsia="en-US"/>
        </w:rPr>
        <w:t xml:space="preserve">Art. XXIX </w:t>
      </w:r>
      <w:r w:rsidR="001E5421">
        <w:rPr>
          <w:rFonts w:ascii="Trebuchet MS" w:eastAsia="Calibri" w:hAnsi="Trebuchet MS"/>
          <w:b/>
          <w:sz w:val="24"/>
          <w:szCs w:val="24"/>
          <w:lang w:eastAsia="en-US"/>
        </w:rPr>
        <w:t xml:space="preserve">(1) </w:t>
      </w:r>
      <w:r>
        <w:rPr>
          <w:rFonts w:ascii="Trebuchet MS" w:eastAsia="Calibri" w:hAnsi="Trebuchet MS"/>
          <w:sz w:val="24"/>
          <w:szCs w:val="24"/>
          <w:lang w:eastAsia="en-US"/>
        </w:rPr>
        <w:t xml:space="preserve">Membrii Consiliilor de Administrație/Consiliilor de supraveghere/Comitetelor de Specialitate și a altor Comisii/Comitete indiferent de forma acestora de organizare, denumire sau structura organizatorică care funcționează pe lângă organele de conducere ale companiilor naționale/societăților naționale/societăților comerciale cu capital integral/majoritar al Statului Român sau unităților administrativ teritoriale cărora nu le sunt aplicabile prevederile </w:t>
      </w:r>
      <w:r w:rsidR="001E5421" w:rsidRPr="00704F1E">
        <w:rPr>
          <w:rFonts w:ascii="Trebuchet MS" w:eastAsia="Calibri" w:hAnsi="Trebuchet MS"/>
          <w:sz w:val="24"/>
          <w:szCs w:val="24"/>
          <w:lang w:eastAsia="en-US"/>
        </w:rPr>
        <w:t>OUG 109/2011 privind guvernanța corporativă a întreprinderilor publice cu modificările și completările ulterioare publicată în Monitorul Oficial al României nr. 883 din 24 noiembrie 2011</w:t>
      </w:r>
      <w:r w:rsidR="001E5421">
        <w:rPr>
          <w:rFonts w:ascii="Trebuchet MS" w:eastAsia="Calibri" w:hAnsi="Trebuchet MS"/>
          <w:sz w:val="24"/>
          <w:szCs w:val="24"/>
          <w:lang w:eastAsia="en-US"/>
        </w:rPr>
        <w:t xml:space="preserve"> </w:t>
      </w:r>
      <w:r>
        <w:rPr>
          <w:rFonts w:ascii="Trebuchet MS" w:eastAsia="Calibri" w:hAnsi="Trebuchet MS"/>
          <w:sz w:val="24"/>
          <w:szCs w:val="24"/>
          <w:lang w:eastAsia="en-US"/>
        </w:rPr>
        <w:t xml:space="preserve">beneficiază </w:t>
      </w:r>
      <w:r w:rsidR="001E5421">
        <w:rPr>
          <w:rFonts w:ascii="Trebuchet MS" w:eastAsia="Calibri" w:hAnsi="Trebuchet MS"/>
          <w:sz w:val="24"/>
          <w:szCs w:val="24"/>
          <w:lang w:eastAsia="en-US"/>
        </w:rPr>
        <w:t>de o</w:t>
      </w:r>
      <w:r w:rsidRPr="00AD5AC7">
        <w:rPr>
          <w:rFonts w:ascii="Trebuchet MS" w:eastAsia="Calibri" w:hAnsi="Trebuchet MS"/>
          <w:sz w:val="24"/>
          <w:szCs w:val="24"/>
          <w:lang w:eastAsia="en-US"/>
        </w:rPr>
        <w:t xml:space="preserve"> </w:t>
      </w:r>
      <w:r w:rsidR="001E5421">
        <w:rPr>
          <w:rFonts w:ascii="Trebuchet MS" w:eastAsia="Calibri" w:hAnsi="Trebuchet MS"/>
          <w:sz w:val="24"/>
          <w:szCs w:val="24"/>
          <w:lang w:eastAsia="en-US"/>
        </w:rPr>
        <w:t>remunerație a</w:t>
      </w:r>
      <w:r w:rsidRPr="007A28EB">
        <w:rPr>
          <w:rFonts w:ascii="Trebuchet MS" w:eastAsia="Calibri" w:hAnsi="Trebuchet MS"/>
          <w:sz w:val="24"/>
          <w:szCs w:val="24"/>
          <w:lang w:eastAsia="en-US"/>
        </w:rPr>
        <w:t xml:space="preserve"> membrilor neexecutivi ai consiliului </w:t>
      </w:r>
      <w:r w:rsidRPr="007A28EB">
        <w:rPr>
          <w:rFonts w:ascii="Trebuchet MS" w:eastAsia="Calibri" w:hAnsi="Trebuchet MS"/>
          <w:sz w:val="24"/>
          <w:szCs w:val="24"/>
          <w:lang w:eastAsia="en-US"/>
        </w:rPr>
        <w:lastRenderedPageBreak/>
        <w:t>de administrație sau ai consiliului de supraveghere formată dintr-o indemnizație fixă. Indemn</w:t>
      </w:r>
      <w:r>
        <w:rPr>
          <w:rFonts w:ascii="Trebuchet MS" w:eastAsia="Calibri" w:hAnsi="Trebuchet MS"/>
          <w:sz w:val="24"/>
          <w:szCs w:val="24"/>
          <w:lang w:eastAsia="en-US"/>
        </w:rPr>
        <w:t>izația fixă nu poate depăși de 3</w:t>
      </w:r>
      <w:r w:rsidRPr="007A28EB">
        <w:rPr>
          <w:rFonts w:ascii="Trebuchet MS" w:eastAsia="Calibri" w:hAnsi="Trebuchet MS"/>
          <w:sz w:val="24"/>
          <w:szCs w:val="24"/>
          <w:lang w:eastAsia="en-US"/>
        </w:rPr>
        <w:t xml:space="preserve">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este propus de comitetul de remunerare al consiliului de administrație sau al consiliului de supraveghere al </w:t>
      </w:r>
      <w:r w:rsidR="001E5421">
        <w:rPr>
          <w:rFonts w:ascii="Trebuchet MS" w:eastAsia="Calibri" w:hAnsi="Trebuchet MS"/>
          <w:sz w:val="24"/>
          <w:szCs w:val="24"/>
          <w:lang w:eastAsia="en-US"/>
        </w:rPr>
        <w:t>companiilor naționale/societăților naționale/societăților comerciale cu capital integral/majoritar al Statului Român sau unităților administrativ teritoriale</w:t>
      </w:r>
      <w:r w:rsidRPr="007A28EB">
        <w:rPr>
          <w:rFonts w:ascii="Trebuchet MS" w:eastAsia="Calibri" w:hAnsi="Trebuchet MS"/>
          <w:sz w:val="24"/>
          <w:szCs w:val="24"/>
          <w:lang w:eastAsia="en-US"/>
        </w:rPr>
        <w:t xml:space="preserve"> și aprobat de adunarea generală a acționarilor, luând în considerare criteriile de referință din sectorul privat, precum și complexitatea operațiunilor desfășurate de </w:t>
      </w:r>
      <w:r w:rsidR="001E5421">
        <w:rPr>
          <w:rFonts w:ascii="Trebuchet MS" w:eastAsia="Calibri" w:hAnsi="Trebuchet MS"/>
          <w:sz w:val="24"/>
          <w:szCs w:val="24"/>
          <w:lang w:eastAsia="en-US"/>
        </w:rPr>
        <w:t>acestea</w:t>
      </w:r>
      <w:r>
        <w:rPr>
          <w:rFonts w:ascii="Trebuchet MS" w:eastAsia="Calibri" w:hAnsi="Trebuchet MS"/>
          <w:sz w:val="24"/>
          <w:szCs w:val="24"/>
          <w:lang w:eastAsia="en-US"/>
        </w:rPr>
        <w:t>;</w:t>
      </w:r>
    </w:p>
    <w:p w:rsidR="00AD5AC7" w:rsidRDefault="00AD5AC7" w:rsidP="00AD5AC7">
      <w:pPr>
        <w:ind w:firstLine="708"/>
        <w:jc w:val="both"/>
        <w:rPr>
          <w:rFonts w:ascii="Trebuchet MS" w:eastAsia="Calibri" w:hAnsi="Trebuchet MS"/>
          <w:sz w:val="24"/>
          <w:szCs w:val="24"/>
          <w:lang w:eastAsia="en-US"/>
        </w:rPr>
      </w:pPr>
      <w:r w:rsidRPr="007A28EB">
        <w:rPr>
          <w:rFonts w:ascii="Trebuchet MS" w:eastAsia="Calibri" w:hAnsi="Trebuchet MS"/>
          <w:sz w:val="24"/>
          <w:szCs w:val="24"/>
          <w:lang w:eastAsia="en-US"/>
        </w:rPr>
        <w:t xml:space="preserve"> </w:t>
      </w:r>
      <w:r w:rsidR="001E5421">
        <w:rPr>
          <w:rFonts w:ascii="Trebuchet MS" w:eastAsia="Calibri" w:hAnsi="Trebuchet MS"/>
          <w:b/>
          <w:sz w:val="24"/>
          <w:szCs w:val="24"/>
          <w:lang w:eastAsia="en-US"/>
        </w:rPr>
        <w:t>(2</w:t>
      </w:r>
      <w:r w:rsidRPr="007A28EB">
        <w:rPr>
          <w:rFonts w:ascii="Trebuchet MS" w:eastAsia="Calibri" w:hAnsi="Trebuchet MS"/>
          <w:b/>
          <w:sz w:val="24"/>
          <w:szCs w:val="24"/>
          <w:lang w:eastAsia="en-US"/>
        </w:rPr>
        <w:t>)</w:t>
      </w:r>
      <w:r w:rsidRPr="007A28EB">
        <w:rPr>
          <w:rFonts w:ascii="Trebuchet MS" w:eastAsia="Calibri" w:hAnsi="Trebuchet MS"/>
          <w:sz w:val="24"/>
          <w:szCs w:val="24"/>
          <w:lang w:eastAsia="en-US"/>
        </w:rPr>
        <w:t xml:space="preserve"> Remunerația membrilor executivi ai consiliului de administrație sau ai consiliului de supraveghere</w:t>
      </w:r>
      <w:r w:rsidR="001E5421">
        <w:rPr>
          <w:rFonts w:ascii="Trebuchet MS" w:eastAsia="Calibri" w:hAnsi="Trebuchet MS"/>
          <w:sz w:val="24"/>
          <w:szCs w:val="24"/>
          <w:lang w:eastAsia="en-US"/>
        </w:rPr>
        <w:t xml:space="preserve"> ai</w:t>
      </w:r>
      <w:r w:rsidRPr="007A28EB">
        <w:rPr>
          <w:rFonts w:ascii="Trebuchet MS" w:eastAsia="Calibri" w:hAnsi="Trebuchet MS"/>
          <w:sz w:val="24"/>
          <w:szCs w:val="24"/>
          <w:lang w:eastAsia="en-US"/>
        </w:rPr>
        <w:t xml:space="preserve"> </w:t>
      </w:r>
      <w:r w:rsidR="001E5421">
        <w:rPr>
          <w:rFonts w:ascii="Trebuchet MS" w:eastAsia="Calibri" w:hAnsi="Trebuchet MS"/>
          <w:sz w:val="24"/>
          <w:szCs w:val="24"/>
          <w:lang w:eastAsia="en-US"/>
        </w:rPr>
        <w:t xml:space="preserve">companiilor naționale/societăților naționale/societăților comerciale cu capital integral/majoritar al Statului Român sau unităților administrativ teritoriale cărora nu le sunt aplicabile prevederile </w:t>
      </w:r>
      <w:r w:rsidR="001E5421" w:rsidRPr="00704F1E">
        <w:rPr>
          <w:rFonts w:ascii="Trebuchet MS" w:eastAsia="Calibri" w:hAnsi="Trebuchet MS"/>
          <w:sz w:val="24"/>
          <w:szCs w:val="24"/>
          <w:lang w:eastAsia="en-US"/>
        </w:rPr>
        <w:t>OUG 109/2011 privind guvernanța corporativă a întreprinderilor publice cu modificările și completările ulterioare publicată în Monitorul Oficial al României nr. 883 din 24 noiembrie 2011</w:t>
      </w:r>
      <w:r w:rsidR="001E5421">
        <w:rPr>
          <w:rFonts w:ascii="Trebuchet MS" w:eastAsia="Calibri" w:hAnsi="Trebuchet MS"/>
          <w:sz w:val="24"/>
          <w:szCs w:val="24"/>
          <w:lang w:eastAsia="en-US"/>
        </w:rPr>
        <w:t xml:space="preserve"> </w:t>
      </w:r>
      <w:r w:rsidRPr="007A28EB">
        <w:rPr>
          <w:rFonts w:ascii="Trebuchet MS" w:eastAsia="Calibri" w:hAnsi="Trebuchet MS"/>
          <w:sz w:val="24"/>
          <w:szCs w:val="24"/>
          <w:lang w:eastAsia="en-US"/>
        </w:rPr>
        <w:t xml:space="preserve">este formată dintr-o indemnizație fixă și o indemnizație variabilă. Indemnizația </w:t>
      </w:r>
      <w:r w:rsidR="009B4EA5">
        <w:rPr>
          <w:rFonts w:ascii="Trebuchet MS" w:eastAsia="Calibri" w:hAnsi="Trebuchet MS"/>
          <w:sz w:val="24"/>
          <w:szCs w:val="24"/>
          <w:lang w:eastAsia="en-US"/>
        </w:rPr>
        <w:t xml:space="preserve">variabilă </w:t>
      </w:r>
      <w:r w:rsidRPr="007A28EB">
        <w:rPr>
          <w:rFonts w:ascii="Trebuchet MS" w:eastAsia="Calibri" w:hAnsi="Trebuchet MS"/>
          <w:sz w:val="24"/>
          <w:szCs w:val="24"/>
          <w:lang w:eastAsia="en-US"/>
        </w:rPr>
        <w:t xml:space="preserve">nu poate depăși de </w:t>
      </w:r>
      <w:r w:rsidR="009B4EA5">
        <w:rPr>
          <w:rFonts w:ascii="Trebuchet MS" w:eastAsia="Calibri" w:hAnsi="Trebuchet MS"/>
          <w:sz w:val="24"/>
          <w:szCs w:val="24"/>
          <w:lang w:eastAsia="en-US"/>
        </w:rPr>
        <w:t>6</w:t>
      </w:r>
      <w:r w:rsidRPr="007A28EB">
        <w:rPr>
          <w:rFonts w:ascii="Trebuchet MS" w:eastAsia="Calibri" w:hAnsi="Trebuchet MS"/>
          <w:sz w:val="24"/>
          <w:szCs w:val="24"/>
          <w:lang w:eastAsia="en-US"/>
        </w:rPr>
        <w:t xml:space="preserve">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Componenta variabilă va avea la bază indicatorii de performanță financiari și nefinanciari, negociați și aprobați de autoritatea publică tutelară, diferiți de cei aprobați pent</w:t>
      </w:r>
      <w:r w:rsidR="001E5421">
        <w:rPr>
          <w:rFonts w:ascii="Trebuchet MS" w:eastAsia="Calibri" w:hAnsi="Trebuchet MS"/>
          <w:sz w:val="24"/>
          <w:szCs w:val="24"/>
          <w:lang w:eastAsia="en-US"/>
        </w:rPr>
        <w:t xml:space="preserve">ru administratorii neexecutivi </w:t>
      </w:r>
      <w:r>
        <w:rPr>
          <w:rFonts w:ascii="Trebuchet MS" w:eastAsia="Calibri" w:hAnsi="Trebuchet MS"/>
          <w:sz w:val="24"/>
          <w:szCs w:val="24"/>
          <w:lang w:eastAsia="en-US"/>
        </w:rPr>
        <w:t>și se acordă numai dacă:</w:t>
      </w:r>
    </w:p>
    <w:p w:rsidR="00AD5AC7" w:rsidRDefault="00AD5AC7" w:rsidP="00AD5AC7">
      <w:pPr>
        <w:ind w:firstLine="708"/>
        <w:jc w:val="both"/>
        <w:rPr>
          <w:rFonts w:ascii="Trebuchet MS" w:eastAsia="Calibri" w:hAnsi="Trebuchet MS"/>
          <w:sz w:val="24"/>
          <w:szCs w:val="24"/>
          <w:lang w:eastAsia="en-US"/>
        </w:rPr>
      </w:pPr>
      <w:r w:rsidRPr="001B6C0C">
        <w:rPr>
          <w:rFonts w:ascii="Trebuchet MS" w:eastAsia="Calibri" w:hAnsi="Trebuchet MS"/>
          <w:b/>
          <w:sz w:val="24"/>
          <w:szCs w:val="24"/>
          <w:lang w:eastAsia="en-US"/>
        </w:rPr>
        <w:t>a)</w:t>
      </w:r>
      <w:r>
        <w:rPr>
          <w:rFonts w:ascii="Trebuchet MS" w:eastAsia="Calibri" w:hAnsi="Trebuchet MS"/>
          <w:sz w:val="24"/>
          <w:szCs w:val="24"/>
          <w:lang w:eastAsia="en-US"/>
        </w:rPr>
        <w:t xml:space="preserve"> are achitate datoriile curente și restante față de bugetul de stat, bugetul asigurărilor sociale, bugetul fondului unic de sănătate, bugetul fondului de șomaj, bugetele locale precum și alte datorii față de buget;</w:t>
      </w:r>
    </w:p>
    <w:p w:rsidR="00AD5AC7" w:rsidRDefault="00AD5AC7" w:rsidP="00AD5AC7">
      <w:pPr>
        <w:ind w:firstLine="708"/>
        <w:jc w:val="both"/>
        <w:rPr>
          <w:rFonts w:ascii="Trebuchet MS" w:eastAsia="Calibri" w:hAnsi="Trebuchet MS"/>
          <w:sz w:val="24"/>
          <w:szCs w:val="24"/>
          <w:lang w:eastAsia="en-US"/>
        </w:rPr>
      </w:pPr>
      <w:r w:rsidRPr="001B6C0C">
        <w:rPr>
          <w:rFonts w:ascii="Trebuchet MS" w:eastAsia="Calibri" w:hAnsi="Trebuchet MS"/>
          <w:b/>
          <w:sz w:val="24"/>
          <w:szCs w:val="24"/>
          <w:lang w:eastAsia="en-US"/>
        </w:rPr>
        <w:t>b)</w:t>
      </w:r>
      <w:r>
        <w:rPr>
          <w:rFonts w:ascii="Trebuchet MS" w:eastAsia="Calibri" w:hAnsi="Trebuchet MS"/>
          <w:sz w:val="24"/>
          <w:szCs w:val="24"/>
          <w:lang w:eastAsia="en-US"/>
        </w:rPr>
        <w:t xml:space="preserve"> nu înregistrează arierate;</w:t>
      </w:r>
    </w:p>
    <w:p w:rsidR="00AD5AC7" w:rsidRDefault="00AD5AC7" w:rsidP="00AD5AC7">
      <w:pPr>
        <w:ind w:left="708"/>
        <w:jc w:val="both"/>
        <w:rPr>
          <w:rFonts w:ascii="Trebuchet MS" w:eastAsia="Calibri" w:hAnsi="Trebuchet MS"/>
          <w:sz w:val="24"/>
          <w:szCs w:val="24"/>
          <w:lang w:eastAsia="en-US"/>
        </w:rPr>
      </w:pPr>
      <w:r w:rsidRPr="001B6C0C">
        <w:rPr>
          <w:rFonts w:ascii="Trebuchet MS" w:eastAsia="Calibri" w:hAnsi="Trebuchet MS"/>
          <w:b/>
          <w:sz w:val="24"/>
          <w:szCs w:val="24"/>
          <w:lang w:eastAsia="en-US"/>
        </w:rPr>
        <w:t>c)</w:t>
      </w:r>
      <w:r>
        <w:rPr>
          <w:rFonts w:ascii="Trebuchet MS" w:eastAsia="Calibri" w:hAnsi="Trebuchet MS"/>
          <w:sz w:val="24"/>
          <w:szCs w:val="24"/>
          <w:lang w:eastAsia="en-US"/>
        </w:rPr>
        <w:t xml:space="preserve"> are programele de investiții implementate conform graficelor de execuție </w:t>
      </w:r>
      <w:r w:rsidRPr="001B6C0C">
        <w:rPr>
          <w:rFonts w:ascii="Trebuchet MS" w:eastAsia="Calibri" w:hAnsi="Trebuchet MS"/>
          <w:b/>
          <w:sz w:val="24"/>
          <w:szCs w:val="24"/>
          <w:lang w:eastAsia="en-US"/>
        </w:rPr>
        <w:t>d)</w:t>
      </w:r>
      <w:r>
        <w:rPr>
          <w:rFonts w:ascii="Trebuchet MS" w:eastAsia="Calibri" w:hAnsi="Trebuchet MS"/>
          <w:sz w:val="24"/>
          <w:szCs w:val="24"/>
          <w:lang w:eastAsia="en-US"/>
        </w:rPr>
        <w:t xml:space="preserve"> nu înregistrează pierderi contabile înregistrate potrivit legii;</w:t>
      </w:r>
    </w:p>
    <w:p w:rsidR="00AD5AC7" w:rsidRDefault="00073EF1" w:rsidP="00AD5AC7">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(3)</w:t>
      </w:r>
      <w:r w:rsidR="00AD5AC7">
        <w:rPr>
          <w:rFonts w:ascii="Trebuchet MS" w:eastAsia="Calibri" w:hAnsi="Trebuchet MS"/>
          <w:sz w:val="24"/>
          <w:szCs w:val="24"/>
          <w:lang w:eastAsia="en-US"/>
        </w:rPr>
        <w:t xml:space="preserve"> Conducătorii autorităților publice centrale și locale unde Statul Român sau după caz unitățile administrativ teritoriale </w:t>
      </w:r>
      <w:r w:rsidR="001E5421">
        <w:rPr>
          <w:rFonts w:ascii="Trebuchet MS" w:eastAsia="Calibri" w:hAnsi="Trebuchet MS"/>
          <w:sz w:val="24"/>
          <w:szCs w:val="24"/>
          <w:lang w:eastAsia="en-US"/>
        </w:rPr>
        <w:t>sunt acționari integral/</w:t>
      </w:r>
      <w:r w:rsidR="00AD5AC7">
        <w:rPr>
          <w:rFonts w:ascii="Trebuchet MS" w:eastAsia="Calibri" w:hAnsi="Trebuchet MS"/>
          <w:sz w:val="24"/>
          <w:szCs w:val="24"/>
          <w:lang w:eastAsia="en-US"/>
        </w:rPr>
        <w:t>majoritar</w:t>
      </w:r>
      <w:r w:rsidR="00E732F2">
        <w:rPr>
          <w:rFonts w:ascii="Trebuchet MS" w:eastAsia="Calibri" w:hAnsi="Trebuchet MS"/>
          <w:sz w:val="24"/>
          <w:szCs w:val="24"/>
          <w:lang w:eastAsia="en-US"/>
        </w:rPr>
        <w:t xml:space="preserve"> </w:t>
      </w:r>
      <w:r w:rsidR="009B4EA5">
        <w:rPr>
          <w:rFonts w:ascii="Trebuchet MS" w:eastAsia="Calibri" w:hAnsi="Trebuchet MS"/>
          <w:sz w:val="24"/>
          <w:szCs w:val="24"/>
          <w:lang w:eastAsia="en-US"/>
        </w:rPr>
        <w:t xml:space="preserve">la companiile naționale/societățile naționale/societățile comerciale </w:t>
      </w:r>
      <w:r w:rsidR="00E732F2">
        <w:rPr>
          <w:rFonts w:ascii="Trebuchet MS" w:eastAsia="Calibri" w:hAnsi="Trebuchet MS"/>
          <w:sz w:val="24"/>
          <w:szCs w:val="24"/>
          <w:lang w:eastAsia="en-US"/>
        </w:rPr>
        <w:t>respectiv au în coordonare/subordonare/autoritate regii autonome</w:t>
      </w:r>
      <w:r w:rsidR="00AD5AC7">
        <w:rPr>
          <w:rFonts w:ascii="Trebuchet MS" w:eastAsia="Calibri" w:hAnsi="Trebuchet MS"/>
          <w:sz w:val="24"/>
          <w:szCs w:val="24"/>
          <w:lang w:eastAsia="en-US"/>
        </w:rPr>
        <w:t xml:space="preserve"> au obligația de a împuternici reprezentanții legali ai acestora în Adunarea Generală a Acționarilor pentru a duce la îndep</w:t>
      </w:r>
      <w:r w:rsidR="00ED0F63">
        <w:rPr>
          <w:rFonts w:ascii="Trebuchet MS" w:eastAsia="Calibri" w:hAnsi="Trebuchet MS"/>
          <w:sz w:val="24"/>
          <w:szCs w:val="24"/>
          <w:lang w:eastAsia="en-US"/>
        </w:rPr>
        <w:t>linire prevederile</w:t>
      </w:r>
      <w:r w:rsidR="001E5421">
        <w:rPr>
          <w:rFonts w:ascii="Trebuchet MS" w:eastAsia="Calibri" w:hAnsi="Trebuchet MS"/>
          <w:sz w:val="24"/>
          <w:szCs w:val="24"/>
          <w:lang w:eastAsia="en-US"/>
        </w:rPr>
        <w:t xml:space="preserve"> alin.(1) și (2)</w:t>
      </w:r>
      <w:r w:rsidR="00AD5AC7">
        <w:rPr>
          <w:rFonts w:ascii="Trebuchet MS" w:eastAsia="Calibri" w:hAnsi="Trebuchet MS"/>
          <w:sz w:val="24"/>
          <w:szCs w:val="24"/>
          <w:lang w:eastAsia="en-US"/>
        </w:rPr>
        <w:t>.</w:t>
      </w:r>
    </w:p>
    <w:p w:rsidR="006A4E6A" w:rsidRDefault="00073EF1" w:rsidP="006A4E6A">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(4)</w:t>
      </w:r>
      <w:r w:rsidR="006A4E6A" w:rsidRPr="004F1519">
        <w:rPr>
          <w:rFonts w:ascii="Trebuchet MS" w:eastAsia="Calibri" w:hAnsi="Trebuchet MS"/>
          <w:b/>
          <w:sz w:val="24"/>
          <w:szCs w:val="24"/>
          <w:lang w:eastAsia="en-US"/>
        </w:rPr>
        <w:t>.</w:t>
      </w:r>
      <w:r w:rsidR="006A4E6A">
        <w:rPr>
          <w:rFonts w:ascii="Trebuchet MS" w:eastAsia="Calibri" w:hAnsi="Trebuchet MS"/>
          <w:sz w:val="24"/>
          <w:szCs w:val="24"/>
          <w:lang w:eastAsia="en-US"/>
        </w:rPr>
        <w:t xml:space="preserve"> Remunerațiile membrilor executivi și neexecutivi din regiile autonome, companiile naționale/societățile naționale/societățile comerciale cu capital deținut integral/majoritar de stat de stat sau unitățile administrativ teritoriale aflate în plată la data intrării în vigoare a prezentei ordonanțe de urgență care depășesc limitele prevăzute la </w:t>
      </w:r>
      <w:r>
        <w:rPr>
          <w:rFonts w:ascii="Trebuchet MS" w:eastAsia="Calibri" w:hAnsi="Trebuchet MS"/>
          <w:sz w:val="24"/>
          <w:szCs w:val="24"/>
          <w:lang w:eastAsia="en-US"/>
        </w:rPr>
        <w:t>alin.(1) și (2)</w:t>
      </w:r>
      <w:r w:rsidR="006A4E6A">
        <w:rPr>
          <w:rFonts w:ascii="Trebuchet MS" w:eastAsia="Calibri" w:hAnsi="Trebuchet MS"/>
          <w:sz w:val="24"/>
          <w:szCs w:val="24"/>
          <w:lang w:eastAsia="en-US"/>
        </w:rPr>
        <w:t xml:space="preserve"> sunt obligați să încheie acte adiționale la contractele de mandat pentru încadrarea remunerațiilor în limitele prevăzute de lege;</w:t>
      </w:r>
    </w:p>
    <w:p w:rsidR="006A4E6A" w:rsidRDefault="00073EF1" w:rsidP="006A4E6A">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(5)</w:t>
      </w:r>
      <w:r w:rsidR="006A4E6A">
        <w:rPr>
          <w:rFonts w:ascii="Trebuchet MS" w:eastAsia="Calibri" w:hAnsi="Trebuchet MS"/>
          <w:sz w:val="24"/>
          <w:szCs w:val="24"/>
          <w:lang w:eastAsia="en-US"/>
        </w:rPr>
        <w:t xml:space="preserve"> Remunerațiile membrilor executivi și neexecutivi din regiile autonome, companiile naționale/societățile naționale/societățile comerciale cu capital deținut integral/majoritar de stat de stat sau unitățile administrativ teritoriale aflate în plată la data intrării în vigoare a prezentei ordonanțe de urgență care se încadrează </w:t>
      </w:r>
      <w:r w:rsidR="006A4E6A">
        <w:rPr>
          <w:rFonts w:ascii="Trebuchet MS" w:eastAsia="Calibri" w:hAnsi="Trebuchet MS"/>
          <w:sz w:val="24"/>
          <w:szCs w:val="24"/>
          <w:lang w:eastAsia="en-US"/>
        </w:rPr>
        <w:lastRenderedPageBreak/>
        <w:t xml:space="preserve">în limitele prevăzute la </w:t>
      </w:r>
      <w:r>
        <w:rPr>
          <w:rFonts w:ascii="Trebuchet MS" w:eastAsia="Calibri" w:hAnsi="Trebuchet MS"/>
          <w:sz w:val="24"/>
          <w:szCs w:val="24"/>
          <w:lang w:eastAsia="en-US"/>
        </w:rPr>
        <w:t>alin.(1) și (2) rămân</w:t>
      </w:r>
      <w:r w:rsidR="006A4E6A">
        <w:rPr>
          <w:rFonts w:ascii="Trebuchet MS" w:eastAsia="Calibri" w:hAnsi="Trebuchet MS"/>
          <w:sz w:val="24"/>
          <w:szCs w:val="24"/>
          <w:lang w:eastAsia="en-US"/>
        </w:rPr>
        <w:t xml:space="preserve"> în plată în condițiile prevăzute în contractele de mandat;</w:t>
      </w:r>
    </w:p>
    <w:p w:rsidR="00976F58" w:rsidRDefault="001E5421" w:rsidP="001E5421">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1E5421">
        <w:rPr>
          <w:rFonts w:ascii="Trebuchet MS" w:eastAsia="Calibri" w:hAnsi="Trebuchet MS"/>
          <w:b/>
          <w:sz w:val="24"/>
          <w:szCs w:val="24"/>
          <w:lang w:eastAsia="en-US"/>
        </w:rPr>
        <w:t>Art. XXX</w:t>
      </w:r>
      <w:r>
        <w:rPr>
          <w:rFonts w:ascii="Trebuchet MS" w:eastAsia="Calibri" w:hAnsi="Trebuchet MS"/>
          <w:sz w:val="24"/>
          <w:szCs w:val="24"/>
          <w:lang w:eastAsia="en-US"/>
        </w:rPr>
        <w:t xml:space="preserve"> </w:t>
      </w:r>
      <w:r w:rsidRPr="00071782">
        <w:rPr>
          <w:rFonts w:ascii="Trebuchet MS" w:eastAsia="Calibri" w:hAnsi="Trebuchet MS"/>
          <w:b/>
          <w:sz w:val="24"/>
          <w:szCs w:val="24"/>
          <w:lang w:eastAsia="en-US"/>
        </w:rPr>
        <w:t>(1)</w:t>
      </w:r>
      <w:r>
        <w:rPr>
          <w:rFonts w:ascii="Trebuchet MS" w:eastAsia="Calibri" w:hAnsi="Trebuchet MS"/>
          <w:sz w:val="24"/>
          <w:szCs w:val="24"/>
          <w:lang w:eastAsia="en-US"/>
        </w:rPr>
        <w:t xml:space="preserve"> </w:t>
      </w:r>
      <w:r w:rsidR="00976F58">
        <w:rPr>
          <w:rFonts w:ascii="Trebuchet MS" w:eastAsia="Calibri" w:hAnsi="Trebuchet MS"/>
          <w:sz w:val="24"/>
          <w:szCs w:val="24"/>
          <w:lang w:eastAsia="en-US"/>
        </w:rPr>
        <w:t xml:space="preserve">Remunerațiile conducătorilor de companii naționale/societăți naționale/societăți comerciale/regii autonome unde statul sau unitățile administrativ teritoriale dețin capital integral/majoritar care nu sunt membri executivi ai Consiliilor de Administrație nu pot depăși </w:t>
      </w:r>
      <w:r w:rsidR="00976F58">
        <w:rPr>
          <w:rFonts w:ascii="Trebuchet MS" w:eastAsia="Calibri" w:hAnsi="Trebuchet MS"/>
          <w:sz w:val="24"/>
          <w:szCs w:val="24"/>
          <w:lang w:eastAsia="en-US"/>
        </w:rPr>
        <w:t>3</w:t>
      </w:r>
      <w:r w:rsidR="00976F58" w:rsidRPr="007A28EB">
        <w:rPr>
          <w:rFonts w:ascii="Trebuchet MS" w:eastAsia="Calibri" w:hAnsi="Trebuchet MS"/>
          <w:sz w:val="24"/>
          <w:szCs w:val="24"/>
          <w:lang w:eastAsia="en-US"/>
        </w:rPr>
        <w:t xml:space="preserve">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w:t>
      </w:r>
    </w:p>
    <w:p w:rsidR="00976F58" w:rsidRDefault="00976F58" w:rsidP="001E5421">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C8369D">
        <w:rPr>
          <w:rFonts w:ascii="Trebuchet MS" w:eastAsia="Calibri" w:hAnsi="Trebuchet MS"/>
          <w:b/>
          <w:sz w:val="24"/>
          <w:szCs w:val="24"/>
          <w:lang w:eastAsia="en-US"/>
        </w:rPr>
        <w:t>(2)</w:t>
      </w:r>
      <w:r>
        <w:rPr>
          <w:rFonts w:ascii="Trebuchet MS" w:eastAsia="Calibri" w:hAnsi="Trebuchet MS"/>
          <w:sz w:val="24"/>
          <w:szCs w:val="24"/>
          <w:lang w:eastAsia="en-US"/>
        </w:rPr>
        <w:t xml:space="preserve"> Conducătorii </w:t>
      </w:r>
      <w:r>
        <w:rPr>
          <w:rFonts w:ascii="Trebuchet MS" w:eastAsia="Calibri" w:hAnsi="Trebuchet MS"/>
          <w:sz w:val="24"/>
          <w:szCs w:val="24"/>
          <w:lang w:eastAsia="en-US"/>
        </w:rPr>
        <w:t>companii naționale/societăți naționale/societăți comerciale/regii autonome unde statul sau unitățile administrativ teritoriale dețin capital integral/majoritar care nu sunt membri executivi ai Consiliilor de Administrație</w:t>
      </w:r>
      <w:r>
        <w:rPr>
          <w:rFonts w:ascii="Trebuchet MS" w:eastAsia="Calibri" w:hAnsi="Trebuchet MS"/>
          <w:sz w:val="24"/>
          <w:szCs w:val="24"/>
          <w:lang w:eastAsia="en-US"/>
        </w:rPr>
        <w:t xml:space="preserve"> care depășesc limita de remunerație prevăzută la </w:t>
      </w:r>
      <w:r w:rsidR="00C8369D">
        <w:rPr>
          <w:rFonts w:ascii="Trebuchet MS" w:eastAsia="Calibri" w:hAnsi="Trebuchet MS"/>
          <w:sz w:val="24"/>
          <w:szCs w:val="24"/>
          <w:lang w:eastAsia="en-US"/>
        </w:rPr>
        <w:t>alin.(1) au obligația de a încheia acte adiționale la contractele individuale de muncă pentru încadrarea în limitele prevăzute la alin.(1);</w:t>
      </w:r>
    </w:p>
    <w:p w:rsidR="00C8369D" w:rsidRDefault="00C8369D" w:rsidP="00C8369D">
      <w:pPr>
        <w:ind w:firstLine="708"/>
        <w:jc w:val="both"/>
        <w:rPr>
          <w:rFonts w:ascii="Trebuchet MS" w:eastAsia="Calibri" w:hAnsi="Trebuchet MS"/>
          <w:sz w:val="24"/>
          <w:szCs w:val="24"/>
          <w:lang w:eastAsia="en-US"/>
        </w:rPr>
      </w:pPr>
      <w:r w:rsidRPr="00C8369D">
        <w:rPr>
          <w:rFonts w:ascii="Trebuchet MS" w:eastAsia="Calibri" w:hAnsi="Trebuchet MS"/>
          <w:b/>
          <w:sz w:val="24"/>
          <w:szCs w:val="24"/>
          <w:lang w:eastAsia="en-US"/>
        </w:rPr>
        <w:t>(3</w:t>
      </w:r>
      <w:r w:rsidRPr="00C8369D">
        <w:rPr>
          <w:rFonts w:ascii="Trebuchet MS" w:eastAsia="Calibri" w:hAnsi="Trebuchet MS"/>
          <w:b/>
          <w:sz w:val="24"/>
          <w:szCs w:val="24"/>
          <w:lang w:eastAsia="en-US"/>
        </w:rPr>
        <w:t>)</w:t>
      </w:r>
      <w:r>
        <w:rPr>
          <w:rFonts w:ascii="Trebuchet MS" w:eastAsia="Calibri" w:hAnsi="Trebuchet MS"/>
          <w:sz w:val="24"/>
          <w:szCs w:val="24"/>
          <w:lang w:eastAsia="en-US"/>
        </w:rPr>
        <w:t xml:space="preserve"> Conducătorii companii naționale/societăți naționale/societăți comerciale/regii autonome unde statul sau unitățile administrativ teritoriale dețin capital integral/majoritar care nu sunt membri executivi ai Consiliilor de Administrație care </w:t>
      </w:r>
      <w:r>
        <w:rPr>
          <w:rFonts w:ascii="Trebuchet MS" w:eastAsia="Calibri" w:hAnsi="Trebuchet MS"/>
          <w:sz w:val="24"/>
          <w:szCs w:val="24"/>
          <w:lang w:eastAsia="en-US"/>
        </w:rPr>
        <w:t xml:space="preserve">nu </w:t>
      </w:r>
      <w:r>
        <w:rPr>
          <w:rFonts w:ascii="Trebuchet MS" w:eastAsia="Calibri" w:hAnsi="Trebuchet MS"/>
          <w:sz w:val="24"/>
          <w:szCs w:val="24"/>
          <w:lang w:eastAsia="en-US"/>
        </w:rPr>
        <w:t xml:space="preserve">depășesc limita de remunerație prevăzută la alin.(1) </w:t>
      </w:r>
      <w:r>
        <w:rPr>
          <w:rFonts w:ascii="Trebuchet MS" w:eastAsia="Calibri" w:hAnsi="Trebuchet MS"/>
          <w:sz w:val="24"/>
          <w:szCs w:val="24"/>
          <w:lang w:eastAsia="en-US"/>
        </w:rPr>
        <w:t>rămân în plată cu remunerațiile astfel cum acestea sunt prevăzute prin contractele individuale de muncă</w:t>
      </w:r>
      <w:r>
        <w:rPr>
          <w:rFonts w:ascii="Trebuchet MS" w:eastAsia="Calibri" w:hAnsi="Trebuchet MS"/>
          <w:sz w:val="24"/>
          <w:szCs w:val="24"/>
          <w:lang w:eastAsia="en-US"/>
        </w:rPr>
        <w:t>;</w:t>
      </w:r>
    </w:p>
    <w:p w:rsidR="00790780" w:rsidRDefault="00C8369D" w:rsidP="00C8369D">
      <w:pPr>
        <w:ind w:firstLine="708"/>
        <w:jc w:val="both"/>
        <w:rPr>
          <w:rFonts w:ascii="Trebuchet MS" w:eastAsia="Calibri" w:hAnsi="Trebuchet MS"/>
          <w:sz w:val="24"/>
          <w:szCs w:val="24"/>
          <w:lang w:eastAsia="en-US"/>
        </w:rPr>
      </w:pPr>
      <w:r w:rsidRPr="00C8369D">
        <w:rPr>
          <w:rFonts w:ascii="Trebuchet MS" w:eastAsia="Calibri" w:hAnsi="Trebuchet MS"/>
          <w:b/>
          <w:sz w:val="24"/>
          <w:szCs w:val="24"/>
          <w:lang w:eastAsia="en-US"/>
        </w:rPr>
        <w:t>(4)</w:t>
      </w:r>
      <w:r>
        <w:rPr>
          <w:rFonts w:ascii="Trebuchet MS" w:eastAsia="Calibri" w:hAnsi="Trebuchet MS"/>
          <w:sz w:val="24"/>
          <w:szCs w:val="24"/>
          <w:lang w:eastAsia="en-US"/>
        </w:rPr>
        <w:t xml:space="preserve"> </w:t>
      </w:r>
      <w:r w:rsidR="001E5421">
        <w:rPr>
          <w:rFonts w:ascii="Trebuchet MS" w:eastAsia="Calibri" w:hAnsi="Trebuchet MS"/>
          <w:sz w:val="24"/>
          <w:szCs w:val="24"/>
          <w:lang w:eastAsia="en-US"/>
        </w:rPr>
        <w:t>Salariile de bază inclusiv sporurile personalului încadrat în cadrul companiilor naționale/soci</w:t>
      </w:r>
      <w:r w:rsidR="00071782">
        <w:rPr>
          <w:rFonts w:ascii="Trebuchet MS" w:eastAsia="Calibri" w:hAnsi="Trebuchet MS"/>
          <w:sz w:val="24"/>
          <w:szCs w:val="24"/>
          <w:lang w:eastAsia="en-US"/>
        </w:rPr>
        <w:t>etăților naționale/societăților comerciale cu capital integral/majoritar deținut de stat sau de unitățile administrativ teritoriale nu pot depăși 80% din nivelul componentei fixe ale membrilor executivi ai consiliilor de administrație</w:t>
      </w:r>
      <w:r>
        <w:rPr>
          <w:rFonts w:ascii="Trebuchet MS" w:eastAsia="Calibri" w:hAnsi="Trebuchet MS"/>
          <w:sz w:val="24"/>
          <w:szCs w:val="24"/>
          <w:lang w:eastAsia="en-US"/>
        </w:rPr>
        <w:t xml:space="preserve"> sau după caz a remunerațiilor conducătorilor care nu fac parte din consiliile de administrație</w:t>
      </w:r>
      <w:r w:rsidR="00071782">
        <w:rPr>
          <w:rFonts w:ascii="Trebuchet MS" w:eastAsia="Calibri" w:hAnsi="Trebuchet MS"/>
          <w:sz w:val="24"/>
          <w:szCs w:val="24"/>
          <w:lang w:eastAsia="en-US"/>
        </w:rPr>
        <w:t>;</w:t>
      </w:r>
    </w:p>
    <w:p w:rsidR="00071782" w:rsidRDefault="00071782" w:rsidP="00071782">
      <w:pPr>
        <w:jc w:val="both"/>
        <w:rPr>
          <w:rFonts w:ascii="Trebuchet MS" w:eastAsia="Calibri" w:hAnsi="Trebuchet MS"/>
          <w:sz w:val="24"/>
          <w:szCs w:val="24"/>
          <w:lang w:eastAsia="en-US"/>
        </w:rPr>
      </w:pPr>
      <w:r>
        <w:rPr>
          <w:rFonts w:ascii="Trebuchet MS" w:eastAsia="Calibri" w:hAnsi="Trebuchet MS"/>
          <w:sz w:val="24"/>
          <w:szCs w:val="24"/>
          <w:lang w:eastAsia="en-US"/>
        </w:rPr>
        <w:tab/>
      </w:r>
      <w:r w:rsidR="00C8369D">
        <w:rPr>
          <w:rFonts w:ascii="Trebuchet MS" w:eastAsia="Calibri" w:hAnsi="Trebuchet MS"/>
          <w:b/>
          <w:sz w:val="24"/>
          <w:szCs w:val="24"/>
          <w:lang w:eastAsia="en-US"/>
        </w:rPr>
        <w:t>(5</w:t>
      </w:r>
      <w:r w:rsidRPr="00071782">
        <w:rPr>
          <w:rFonts w:ascii="Trebuchet MS" w:eastAsia="Calibri" w:hAnsi="Trebuchet MS"/>
          <w:b/>
          <w:sz w:val="24"/>
          <w:szCs w:val="24"/>
          <w:lang w:eastAsia="en-US"/>
        </w:rPr>
        <w:t>)</w:t>
      </w:r>
      <w:r>
        <w:rPr>
          <w:rFonts w:ascii="Trebuchet MS" w:eastAsia="Calibri" w:hAnsi="Trebuchet MS"/>
          <w:sz w:val="24"/>
          <w:szCs w:val="24"/>
          <w:lang w:eastAsia="en-US"/>
        </w:rPr>
        <w:t xml:space="preserve"> Salariile de bază inclusiv sporurile personalului încadrat în cadrul regiilor autonome nu pot depăși 80% din nivelul componentei fixe ale membrilor executivi ai consiliilor de administrație</w:t>
      </w:r>
      <w:r w:rsidR="00C8369D">
        <w:rPr>
          <w:rFonts w:ascii="Trebuchet MS" w:eastAsia="Calibri" w:hAnsi="Trebuchet MS"/>
          <w:sz w:val="24"/>
          <w:szCs w:val="24"/>
          <w:lang w:eastAsia="en-US"/>
        </w:rPr>
        <w:t xml:space="preserve"> sau după caz a conducătorilor care nu fac parte din consiliile de administrație</w:t>
      </w:r>
      <w:r>
        <w:rPr>
          <w:rFonts w:ascii="Trebuchet MS" w:eastAsia="Calibri" w:hAnsi="Trebuchet MS"/>
          <w:sz w:val="24"/>
          <w:szCs w:val="24"/>
          <w:lang w:eastAsia="en-US"/>
        </w:rPr>
        <w:t>;</w:t>
      </w:r>
    </w:p>
    <w:p w:rsidR="00071782" w:rsidRDefault="00071782" w:rsidP="00071782">
      <w:pPr>
        <w:jc w:val="both"/>
        <w:rPr>
          <w:rFonts w:ascii="Trebuchet MS" w:eastAsia="Calibri" w:hAnsi="Trebuchet MS"/>
          <w:sz w:val="24"/>
          <w:szCs w:val="24"/>
          <w:lang w:eastAsia="en-US"/>
        </w:rPr>
      </w:pPr>
      <w:r>
        <w:rPr>
          <w:rFonts w:ascii="Trebuchet MS" w:eastAsia="Calibri" w:hAnsi="Trebuchet MS"/>
          <w:sz w:val="24"/>
          <w:szCs w:val="24"/>
          <w:lang w:eastAsia="en-US"/>
        </w:rPr>
        <w:tab/>
      </w:r>
      <w:r w:rsidR="00C8369D">
        <w:rPr>
          <w:rFonts w:ascii="Trebuchet MS" w:eastAsia="Calibri" w:hAnsi="Trebuchet MS"/>
          <w:b/>
          <w:sz w:val="24"/>
          <w:szCs w:val="24"/>
          <w:lang w:eastAsia="en-US"/>
        </w:rPr>
        <w:t>(6</w:t>
      </w:r>
      <w:r w:rsidRPr="00071782">
        <w:rPr>
          <w:rFonts w:ascii="Trebuchet MS" w:eastAsia="Calibri" w:hAnsi="Trebuchet MS"/>
          <w:b/>
          <w:sz w:val="24"/>
          <w:szCs w:val="24"/>
          <w:lang w:eastAsia="en-US"/>
        </w:rPr>
        <w:t>)</w:t>
      </w:r>
      <w:r>
        <w:rPr>
          <w:rFonts w:ascii="Trebuchet MS" w:eastAsia="Calibri" w:hAnsi="Trebuchet MS"/>
          <w:sz w:val="24"/>
          <w:szCs w:val="24"/>
          <w:lang w:eastAsia="en-US"/>
        </w:rPr>
        <w:t xml:space="preserve"> Structurile organizatorice ale companiilor naționale/societăților naționale/societăților comerciale cu capital integral/majoritar deținut de stat sau al unitățile administrativ teritoriale precum și regiile autonome pot deține funcții de conducere numai dacă sunt îndeplinite următoarele normative de personal:</w:t>
      </w:r>
    </w:p>
    <w:p w:rsidR="00071782" w:rsidRDefault="00071782" w:rsidP="00071782">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071782">
        <w:rPr>
          <w:rFonts w:ascii="Trebuchet MS" w:eastAsia="Calibri" w:hAnsi="Trebuchet MS"/>
          <w:b/>
          <w:sz w:val="24"/>
          <w:szCs w:val="24"/>
          <w:lang w:eastAsia="en-US"/>
        </w:rPr>
        <w:t>a)</w:t>
      </w:r>
      <w:r>
        <w:rPr>
          <w:rFonts w:ascii="Trebuchet MS" w:eastAsia="Calibri" w:hAnsi="Trebuchet MS"/>
          <w:sz w:val="24"/>
          <w:szCs w:val="24"/>
          <w:lang w:eastAsia="en-US"/>
        </w:rPr>
        <w:t xml:space="preserve"> organizarea de departamente/servicii</w:t>
      </w:r>
      <w:r w:rsidR="00B323AC">
        <w:rPr>
          <w:rFonts w:ascii="Trebuchet MS" w:eastAsia="Calibri" w:hAnsi="Trebuchet MS"/>
          <w:sz w:val="24"/>
          <w:szCs w:val="24"/>
          <w:lang w:eastAsia="en-US"/>
        </w:rPr>
        <w:t xml:space="preserve"> de specialitate indiferent de denumirea acestora</w:t>
      </w:r>
      <w:r>
        <w:rPr>
          <w:rFonts w:ascii="Trebuchet MS" w:eastAsia="Calibri" w:hAnsi="Trebuchet MS"/>
          <w:sz w:val="24"/>
          <w:szCs w:val="24"/>
          <w:lang w:eastAsia="en-US"/>
        </w:rPr>
        <w:t xml:space="preserve"> numai pentru un număr minim de 10 persoane în subordine;</w:t>
      </w:r>
    </w:p>
    <w:p w:rsidR="00071782" w:rsidRDefault="00071782" w:rsidP="00071782">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071782">
        <w:rPr>
          <w:rFonts w:ascii="Trebuchet MS" w:eastAsia="Calibri" w:hAnsi="Trebuchet MS"/>
          <w:b/>
          <w:sz w:val="24"/>
          <w:szCs w:val="24"/>
          <w:lang w:eastAsia="en-US"/>
        </w:rPr>
        <w:t>b)</w:t>
      </w:r>
      <w:r>
        <w:rPr>
          <w:rFonts w:ascii="Trebuchet MS" w:eastAsia="Calibri" w:hAnsi="Trebuchet MS"/>
          <w:sz w:val="24"/>
          <w:szCs w:val="24"/>
          <w:lang w:eastAsia="en-US"/>
        </w:rPr>
        <w:t xml:space="preserve"> organizarea de direcții</w:t>
      </w:r>
      <w:r w:rsidR="00B323AC">
        <w:rPr>
          <w:rFonts w:ascii="Trebuchet MS" w:eastAsia="Calibri" w:hAnsi="Trebuchet MS"/>
          <w:sz w:val="24"/>
          <w:szCs w:val="24"/>
          <w:lang w:eastAsia="en-US"/>
        </w:rPr>
        <w:t xml:space="preserve"> de specialitate/</w:t>
      </w:r>
      <w:r>
        <w:rPr>
          <w:rFonts w:ascii="Trebuchet MS" w:eastAsia="Calibri" w:hAnsi="Trebuchet MS"/>
          <w:sz w:val="24"/>
          <w:szCs w:val="24"/>
          <w:lang w:eastAsia="en-US"/>
        </w:rPr>
        <w:t xml:space="preserve"> structuri organizatorice superioare departamentelor/serviciilor </w:t>
      </w:r>
      <w:r w:rsidR="00B323AC">
        <w:rPr>
          <w:rFonts w:ascii="Trebuchet MS" w:eastAsia="Calibri" w:hAnsi="Trebuchet MS"/>
          <w:sz w:val="24"/>
          <w:szCs w:val="24"/>
          <w:lang w:eastAsia="en-US"/>
        </w:rPr>
        <w:t xml:space="preserve">prevăzute la lit.a) </w:t>
      </w:r>
      <w:r>
        <w:rPr>
          <w:rFonts w:ascii="Trebuchet MS" w:eastAsia="Calibri" w:hAnsi="Trebuchet MS"/>
          <w:sz w:val="24"/>
          <w:szCs w:val="24"/>
          <w:lang w:eastAsia="en-US"/>
        </w:rPr>
        <w:t>numai pentru un număr de</w:t>
      </w:r>
      <w:r w:rsidR="00B323AC">
        <w:rPr>
          <w:rFonts w:ascii="Trebuchet MS" w:eastAsia="Calibri" w:hAnsi="Trebuchet MS"/>
          <w:sz w:val="24"/>
          <w:szCs w:val="24"/>
          <w:lang w:eastAsia="en-US"/>
        </w:rPr>
        <w:t xml:space="preserve"> minim</w:t>
      </w:r>
      <w:r>
        <w:rPr>
          <w:rFonts w:ascii="Trebuchet MS" w:eastAsia="Calibri" w:hAnsi="Trebuchet MS"/>
          <w:sz w:val="24"/>
          <w:szCs w:val="24"/>
          <w:lang w:eastAsia="en-US"/>
        </w:rPr>
        <w:t xml:space="preserve"> 20 de persoane în subordine;</w:t>
      </w:r>
    </w:p>
    <w:p w:rsidR="00071782" w:rsidRDefault="00071782" w:rsidP="00071782">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B323AC">
        <w:rPr>
          <w:rFonts w:ascii="Trebuchet MS" w:eastAsia="Calibri" w:hAnsi="Trebuchet MS"/>
          <w:b/>
          <w:sz w:val="24"/>
          <w:szCs w:val="24"/>
          <w:lang w:eastAsia="en-US"/>
        </w:rPr>
        <w:t>c)</w:t>
      </w:r>
      <w:r>
        <w:rPr>
          <w:rFonts w:ascii="Trebuchet MS" w:eastAsia="Calibri" w:hAnsi="Trebuchet MS"/>
          <w:sz w:val="24"/>
          <w:szCs w:val="24"/>
          <w:lang w:eastAsia="en-US"/>
        </w:rPr>
        <w:t xml:space="preserve"> organizarea de direcții generale</w:t>
      </w:r>
      <w:r w:rsidR="00B323AC">
        <w:rPr>
          <w:rFonts w:ascii="Trebuchet MS" w:eastAsia="Calibri" w:hAnsi="Trebuchet MS"/>
          <w:sz w:val="24"/>
          <w:szCs w:val="24"/>
          <w:lang w:eastAsia="en-US"/>
        </w:rPr>
        <w:t xml:space="preserve"> de specialitate/</w:t>
      </w:r>
      <w:r>
        <w:rPr>
          <w:rFonts w:ascii="Trebuchet MS" w:eastAsia="Calibri" w:hAnsi="Trebuchet MS"/>
          <w:sz w:val="24"/>
          <w:szCs w:val="24"/>
          <w:lang w:eastAsia="en-US"/>
        </w:rPr>
        <w:t xml:space="preserve"> structuri organizatorice superioare direcțiilor de </w:t>
      </w:r>
      <w:r w:rsidR="00B323AC">
        <w:rPr>
          <w:rFonts w:ascii="Trebuchet MS" w:eastAsia="Calibri" w:hAnsi="Trebuchet MS"/>
          <w:sz w:val="24"/>
          <w:szCs w:val="24"/>
          <w:lang w:eastAsia="en-US"/>
        </w:rPr>
        <w:t>specialitate prevăzute la lit.b) numai pentru un număr de minim 40 de persoane în subordine;</w:t>
      </w:r>
    </w:p>
    <w:p w:rsidR="0049099C" w:rsidRDefault="0049099C" w:rsidP="00071782">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49099C">
        <w:rPr>
          <w:rFonts w:ascii="Trebuchet MS" w:eastAsia="Calibri" w:hAnsi="Trebuchet MS"/>
          <w:b/>
          <w:sz w:val="24"/>
          <w:szCs w:val="24"/>
          <w:lang w:eastAsia="en-US"/>
        </w:rPr>
        <w:t>(3)</w:t>
      </w:r>
      <w:r>
        <w:rPr>
          <w:rFonts w:ascii="Trebuchet MS" w:eastAsia="Calibri" w:hAnsi="Trebuchet MS"/>
          <w:sz w:val="24"/>
          <w:szCs w:val="24"/>
          <w:lang w:eastAsia="en-US"/>
        </w:rPr>
        <w:t xml:space="preserve"> Numărul funcțiilor de conducere din structurile organizatorice ale companiilor naționale/societăților naționale/societăților comerciale cu capital integral/majoritar deținut de stat sau al unitățile administrativ teritoriale precum și regiile autonome de subordonare centrală sau locală este de maxim 8% din numărul total de posturi efectiv ocupate;</w:t>
      </w:r>
    </w:p>
    <w:p w:rsidR="00071782" w:rsidRDefault="00B323AC" w:rsidP="00071782">
      <w:pPr>
        <w:jc w:val="both"/>
        <w:rPr>
          <w:rFonts w:ascii="Trebuchet MS" w:eastAsia="Calibri" w:hAnsi="Trebuchet MS"/>
          <w:sz w:val="24"/>
          <w:szCs w:val="24"/>
          <w:lang w:eastAsia="en-US"/>
        </w:rPr>
      </w:pPr>
      <w:r>
        <w:rPr>
          <w:rFonts w:ascii="Trebuchet MS" w:eastAsia="Calibri" w:hAnsi="Trebuchet MS"/>
          <w:sz w:val="24"/>
          <w:szCs w:val="24"/>
          <w:lang w:eastAsia="en-US"/>
        </w:rPr>
        <w:lastRenderedPageBreak/>
        <w:tab/>
      </w:r>
      <w:r w:rsidRPr="00B323AC">
        <w:rPr>
          <w:rFonts w:ascii="Trebuchet MS" w:eastAsia="Calibri" w:hAnsi="Trebuchet MS"/>
          <w:b/>
          <w:sz w:val="24"/>
          <w:szCs w:val="24"/>
          <w:lang w:eastAsia="en-US"/>
        </w:rPr>
        <w:t>(4)</w:t>
      </w:r>
      <w:r>
        <w:rPr>
          <w:rFonts w:ascii="Trebuchet MS" w:eastAsia="Calibri" w:hAnsi="Trebuchet MS"/>
          <w:sz w:val="24"/>
          <w:szCs w:val="24"/>
          <w:lang w:eastAsia="en-US"/>
        </w:rPr>
        <w:t xml:space="preserve"> Conducătorii autorităților publice centrale și locale unde Statul Român sau după caz unitățile administrativ teritoriale sunt acționari integral/majoritar</w:t>
      </w:r>
      <w:r w:rsidR="00E732F2">
        <w:rPr>
          <w:rFonts w:ascii="Trebuchet MS" w:eastAsia="Calibri" w:hAnsi="Trebuchet MS"/>
          <w:sz w:val="24"/>
          <w:szCs w:val="24"/>
          <w:lang w:eastAsia="en-US"/>
        </w:rPr>
        <w:t xml:space="preserve"> </w:t>
      </w:r>
      <w:r w:rsidR="003A7523">
        <w:rPr>
          <w:rFonts w:ascii="Trebuchet MS" w:eastAsia="Calibri" w:hAnsi="Trebuchet MS"/>
          <w:sz w:val="24"/>
          <w:szCs w:val="24"/>
          <w:lang w:eastAsia="en-US"/>
        </w:rPr>
        <w:t xml:space="preserve">la companiile naționale/societățile naționale/societățile comerciale </w:t>
      </w:r>
      <w:r w:rsidR="00E732F2">
        <w:rPr>
          <w:rFonts w:ascii="Trebuchet MS" w:eastAsia="Calibri" w:hAnsi="Trebuchet MS"/>
          <w:sz w:val="24"/>
          <w:szCs w:val="24"/>
          <w:lang w:eastAsia="en-US"/>
        </w:rPr>
        <w:t>respectiv au în coordonare/subordonare/autoritate regii autonome</w:t>
      </w:r>
      <w:r>
        <w:rPr>
          <w:rFonts w:ascii="Trebuchet MS" w:eastAsia="Calibri" w:hAnsi="Trebuchet MS"/>
          <w:sz w:val="24"/>
          <w:szCs w:val="24"/>
          <w:lang w:eastAsia="en-US"/>
        </w:rPr>
        <w:t xml:space="preserve"> au obligația de a împuternici reprezentanții legali ai acestora în Adunarea Generală a Acționarilor pentru a duce la î</w:t>
      </w:r>
      <w:r w:rsidR="00ED0F63">
        <w:rPr>
          <w:rFonts w:ascii="Trebuchet MS" w:eastAsia="Calibri" w:hAnsi="Trebuchet MS"/>
          <w:sz w:val="24"/>
          <w:szCs w:val="24"/>
          <w:lang w:eastAsia="en-US"/>
        </w:rPr>
        <w:t>ndeplinire prevederile alin.(1) - (3</w:t>
      </w:r>
      <w:r>
        <w:rPr>
          <w:rFonts w:ascii="Trebuchet MS" w:eastAsia="Calibri" w:hAnsi="Trebuchet MS"/>
          <w:sz w:val="24"/>
          <w:szCs w:val="24"/>
          <w:lang w:eastAsia="en-US"/>
        </w:rPr>
        <w:t>).</w:t>
      </w:r>
    </w:p>
    <w:p w:rsidR="00503D06" w:rsidRPr="00503D06" w:rsidRDefault="007335D1" w:rsidP="00503D06">
      <w:pPr>
        <w:jc w:val="both"/>
        <w:rPr>
          <w:rFonts w:ascii="Trebuchet MS" w:eastAsia="Times New Roman" w:hAnsi="Trebuchet MS"/>
          <w:bCs/>
          <w:color w:val="000000"/>
          <w:sz w:val="24"/>
          <w:szCs w:val="24"/>
          <w:bdr w:val="none" w:sz="0" w:space="0" w:color="auto" w:frame="1"/>
          <w:shd w:val="clear" w:color="auto" w:fill="FFFFFF"/>
          <w:lang w:eastAsia="en-GB"/>
        </w:rPr>
      </w:pPr>
      <w:r w:rsidRPr="00503D06">
        <w:rPr>
          <w:rFonts w:ascii="Trebuchet MS" w:eastAsia="Calibri" w:hAnsi="Trebuchet MS"/>
          <w:sz w:val="24"/>
          <w:szCs w:val="24"/>
          <w:lang w:eastAsia="en-US"/>
        </w:rPr>
        <w:tab/>
      </w:r>
      <w:r w:rsidRPr="00503D06">
        <w:rPr>
          <w:rFonts w:ascii="Trebuchet MS" w:eastAsia="Calibri" w:hAnsi="Trebuchet MS"/>
          <w:b/>
          <w:sz w:val="24"/>
          <w:szCs w:val="24"/>
          <w:lang w:eastAsia="en-US"/>
        </w:rPr>
        <w:t xml:space="preserve">Art. XXXI </w:t>
      </w:r>
      <w:r w:rsidR="00503D06" w:rsidRPr="00E732F2">
        <w:rPr>
          <w:rFonts w:ascii="Trebuchet MS" w:eastAsia="Calibri" w:hAnsi="Trebuchet MS"/>
          <w:b/>
          <w:sz w:val="24"/>
          <w:szCs w:val="24"/>
          <w:lang w:eastAsia="en-US"/>
        </w:rPr>
        <w:t>(1)</w:t>
      </w:r>
      <w:r w:rsidR="00503D06" w:rsidRPr="00503D06">
        <w:rPr>
          <w:rFonts w:ascii="Trebuchet MS" w:eastAsia="Calibri" w:hAnsi="Trebuchet MS"/>
          <w:sz w:val="24"/>
          <w:szCs w:val="24"/>
          <w:lang w:eastAsia="en-US"/>
        </w:rPr>
        <w:t xml:space="preserve"> </w:t>
      </w:r>
      <w:r w:rsidR="00503D06" w:rsidRPr="00503D06">
        <w:rPr>
          <w:rFonts w:ascii="Trebuchet MS" w:eastAsia="Times New Roman" w:hAnsi="Trebuchet MS"/>
          <w:bCs/>
          <w:color w:val="000000"/>
          <w:sz w:val="24"/>
          <w:szCs w:val="24"/>
          <w:bdr w:val="none" w:sz="0" w:space="0" w:color="auto" w:frame="1"/>
          <w:shd w:val="clear" w:color="auto" w:fill="FFFFFF"/>
          <w:lang w:eastAsia="en-GB"/>
        </w:rPr>
        <w:t>Cheltuielile  privind dotarea cu autoturisme și consumul lunar de carburanți pentru</w:t>
      </w:r>
      <w:r w:rsidR="00503D06">
        <w:rPr>
          <w:rFonts w:ascii="Trebuchet MS" w:eastAsia="Times New Roman" w:hAnsi="Trebuchet MS"/>
          <w:b/>
          <w:bCs/>
          <w:color w:val="000000"/>
          <w:sz w:val="24"/>
          <w:szCs w:val="24"/>
          <w:bdr w:val="none" w:sz="0" w:space="0" w:color="auto" w:frame="1"/>
          <w:shd w:val="clear" w:color="auto" w:fill="FFFFFF"/>
          <w:lang w:eastAsia="en-GB"/>
        </w:rPr>
        <w:t xml:space="preserve"> </w:t>
      </w:r>
      <w:r w:rsidR="00503D06" w:rsidRPr="00503D06">
        <w:rPr>
          <w:rFonts w:ascii="Trebuchet MS" w:eastAsia="Times New Roman" w:hAnsi="Trebuchet MS"/>
          <w:bCs/>
          <w:color w:val="000000"/>
          <w:sz w:val="24"/>
          <w:szCs w:val="24"/>
          <w:bdr w:val="none" w:sz="0" w:space="0" w:color="auto" w:frame="1"/>
          <w:shd w:val="clear" w:color="auto" w:fill="FFFFFF"/>
          <w:lang w:eastAsia="en-GB"/>
        </w:rPr>
        <w:t>regiile autonome, companiile naționale/societățile naționale/societățile comerciale cu capital deținut majoritar/integral de Statul Român sau de unitățile administrativ teritoriale se stabilesc după cum urmează:</w:t>
      </w:r>
    </w:p>
    <w:tbl>
      <w:tblPr>
        <w:tblStyle w:val="TableGrid"/>
        <w:tblW w:w="0" w:type="auto"/>
        <w:tblLook w:val="04A0" w:firstRow="1" w:lastRow="0" w:firstColumn="1" w:lastColumn="0" w:noHBand="0" w:noVBand="1"/>
      </w:tblPr>
      <w:tblGrid>
        <w:gridCol w:w="5576"/>
        <w:gridCol w:w="3486"/>
      </w:tblGrid>
      <w:tr w:rsidR="00503D06" w:rsidRPr="00503D06" w:rsidTr="00503D06">
        <w:tc>
          <w:tcPr>
            <w:tcW w:w="9062" w:type="dxa"/>
            <w:gridSpan w:val="2"/>
          </w:tcPr>
          <w:p w:rsidR="00503D06" w:rsidRDefault="00503D06" w:rsidP="00503D06">
            <w:pPr>
              <w:autoSpaceDE/>
              <w:autoSpaceDN/>
              <w:contextualSpacing/>
              <w:jc w:val="both"/>
              <w:rPr>
                <w:rFonts w:ascii="Trebuchet MS" w:eastAsia="Calibri" w:hAnsi="Trebuchet MS" w:cs="Arial"/>
                <w:color w:val="000000"/>
                <w:sz w:val="24"/>
                <w:szCs w:val="24"/>
                <w:shd w:val="clear" w:color="auto" w:fill="FFFFFF"/>
                <w:lang w:val="ro-RO" w:eastAsia="en-US"/>
              </w:rPr>
            </w:pPr>
            <w:r>
              <w:rPr>
                <w:rFonts w:ascii="Trebuchet MS" w:eastAsia="Calibri" w:hAnsi="Trebuchet MS" w:cs="Arial"/>
                <w:color w:val="000000"/>
                <w:sz w:val="24"/>
                <w:szCs w:val="24"/>
                <w:shd w:val="clear" w:color="auto" w:fill="FFFFFF"/>
                <w:lang w:val="ro-RO" w:eastAsia="en-US"/>
              </w:rPr>
              <w:t xml:space="preserve">I. </w:t>
            </w:r>
            <w:r w:rsidRPr="00503D06">
              <w:rPr>
                <w:rFonts w:ascii="Trebuchet MS" w:eastAsia="Calibri" w:hAnsi="Trebuchet MS" w:cs="Arial"/>
                <w:color w:val="000000"/>
                <w:sz w:val="24"/>
                <w:szCs w:val="24"/>
                <w:shd w:val="clear" w:color="auto" w:fill="FFFFFF"/>
                <w:lang w:val="ro-RO" w:eastAsia="en-US"/>
              </w:rPr>
              <w:t>Norme privind dotarea cu autoturisme:</w:t>
            </w:r>
          </w:p>
          <w:p w:rsidR="00503D06" w:rsidRPr="00503D06" w:rsidRDefault="00503D06" w:rsidP="00503D06">
            <w:pPr>
              <w:autoSpaceDE/>
              <w:autoSpaceDN/>
              <w:contextualSpacing/>
              <w:jc w:val="both"/>
              <w:rPr>
                <w:rFonts w:ascii="Trebuchet MS" w:eastAsia="Times New Roman" w:hAnsi="Trebuchet MS"/>
                <w:color w:val="000000"/>
                <w:sz w:val="24"/>
                <w:szCs w:val="24"/>
                <w:bdr w:val="none" w:sz="0" w:space="0" w:color="auto" w:frame="1"/>
                <w:shd w:val="clear" w:color="auto" w:fill="FFFFFF"/>
                <w:lang w:val="ro-RO" w:eastAsia="en-GB"/>
              </w:rPr>
            </w:pPr>
          </w:p>
        </w:tc>
      </w:tr>
      <w:tr w:rsidR="00503D06" w:rsidRPr="00503D06" w:rsidTr="00503D06">
        <w:tc>
          <w:tcPr>
            <w:tcW w:w="6273"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Autoturisme</w:t>
            </w:r>
          </w:p>
        </w:tc>
        <w:tc>
          <w:tcPr>
            <w:tcW w:w="2789"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Număr maxim</w:t>
            </w:r>
          </w:p>
        </w:tc>
      </w:tr>
      <w:tr w:rsidR="00503D06" w:rsidRPr="00503D06" w:rsidTr="00503D06">
        <w:tc>
          <w:tcPr>
            <w:tcW w:w="6273"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Director general</w:t>
            </w:r>
          </w:p>
        </w:tc>
        <w:tc>
          <w:tcPr>
            <w:tcW w:w="2789"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1 autoturism</w:t>
            </w:r>
          </w:p>
        </w:tc>
      </w:tr>
      <w:tr w:rsidR="00503D06" w:rsidRPr="00503D06" w:rsidTr="00503D06">
        <w:tc>
          <w:tcPr>
            <w:tcW w:w="6273"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Director general adjunct</w:t>
            </w:r>
          </w:p>
        </w:tc>
        <w:tc>
          <w:tcPr>
            <w:tcW w:w="2789"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1 autoturism</w:t>
            </w:r>
          </w:p>
        </w:tc>
      </w:tr>
      <w:tr w:rsidR="00503D06" w:rsidRPr="00503D06" w:rsidTr="00503D06">
        <w:tc>
          <w:tcPr>
            <w:tcW w:w="6273"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Director de specialitate</w:t>
            </w:r>
          </w:p>
        </w:tc>
        <w:tc>
          <w:tcPr>
            <w:tcW w:w="2789"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1 autoturism</w:t>
            </w:r>
          </w:p>
        </w:tc>
      </w:tr>
      <w:tr w:rsidR="00503D06" w:rsidRPr="00503D06" w:rsidTr="00503D06">
        <w:tc>
          <w:tcPr>
            <w:tcW w:w="6273"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Director economic</w:t>
            </w:r>
          </w:p>
        </w:tc>
        <w:tc>
          <w:tcPr>
            <w:tcW w:w="2789"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1 autoturism</w:t>
            </w:r>
          </w:p>
        </w:tc>
      </w:tr>
      <w:tr w:rsidR="00503D06" w:rsidRPr="00503D06" w:rsidTr="00503D06">
        <w:tc>
          <w:tcPr>
            <w:tcW w:w="6273" w:type="dxa"/>
          </w:tcPr>
          <w:p w:rsidR="00503D06" w:rsidRPr="00503D06" w:rsidRDefault="00503D06" w:rsidP="00503D06">
            <w:pPr>
              <w:autoSpaceDE/>
              <w:autoSpaceDN/>
              <w:jc w:val="both"/>
              <w:rPr>
                <w:rFonts w:ascii="Trebuchet MS" w:eastAsia="Times New Roman" w:hAnsi="Trebuchet MS"/>
                <w:b/>
                <w:color w:val="000000"/>
                <w:sz w:val="24"/>
                <w:szCs w:val="24"/>
                <w:bdr w:val="none" w:sz="0" w:space="0" w:color="auto" w:frame="1"/>
                <w:shd w:val="clear" w:color="auto" w:fill="FFFFFF"/>
                <w:lang w:val="ro-RO" w:eastAsia="en-GB"/>
              </w:rPr>
            </w:pPr>
            <w:r w:rsidRPr="00503D06">
              <w:rPr>
                <w:rFonts w:ascii="Trebuchet MS" w:eastAsia="Times New Roman" w:hAnsi="Trebuchet MS"/>
                <w:b/>
                <w:color w:val="000000"/>
                <w:sz w:val="24"/>
                <w:szCs w:val="24"/>
                <w:bdr w:val="none" w:sz="0" w:space="0" w:color="auto" w:frame="1"/>
                <w:shd w:val="clear" w:color="auto" w:fill="FFFFFF"/>
                <w:lang w:val="ro-RO" w:eastAsia="en-GB"/>
              </w:rPr>
              <w:t>Parc comun:</w:t>
            </w:r>
          </w:p>
          <w:p w:rsid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 xml:space="preserve"> Număr persoane încadrate:</w:t>
            </w:r>
          </w:p>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 xml:space="preserve">             </w:t>
            </w:r>
            <w:r w:rsidRPr="00503D06">
              <w:rPr>
                <w:rFonts w:ascii="Trebuchet MS" w:eastAsia="Times New Roman" w:hAnsi="Trebuchet MS"/>
                <w:color w:val="000000"/>
                <w:sz w:val="24"/>
                <w:szCs w:val="24"/>
                <w:bdr w:val="none" w:sz="0" w:space="0" w:color="auto" w:frame="1"/>
                <w:shd w:val="clear" w:color="auto" w:fill="FFFFFF"/>
                <w:lang w:val="ro-RO" w:eastAsia="en-GB"/>
              </w:rPr>
              <w:t>până la 400 pers</w:t>
            </w:r>
          </w:p>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 xml:space="preserve">             Peste 400 pers</w:t>
            </w:r>
          </w:p>
        </w:tc>
        <w:tc>
          <w:tcPr>
            <w:tcW w:w="2789"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p>
          <w:p w:rsid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p>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 xml:space="preserve">4 </w:t>
            </w:r>
            <w:r w:rsidRPr="00503D06">
              <w:rPr>
                <w:rFonts w:ascii="Trebuchet MS" w:eastAsia="Times New Roman" w:hAnsi="Trebuchet MS"/>
                <w:color w:val="000000"/>
                <w:sz w:val="24"/>
                <w:szCs w:val="24"/>
                <w:bdr w:val="none" w:sz="0" w:space="0" w:color="auto" w:frame="1"/>
                <w:shd w:val="clear" w:color="auto" w:fill="FFFFFF"/>
                <w:lang w:val="ro-RO" w:eastAsia="en-GB"/>
              </w:rPr>
              <w:t>autoturisme</w:t>
            </w:r>
          </w:p>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 xml:space="preserve">8 </w:t>
            </w:r>
            <w:r w:rsidRPr="00503D06">
              <w:rPr>
                <w:rFonts w:ascii="Trebuchet MS" w:eastAsia="Times New Roman" w:hAnsi="Trebuchet MS"/>
                <w:color w:val="000000"/>
                <w:sz w:val="24"/>
                <w:szCs w:val="24"/>
                <w:bdr w:val="none" w:sz="0" w:space="0" w:color="auto" w:frame="1"/>
                <w:shd w:val="clear" w:color="auto" w:fill="FFFFFF"/>
                <w:lang w:val="ro-RO" w:eastAsia="en-GB"/>
              </w:rPr>
              <w:t>autoturisme</w:t>
            </w:r>
          </w:p>
        </w:tc>
      </w:tr>
      <w:tr w:rsidR="00503D06" w:rsidRPr="00503D06" w:rsidTr="00503D06">
        <w:tc>
          <w:tcPr>
            <w:tcW w:w="9062" w:type="dxa"/>
            <w:gridSpan w:val="2"/>
          </w:tcPr>
          <w:tbl>
            <w:tblPr>
              <w:tblW w:w="10632" w:type="dxa"/>
              <w:shd w:val="clear" w:color="auto" w:fill="FFFFFF"/>
              <w:tblCellMar>
                <w:left w:w="0" w:type="dxa"/>
                <w:right w:w="0" w:type="dxa"/>
              </w:tblCellMar>
              <w:tblLook w:val="04A0" w:firstRow="1" w:lastRow="0" w:firstColumn="1" w:lastColumn="0" w:noHBand="0" w:noVBand="1"/>
            </w:tblPr>
            <w:tblGrid>
              <w:gridCol w:w="9052"/>
              <w:gridCol w:w="1580"/>
            </w:tblGrid>
            <w:tr w:rsidR="00503D06" w:rsidRPr="00503D06" w:rsidTr="00503D06">
              <w:tc>
                <w:tcPr>
                  <w:tcW w:w="0" w:type="auto"/>
                  <w:tcBorders>
                    <w:top w:val="nil"/>
                    <w:left w:val="nil"/>
                    <w:bottom w:val="nil"/>
                    <w:right w:val="nil"/>
                  </w:tcBorders>
                  <w:shd w:val="clear" w:color="auto" w:fill="FFFFFF"/>
                  <w:vAlign w:val="bottom"/>
                  <w:hideMark/>
                </w:tcPr>
                <w:p w:rsidR="00503D06" w:rsidRPr="00503D06" w:rsidRDefault="00503D06" w:rsidP="00503D06">
                  <w:pPr>
                    <w:autoSpaceDE/>
                    <w:autoSpaceDN/>
                    <w:spacing w:after="160" w:line="259" w:lineRule="auto"/>
                    <w:contextualSpacing/>
                    <w:rPr>
                      <w:rFonts w:ascii="Trebuchet MS" w:eastAsia="Times New Roman" w:hAnsi="Trebuchet MS" w:cs="Arial"/>
                      <w:color w:val="000000"/>
                      <w:sz w:val="24"/>
                      <w:szCs w:val="24"/>
                      <w:lang w:eastAsia="en-GB"/>
                    </w:rPr>
                  </w:pPr>
                  <w:r>
                    <w:rPr>
                      <w:rFonts w:ascii="Trebuchet MS" w:eastAsia="Times New Roman" w:hAnsi="Trebuchet MS" w:cs="Arial"/>
                      <w:color w:val="000000"/>
                      <w:sz w:val="24"/>
                      <w:szCs w:val="24"/>
                      <w:lang w:eastAsia="en-GB"/>
                    </w:rPr>
                    <w:t xml:space="preserve">II. </w:t>
                  </w:r>
                  <w:r w:rsidRPr="00503D06">
                    <w:rPr>
                      <w:rFonts w:ascii="Trebuchet MS" w:eastAsia="Times New Roman" w:hAnsi="Trebuchet MS" w:cs="Arial"/>
                      <w:color w:val="000000"/>
                      <w:sz w:val="24"/>
                      <w:szCs w:val="24"/>
                      <w:lang w:eastAsia="en-GB"/>
                    </w:rPr>
                    <w:t>Norme pri</w:t>
                  </w:r>
                  <w:r>
                    <w:rPr>
                      <w:rFonts w:ascii="Trebuchet MS" w:eastAsia="Times New Roman" w:hAnsi="Trebuchet MS" w:cs="Arial"/>
                      <w:color w:val="000000"/>
                      <w:sz w:val="24"/>
                      <w:szCs w:val="24"/>
                      <w:lang w:eastAsia="en-GB"/>
                    </w:rPr>
                    <w:t>vind consumul lunar de carburanț</w:t>
                  </w:r>
                  <w:r w:rsidRPr="00503D06">
                    <w:rPr>
                      <w:rFonts w:ascii="Trebuchet MS" w:eastAsia="Times New Roman" w:hAnsi="Trebuchet MS" w:cs="Arial"/>
                      <w:color w:val="000000"/>
                      <w:sz w:val="24"/>
                      <w:szCs w:val="24"/>
                      <w:lang w:eastAsia="en-GB"/>
                    </w:rPr>
                    <w:t>i pentru autoturismele care deservesc:</w:t>
                  </w:r>
                </w:p>
              </w:tc>
              <w:tc>
                <w:tcPr>
                  <w:tcW w:w="0" w:type="auto"/>
                  <w:tcBorders>
                    <w:top w:val="nil"/>
                    <w:left w:val="nil"/>
                    <w:bottom w:val="nil"/>
                    <w:right w:val="nil"/>
                  </w:tcBorders>
                  <w:shd w:val="clear" w:color="auto" w:fill="FFFFFF"/>
                  <w:vAlign w:val="bottom"/>
                  <w:hideMark/>
                </w:tcPr>
                <w:p w:rsidR="00503D06" w:rsidRPr="00503D06" w:rsidRDefault="00503D06" w:rsidP="00503D06">
                  <w:pPr>
                    <w:autoSpaceDE/>
                    <w:autoSpaceDN/>
                    <w:jc w:val="center"/>
                    <w:rPr>
                      <w:rFonts w:ascii="Trebuchet MS" w:eastAsia="Times New Roman" w:hAnsi="Trebuchet MS" w:cs="Arial"/>
                      <w:color w:val="000000"/>
                      <w:sz w:val="24"/>
                      <w:szCs w:val="24"/>
                      <w:lang w:eastAsia="en-GB"/>
                    </w:rPr>
                  </w:pPr>
                  <w:r w:rsidRPr="00503D06">
                    <w:rPr>
                      <w:rFonts w:ascii="Trebuchet MS" w:eastAsia="Times New Roman" w:hAnsi="Trebuchet MS" w:cs="Arial"/>
                      <w:color w:val="000000"/>
                      <w:sz w:val="24"/>
                      <w:szCs w:val="24"/>
                      <w:lang w:eastAsia="en-GB"/>
                    </w:rPr>
                    <w:t>Limită maximă</w:t>
                  </w:r>
                </w:p>
              </w:tc>
            </w:tr>
          </w:tbl>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p>
        </w:tc>
      </w:tr>
      <w:tr w:rsidR="00503D06" w:rsidRPr="00503D06" w:rsidTr="00503D06">
        <w:tc>
          <w:tcPr>
            <w:tcW w:w="6273"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Categorie de personal</w:t>
            </w:r>
          </w:p>
        </w:tc>
        <w:tc>
          <w:tcPr>
            <w:tcW w:w="2789"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Calibri" w:hAnsi="Trebuchet MS" w:cs="Arial"/>
                <w:color w:val="000000"/>
                <w:sz w:val="24"/>
                <w:szCs w:val="24"/>
                <w:shd w:val="clear" w:color="auto" w:fill="FFFFFF"/>
                <w:lang w:val="ro-RO" w:eastAsia="en-US"/>
              </w:rPr>
              <w:t>litri/lună/vehicul</w:t>
            </w:r>
          </w:p>
        </w:tc>
      </w:tr>
      <w:tr w:rsidR="00503D06" w:rsidRPr="00503D06" w:rsidTr="00503D06">
        <w:tc>
          <w:tcPr>
            <w:tcW w:w="6273"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Director, director genera</w:t>
            </w:r>
            <w:r w:rsidRPr="00503D06">
              <w:rPr>
                <w:rFonts w:ascii="Trebuchet MS" w:eastAsia="Times New Roman" w:hAnsi="Trebuchet MS"/>
                <w:color w:val="000000"/>
                <w:sz w:val="24"/>
                <w:szCs w:val="24"/>
                <w:bdr w:val="none" w:sz="0" w:space="0" w:color="auto" w:frame="1"/>
                <w:shd w:val="clear" w:color="auto" w:fill="FFFFFF"/>
                <w:lang w:val="ro-RO" w:eastAsia="en-GB"/>
              </w:rPr>
              <w:t>l adjunct, director</w:t>
            </w:r>
            <w:r>
              <w:rPr>
                <w:rFonts w:ascii="Trebuchet MS" w:eastAsia="Times New Roman" w:hAnsi="Trebuchet MS"/>
                <w:color w:val="000000"/>
                <w:sz w:val="24"/>
                <w:szCs w:val="24"/>
                <w:bdr w:val="none" w:sz="0" w:space="0" w:color="auto" w:frame="1"/>
                <w:shd w:val="clear" w:color="auto" w:fill="FFFFFF"/>
                <w:lang w:val="ro-RO" w:eastAsia="en-GB"/>
              </w:rPr>
              <w:t xml:space="preserve"> de specialitate</w:t>
            </w:r>
            <w:r w:rsidRPr="00503D06">
              <w:rPr>
                <w:rFonts w:ascii="Trebuchet MS" w:eastAsia="Times New Roman" w:hAnsi="Trebuchet MS"/>
                <w:color w:val="000000"/>
                <w:sz w:val="24"/>
                <w:szCs w:val="24"/>
                <w:bdr w:val="none" w:sz="0" w:space="0" w:color="auto" w:frame="1"/>
                <w:shd w:val="clear" w:color="auto" w:fill="FFFFFF"/>
                <w:lang w:val="ro-RO" w:eastAsia="en-GB"/>
              </w:rPr>
              <w:t>, director economic</w:t>
            </w:r>
          </w:p>
        </w:tc>
        <w:tc>
          <w:tcPr>
            <w:tcW w:w="2789" w:type="dxa"/>
          </w:tcPr>
          <w:p w:rsidR="00503D06" w:rsidRPr="00503D06" w:rsidRDefault="00503D06" w:rsidP="00503D06">
            <w:pPr>
              <w:autoSpaceDE/>
              <w:autoSpaceDN/>
              <w:jc w:val="both"/>
              <w:rPr>
                <w:rFonts w:ascii="Trebuchet MS" w:eastAsia="Calibri" w:hAnsi="Trebuchet MS" w:cs="Arial"/>
                <w:color w:val="000000"/>
                <w:sz w:val="24"/>
                <w:szCs w:val="24"/>
                <w:shd w:val="clear" w:color="auto" w:fill="FFFFFF"/>
                <w:lang w:val="ro-RO" w:eastAsia="en-US"/>
              </w:rPr>
            </w:pPr>
            <w:r w:rsidRPr="00503D06">
              <w:rPr>
                <w:rFonts w:ascii="Trebuchet MS" w:eastAsia="Calibri" w:hAnsi="Trebuchet MS" w:cs="Arial"/>
                <w:color w:val="000000"/>
                <w:sz w:val="24"/>
                <w:szCs w:val="24"/>
                <w:shd w:val="clear" w:color="auto" w:fill="FFFFFF"/>
                <w:lang w:val="ro-RO" w:eastAsia="en-US"/>
              </w:rPr>
              <w:t>400</w:t>
            </w:r>
          </w:p>
        </w:tc>
      </w:tr>
      <w:tr w:rsidR="00503D06" w:rsidRPr="00503D06" w:rsidTr="00503D06">
        <w:tc>
          <w:tcPr>
            <w:tcW w:w="6273" w:type="dxa"/>
          </w:tcPr>
          <w:p w:rsidR="00503D06" w:rsidRPr="00503D06" w:rsidRDefault="00503D06" w:rsidP="00503D06">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Activitate curentă a parcului auto</w:t>
            </w:r>
          </w:p>
        </w:tc>
        <w:tc>
          <w:tcPr>
            <w:tcW w:w="2789" w:type="dxa"/>
          </w:tcPr>
          <w:p w:rsidR="00503D06" w:rsidRPr="00503D06" w:rsidRDefault="00503D06" w:rsidP="00503D06">
            <w:pPr>
              <w:autoSpaceDE/>
              <w:autoSpaceDN/>
              <w:jc w:val="both"/>
              <w:rPr>
                <w:rFonts w:ascii="Trebuchet MS" w:eastAsia="Calibri" w:hAnsi="Trebuchet MS" w:cs="Arial"/>
                <w:color w:val="000000"/>
                <w:sz w:val="24"/>
                <w:szCs w:val="24"/>
                <w:shd w:val="clear" w:color="auto" w:fill="FFFFFF"/>
                <w:lang w:val="ro-RO" w:eastAsia="en-US"/>
              </w:rPr>
            </w:pPr>
            <w:r w:rsidRPr="00503D06">
              <w:rPr>
                <w:rFonts w:ascii="Trebuchet MS" w:eastAsia="Calibri" w:hAnsi="Trebuchet MS" w:cs="Arial"/>
                <w:color w:val="000000"/>
                <w:sz w:val="24"/>
                <w:szCs w:val="24"/>
                <w:shd w:val="clear" w:color="auto" w:fill="FFFFFF"/>
                <w:lang w:val="ro-RO" w:eastAsia="en-US"/>
              </w:rPr>
              <w:t>300</w:t>
            </w:r>
          </w:p>
        </w:tc>
      </w:tr>
    </w:tbl>
    <w:p w:rsidR="00503D06" w:rsidRDefault="00503D06" w:rsidP="00503D06">
      <w:pPr>
        <w:autoSpaceDE/>
        <w:autoSpaceDN/>
        <w:ind w:firstLine="708"/>
        <w:jc w:val="both"/>
        <w:rPr>
          <w:rFonts w:ascii="Trebuchet MS" w:eastAsia="Calibri" w:hAnsi="Trebuchet MS"/>
          <w:kern w:val="2"/>
          <w:sz w:val="24"/>
          <w:szCs w:val="24"/>
          <w:lang w:eastAsia="en-US"/>
          <w14:ligatures w14:val="standardContextual"/>
        </w:rPr>
      </w:pPr>
      <w:r w:rsidRPr="00503D06">
        <w:rPr>
          <w:rFonts w:ascii="Trebuchet MS" w:eastAsia="Times New Roman" w:hAnsi="Trebuchet MS"/>
          <w:b/>
          <w:color w:val="000000"/>
          <w:sz w:val="24"/>
          <w:szCs w:val="24"/>
          <w:bdr w:val="none" w:sz="0" w:space="0" w:color="auto" w:frame="1"/>
          <w:shd w:val="clear" w:color="auto" w:fill="FFFFFF"/>
          <w:lang w:eastAsia="en-GB"/>
        </w:rPr>
        <w:t>(2)</w:t>
      </w:r>
      <w:r>
        <w:rPr>
          <w:rFonts w:ascii="Trebuchet MS" w:eastAsia="Times New Roman" w:hAnsi="Trebuchet MS"/>
          <w:color w:val="000000"/>
          <w:sz w:val="24"/>
          <w:szCs w:val="24"/>
          <w:bdr w:val="none" w:sz="0" w:space="0" w:color="auto" w:frame="1"/>
          <w:shd w:val="clear" w:color="auto" w:fill="FFFFFF"/>
          <w:lang w:eastAsia="en-GB"/>
        </w:rPr>
        <w:t xml:space="preserve"> </w:t>
      </w:r>
      <w:r w:rsidRPr="00503D06">
        <w:rPr>
          <w:rFonts w:ascii="Trebuchet MS" w:eastAsia="Calibri" w:hAnsi="Trebuchet MS"/>
          <w:kern w:val="2"/>
          <w:sz w:val="24"/>
          <w:szCs w:val="24"/>
          <w:lang w:eastAsia="en-US"/>
          <w14:ligatures w14:val="standardContextual"/>
        </w:rPr>
        <w:t xml:space="preserve">Normativele de cheltuieli pentru dotarea cu autoturisme </w:t>
      </w:r>
      <w:r>
        <w:rPr>
          <w:rFonts w:ascii="Trebuchet MS" w:eastAsia="Calibri" w:hAnsi="Trebuchet MS"/>
          <w:kern w:val="2"/>
          <w:sz w:val="24"/>
          <w:szCs w:val="24"/>
          <w:lang w:eastAsia="en-US"/>
          <w14:ligatures w14:val="standardContextual"/>
        </w:rPr>
        <w:t>prevăzute la alin.(1)</w:t>
      </w:r>
      <w:r w:rsidRPr="00503D06">
        <w:rPr>
          <w:rFonts w:ascii="Trebuchet MS" w:eastAsia="Calibri" w:hAnsi="Trebuchet MS"/>
          <w:kern w:val="2"/>
          <w:sz w:val="24"/>
          <w:szCs w:val="24"/>
          <w:lang w:eastAsia="en-US"/>
          <w14:ligatures w14:val="standardContextual"/>
        </w:rPr>
        <w:t xml:space="preserve"> nu se aplică în cazul autoturismelor achiziționate din fonduri externe nerambursabile</w:t>
      </w:r>
      <w:r w:rsidR="00E732F2">
        <w:rPr>
          <w:rFonts w:ascii="Trebuchet MS" w:eastAsia="Calibri" w:hAnsi="Trebuchet MS"/>
          <w:kern w:val="2"/>
          <w:sz w:val="24"/>
          <w:szCs w:val="24"/>
          <w:lang w:eastAsia="en-US"/>
          <w14:ligatures w14:val="standardContextual"/>
        </w:rPr>
        <w:t>;</w:t>
      </w:r>
    </w:p>
    <w:p w:rsidR="00503D06" w:rsidRPr="00503D06" w:rsidRDefault="00503D06" w:rsidP="00503D06">
      <w:pPr>
        <w:autoSpaceDE/>
        <w:autoSpaceDN/>
        <w:ind w:firstLine="708"/>
        <w:jc w:val="both"/>
        <w:rPr>
          <w:rFonts w:ascii="Trebuchet MS" w:eastAsia="Calibri" w:hAnsi="Trebuchet MS"/>
          <w:kern w:val="2"/>
          <w:sz w:val="24"/>
          <w:szCs w:val="24"/>
          <w:lang w:eastAsia="en-US"/>
          <w14:ligatures w14:val="standardContextual"/>
        </w:rPr>
      </w:pPr>
      <w:r w:rsidRPr="00503D06">
        <w:rPr>
          <w:rFonts w:ascii="Trebuchet MS" w:eastAsia="Calibri" w:hAnsi="Trebuchet MS"/>
          <w:b/>
          <w:kern w:val="2"/>
          <w:sz w:val="24"/>
          <w:szCs w:val="24"/>
          <w:lang w:eastAsia="en-US"/>
          <w14:ligatures w14:val="standardContextual"/>
        </w:rPr>
        <w:t>(3)</w:t>
      </w:r>
      <w:r>
        <w:rPr>
          <w:rFonts w:ascii="Trebuchet MS" w:eastAsia="Calibri" w:hAnsi="Trebuchet MS"/>
          <w:kern w:val="2"/>
          <w:sz w:val="24"/>
          <w:szCs w:val="24"/>
          <w:lang w:eastAsia="en-US"/>
          <w14:ligatures w14:val="standardContextual"/>
        </w:rPr>
        <w:t xml:space="preserve"> Autoturismele achiziționate trebuie să aibă o </w:t>
      </w:r>
      <w:r w:rsidRPr="00503D06">
        <w:rPr>
          <w:rFonts w:ascii="Trebuchet MS" w:eastAsia="Calibri" w:hAnsi="Trebuchet MS"/>
          <w:kern w:val="2"/>
          <w:sz w:val="24"/>
          <w:szCs w:val="24"/>
          <w:lang w:eastAsia="en-US"/>
          <w14:ligatures w14:val="standardContextual"/>
        </w:rPr>
        <w:t>capacitate cilindrică ma</w:t>
      </w:r>
      <w:r w:rsidR="00E732F2">
        <w:rPr>
          <w:rFonts w:ascii="Trebuchet MS" w:eastAsia="Calibri" w:hAnsi="Trebuchet MS"/>
          <w:kern w:val="2"/>
          <w:sz w:val="24"/>
          <w:szCs w:val="24"/>
          <w:lang w:eastAsia="en-US"/>
          <w14:ligatures w14:val="standardContextual"/>
        </w:rPr>
        <w:t>i mare de 1.600 cm^3 iar</w:t>
      </w:r>
      <w:r w:rsidRPr="00503D06">
        <w:rPr>
          <w:rFonts w:ascii="Trebuchet MS" w:eastAsia="Calibri" w:hAnsi="Trebuchet MS"/>
          <w:kern w:val="2"/>
          <w:sz w:val="24"/>
          <w:szCs w:val="24"/>
          <w:lang w:eastAsia="en-US"/>
          <w14:ligatures w14:val="standardContextual"/>
        </w:rPr>
        <w:t xml:space="preserve"> prețul nu poate depăși contravaloarea în lei a sumei de 23.000 de euro inclusiv T.V.A., calculată la cursul BNR din data inițierii procedurii de atribuire a contractului de achiziție</w:t>
      </w:r>
      <w:r w:rsidR="00E732F2">
        <w:rPr>
          <w:rFonts w:ascii="Trebuchet MS" w:eastAsia="Calibri" w:hAnsi="Trebuchet MS"/>
          <w:kern w:val="2"/>
          <w:sz w:val="24"/>
          <w:szCs w:val="24"/>
          <w:lang w:eastAsia="en-US"/>
          <w14:ligatures w14:val="standardContextual"/>
        </w:rPr>
        <w:t xml:space="preserve">. Normativul privind valoarea de achiziție a autoturismelor nu se aplică în cazul </w:t>
      </w:r>
      <w:r w:rsidR="00E732F2" w:rsidRPr="00503D06">
        <w:rPr>
          <w:rFonts w:ascii="Trebuchet MS" w:eastAsia="Calibri" w:hAnsi="Trebuchet MS"/>
          <w:kern w:val="2"/>
          <w:sz w:val="24"/>
          <w:szCs w:val="24"/>
          <w:lang w:eastAsia="en-US"/>
          <w14:ligatures w14:val="standardContextual"/>
        </w:rPr>
        <w:t>autoturismelor achiziționate din fonduri externe nerambursabile</w:t>
      </w:r>
      <w:r w:rsidRPr="00503D06">
        <w:rPr>
          <w:rFonts w:ascii="Trebuchet MS" w:eastAsia="Calibri" w:hAnsi="Trebuchet MS"/>
          <w:kern w:val="2"/>
          <w:sz w:val="24"/>
          <w:szCs w:val="24"/>
          <w:lang w:eastAsia="en-US"/>
          <w14:ligatures w14:val="standardContextual"/>
        </w:rPr>
        <w:t>;</w:t>
      </w:r>
    </w:p>
    <w:p w:rsidR="00503D06" w:rsidRDefault="00E732F2" w:rsidP="00E732F2">
      <w:pPr>
        <w:autoSpaceDE/>
        <w:autoSpaceDN/>
        <w:ind w:firstLine="708"/>
        <w:jc w:val="both"/>
        <w:rPr>
          <w:rFonts w:ascii="Trebuchet MS" w:eastAsia="Calibri" w:hAnsi="Trebuchet MS"/>
          <w:kern w:val="2"/>
          <w:sz w:val="24"/>
          <w:szCs w:val="24"/>
          <w:lang w:eastAsia="en-US"/>
          <w14:ligatures w14:val="standardContextual"/>
        </w:rPr>
      </w:pPr>
      <w:r w:rsidRPr="00E732F2">
        <w:rPr>
          <w:rFonts w:ascii="Trebuchet MS" w:eastAsia="Calibri" w:hAnsi="Trebuchet MS"/>
          <w:b/>
          <w:kern w:val="2"/>
          <w:sz w:val="24"/>
          <w:szCs w:val="24"/>
          <w:lang w:eastAsia="en-US"/>
          <w14:ligatures w14:val="standardContextual"/>
        </w:rPr>
        <w:t>(4)</w:t>
      </w:r>
      <w:r>
        <w:rPr>
          <w:rFonts w:ascii="Trebuchet MS" w:eastAsia="Calibri" w:hAnsi="Trebuchet MS"/>
          <w:kern w:val="2"/>
          <w:sz w:val="24"/>
          <w:szCs w:val="24"/>
          <w:lang w:eastAsia="en-US"/>
          <w14:ligatures w14:val="standardContextual"/>
        </w:rPr>
        <w:t xml:space="preserve"> S</w:t>
      </w:r>
      <w:r w:rsidR="00503D06" w:rsidRPr="00503D06">
        <w:rPr>
          <w:rFonts w:ascii="Trebuchet MS" w:eastAsia="Calibri" w:hAnsi="Trebuchet MS"/>
          <w:kern w:val="2"/>
          <w:sz w:val="24"/>
          <w:szCs w:val="24"/>
          <w:lang w:eastAsia="en-US"/>
          <w14:ligatures w14:val="standardContextual"/>
        </w:rPr>
        <w:t>ocietățile</w:t>
      </w:r>
      <w:r>
        <w:rPr>
          <w:rFonts w:ascii="Trebuchet MS" w:eastAsia="Calibri" w:hAnsi="Trebuchet MS"/>
          <w:kern w:val="2"/>
          <w:sz w:val="24"/>
          <w:szCs w:val="24"/>
          <w:lang w:eastAsia="en-US"/>
          <w14:ligatures w14:val="standardContextual"/>
        </w:rPr>
        <w:t xml:space="preserve"> comerciale</w:t>
      </w:r>
      <w:r w:rsidR="00503D06" w:rsidRPr="00503D06">
        <w:rPr>
          <w:rFonts w:ascii="Trebuchet MS" w:eastAsia="Calibri" w:hAnsi="Trebuchet MS"/>
          <w:kern w:val="2"/>
          <w:sz w:val="24"/>
          <w:szCs w:val="24"/>
          <w:lang w:eastAsia="en-US"/>
          <w14:ligatures w14:val="standardContextual"/>
        </w:rPr>
        <w:t>, societățile naționale și companiile naționale cu capital integral sau majoritar de stat, care activează în domeniul energiei electrice, al gazelor naturale și al petrolului, pot achiziționa autoturisme cu capacitate cili</w:t>
      </w:r>
      <w:r>
        <w:rPr>
          <w:rFonts w:ascii="Trebuchet MS" w:eastAsia="Calibri" w:hAnsi="Trebuchet MS"/>
          <w:kern w:val="2"/>
          <w:sz w:val="24"/>
          <w:szCs w:val="24"/>
          <w:lang w:eastAsia="en-US"/>
          <w14:ligatures w14:val="standardContextual"/>
        </w:rPr>
        <w:t>ndrică mai mare de 1.600 cm^3,</w:t>
      </w:r>
      <w:r w:rsidR="00503D06" w:rsidRPr="00503D06">
        <w:rPr>
          <w:rFonts w:ascii="Trebuchet MS" w:eastAsia="Calibri" w:hAnsi="Trebuchet MS"/>
          <w:kern w:val="2"/>
          <w:sz w:val="24"/>
          <w:szCs w:val="24"/>
          <w:lang w:eastAsia="en-US"/>
          <w14:ligatures w14:val="standardContextual"/>
        </w:rPr>
        <w:t xml:space="preserve"> al căror preț poate depăși contravaloarea în lei a sumei de 23.000 de euro inclusiv T.V.A., dar nu mai mare de 30.000 de euro inclusiv T.V.A., calculată la cursul BNR din data inițierii procedurii de atribuire a contractului de achiziție, cu aprobarea ordonatorului principal de credite sau a ministerului de resort, după caz, numai în cazuri temeinic justificate și dacă au realizat profit în anul fiscal precedent;</w:t>
      </w:r>
    </w:p>
    <w:p w:rsidR="00E732F2" w:rsidRPr="00E732F2" w:rsidRDefault="00E732F2" w:rsidP="00E732F2">
      <w:pPr>
        <w:ind w:firstLine="708"/>
        <w:jc w:val="both"/>
        <w:rPr>
          <w:rFonts w:ascii="Trebuchet MS" w:eastAsia="Times New Roman" w:hAnsi="Trebuchet MS"/>
          <w:color w:val="000000"/>
          <w:sz w:val="24"/>
          <w:szCs w:val="24"/>
          <w:bdr w:val="none" w:sz="0" w:space="0" w:color="auto" w:frame="1"/>
          <w:shd w:val="clear" w:color="auto" w:fill="FFFFFF"/>
          <w:lang w:eastAsia="en-GB"/>
        </w:rPr>
      </w:pPr>
      <w:r w:rsidRPr="00E732F2">
        <w:rPr>
          <w:rFonts w:ascii="Trebuchet MS" w:eastAsia="Calibri" w:hAnsi="Trebuchet MS"/>
          <w:b/>
          <w:kern w:val="2"/>
          <w:sz w:val="24"/>
          <w:szCs w:val="24"/>
          <w:lang w:eastAsia="en-US"/>
          <w14:ligatures w14:val="standardContextual"/>
        </w:rPr>
        <w:t>(5)</w:t>
      </w:r>
      <w:r w:rsidRPr="00E732F2">
        <w:rPr>
          <w:rFonts w:ascii="Trebuchet MS" w:eastAsia="Calibri" w:hAnsi="Trebuchet MS"/>
          <w:kern w:val="2"/>
          <w:sz w:val="24"/>
          <w:szCs w:val="24"/>
          <w:lang w:eastAsia="en-US"/>
          <w14:ligatures w14:val="standardContextual"/>
        </w:rPr>
        <w:t xml:space="preserve"> </w:t>
      </w:r>
      <w:r>
        <w:rPr>
          <w:rFonts w:ascii="Trebuchet MS" w:eastAsia="Calibri" w:hAnsi="Trebuchet MS"/>
          <w:kern w:val="2"/>
          <w:sz w:val="24"/>
          <w:szCs w:val="24"/>
          <w:lang w:eastAsia="en-US"/>
          <w14:ligatures w14:val="standardContextual"/>
        </w:rPr>
        <w:t>S</w:t>
      </w:r>
      <w:r w:rsidRPr="00E732F2">
        <w:rPr>
          <w:rFonts w:ascii="Trebuchet MS" w:eastAsia="Calibri" w:hAnsi="Trebuchet MS"/>
          <w:kern w:val="2"/>
          <w:sz w:val="24"/>
          <w:szCs w:val="24"/>
          <w:lang w:eastAsia="en-US"/>
          <w14:ligatures w14:val="standardContextual"/>
        </w:rPr>
        <w:t>ocietățile</w:t>
      </w:r>
      <w:r>
        <w:rPr>
          <w:rFonts w:ascii="Trebuchet MS" w:eastAsia="Calibri" w:hAnsi="Trebuchet MS"/>
          <w:kern w:val="2"/>
          <w:sz w:val="24"/>
          <w:szCs w:val="24"/>
          <w:lang w:eastAsia="en-US"/>
          <w14:ligatures w14:val="standardContextual"/>
        </w:rPr>
        <w:t xml:space="preserve"> comerciale</w:t>
      </w:r>
      <w:r w:rsidRPr="00E732F2">
        <w:rPr>
          <w:rFonts w:ascii="Trebuchet MS" w:eastAsia="Calibri" w:hAnsi="Trebuchet MS"/>
          <w:kern w:val="2"/>
          <w:sz w:val="24"/>
          <w:szCs w:val="24"/>
          <w:lang w:eastAsia="en-US"/>
          <w14:ligatures w14:val="standardContextual"/>
        </w:rPr>
        <w:t xml:space="preserve">, societățile naționale și companiile naționale cu capital integral sau majoritar de stat pot achiziționa, în condițiile legii, autoturisme al căror preț nu poate depăși contravaloarea în lei a sumei de 35.000 euro, inclusiv TVA, cu condiția ca achiziția acestora să fie realizată în cadrul Programului privind </w:t>
      </w:r>
      <w:r w:rsidRPr="00E732F2">
        <w:rPr>
          <w:rFonts w:ascii="Trebuchet MS" w:eastAsia="Calibri" w:hAnsi="Trebuchet MS"/>
          <w:kern w:val="2"/>
          <w:sz w:val="24"/>
          <w:szCs w:val="24"/>
          <w:lang w:eastAsia="en-US"/>
          <w14:ligatures w14:val="standardContextual"/>
        </w:rPr>
        <w:lastRenderedPageBreak/>
        <w:t>reducerea emisiilor de gaze cu efect de seră în transporturi, prin promovarea vehiculelor de transport rutier nepoluante din punct de vedere energetic, finanțat din Fondul pentru mediu, potrivit </w:t>
      </w:r>
      <w:hyperlink r:id="rId12" w:history="1">
        <w:r w:rsidRPr="00E732F2">
          <w:rPr>
            <w:rFonts w:ascii="Trebuchet MS" w:eastAsia="Calibri" w:hAnsi="Trebuchet MS"/>
            <w:kern w:val="2"/>
            <w:sz w:val="24"/>
            <w:szCs w:val="24"/>
            <w:lang w:eastAsia="en-US"/>
            <w14:ligatures w14:val="standardContextual"/>
          </w:rPr>
          <w:t>Ordonanței de urgență a Guvernului nr. 196/2005</w:t>
        </w:r>
      </w:hyperlink>
      <w:r w:rsidRPr="00E732F2">
        <w:rPr>
          <w:rFonts w:ascii="Trebuchet MS" w:eastAsia="Calibri" w:hAnsi="Trebuchet MS"/>
          <w:kern w:val="2"/>
          <w:sz w:val="24"/>
          <w:szCs w:val="24"/>
          <w:lang w:eastAsia="en-US"/>
          <w14:ligatures w14:val="standardContextual"/>
        </w:rPr>
        <w:t> privind Fondul pentru mediu, aprobată cu modificări și completări prin </w:t>
      </w:r>
      <w:hyperlink r:id="rId13" w:history="1">
        <w:r w:rsidRPr="00E732F2">
          <w:rPr>
            <w:rFonts w:ascii="Trebuchet MS" w:eastAsia="Calibri" w:hAnsi="Trebuchet MS"/>
            <w:kern w:val="2"/>
            <w:sz w:val="24"/>
            <w:szCs w:val="24"/>
            <w:lang w:eastAsia="en-US"/>
            <w14:ligatures w14:val="standardContextual"/>
          </w:rPr>
          <w:t>Legea nr. 105/2006</w:t>
        </w:r>
      </w:hyperlink>
      <w:r w:rsidRPr="00E732F2">
        <w:rPr>
          <w:rFonts w:ascii="Trebuchet MS" w:eastAsia="Calibri" w:hAnsi="Trebuchet MS"/>
          <w:kern w:val="2"/>
          <w:sz w:val="24"/>
          <w:szCs w:val="24"/>
          <w:lang w:eastAsia="en-US"/>
          <w14:ligatures w14:val="standardContextual"/>
        </w:rPr>
        <w:t>, cu modificările și completările ulterioare</w:t>
      </w:r>
      <w:r>
        <w:rPr>
          <w:rFonts w:ascii="Trebuchet MS" w:eastAsia="Calibri" w:hAnsi="Trebuchet MS"/>
          <w:kern w:val="2"/>
          <w:sz w:val="24"/>
          <w:szCs w:val="24"/>
          <w:lang w:eastAsia="en-US"/>
          <w14:ligatures w14:val="standardContextual"/>
        </w:rPr>
        <w:t>;</w:t>
      </w:r>
    </w:p>
    <w:p w:rsidR="00E732F2" w:rsidRDefault="00E732F2" w:rsidP="00E732F2">
      <w:pPr>
        <w:autoSpaceDE/>
        <w:autoSpaceDN/>
        <w:ind w:firstLine="708"/>
        <w:jc w:val="both"/>
        <w:rPr>
          <w:rFonts w:ascii="Trebuchet MS" w:eastAsia="Calibri" w:hAnsi="Trebuchet MS"/>
          <w:kern w:val="2"/>
          <w:sz w:val="24"/>
          <w:szCs w:val="24"/>
          <w:lang w:eastAsia="en-US"/>
          <w14:ligatures w14:val="standardContextual"/>
        </w:rPr>
      </w:pPr>
      <w:r w:rsidRPr="00DB3828">
        <w:rPr>
          <w:rFonts w:ascii="Trebuchet MS" w:eastAsia="Calibri" w:hAnsi="Trebuchet MS"/>
          <w:b/>
          <w:kern w:val="2"/>
          <w:sz w:val="24"/>
          <w:szCs w:val="24"/>
          <w:lang w:eastAsia="en-US"/>
          <w14:ligatures w14:val="standardContextual"/>
        </w:rPr>
        <w:t>(6)</w:t>
      </w:r>
      <w:r w:rsidRPr="00DB3828">
        <w:rPr>
          <w:rFonts w:ascii="Trebuchet MS" w:eastAsia="Calibri" w:hAnsi="Trebuchet MS"/>
          <w:kern w:val="2"/>
          <w:sz w:val="24"/>
          <w:szCs w:val="24"/>
          <w:lang w:eastAsia="en-US"/>
          <w14:ligatures w14:val="standardContextual"/>
        </w:rPr>
        <w:t xml:space="preserve"> Parcurile auto </w:t>
      </w:r>
      <w:r w:rsidR="00DB3828" w:rsidRPr="00DB3828">
        <w:rPr>
          <w:rFonts w:ascii="Trebuchet MS" w:eastAsia="Calibri" w:hAnsi="Trebuchet MS"/>
          <w:kern w:val="2"/>
          <w:sz w:val="24"/>
          <w:szCs w:val="24"/>
          <w:lang w:eastAsia="en-US"/>
          <w14:ligatures w14:val="standardContextual"/>
        </w:rPr>
        <w:t xml:space="preserve">existente în vigoare la data intrării în vigoare a prezentei ordonanțe de urgență </w:t>
      </w:r>
      <w:r w:rsidR="00DB3828">
        <w:rPr>
          <w:rFonts w:ascii="Trebuchet MS" w:eastAsia="Calibri" w:hAnsi="Trebuchet MS"/>
          <w:kern w:val="2"/>
          <w:sz w:val="24"/>
          <w:szCs w:val="24"/>
          <w:lang w:eastAsia="en-US"/>
          <w14:ligatures w14:val="standardContextual"/>
        </w:rPr>
        <w:t>se mențin. Achiziția de noi autoturisme nu se poate realiza dacă numărul de autoturisme nu se încadrează în normativele prevăzute la alin.(1);</w:t>
      </w:r>
    </w:p>
    <w:p w:rsidR="00DB3828" w:rsidRPr="00DB3828" w:rsidRDefault="00DB3828" w:rsidP="00E732F2">
      <w:pPr>
        <w:autoSpaceDE/>
        <w:autoSpaceDN/>
        <w:ind w:firstLine="708"/>
        <w:jc w:val="both"/>
        <w:rPr>
          <w:rFonts w:ascii="Trebuchet MS" w:eastAsia="Calibri" w:hAnsi="Trebuchet MS"/>
          <w:kern w:val="2"/>
          <w:sz w:val="24"/>
          <w:szCs w:val="24"/>
          <w:lang w:eastAsia="en-US"/>
          <w14:ligatures w14:val="standardContextual"/>
        </w:rPr>
      </w:pPr>
      <w:r w:rsidRPr="00DB3828">
        <w:rPr>
          <w:rFonts w:ascii="Trebuchet MS" w:eastAsia="Calibri" w:hAnsi="Trebuchet MS"/>
          <w:b/>
          <w:kern w:val="2"/>
          <w:sz w:val="24"/>
          <w:szCs w:val="24"/>
          <w:lang w:eastAsia="en-US"/>
          <w14:ligatures w14:val="standardContextual"/>
        </w:rPr>
        <w:t>(7)</w:t>
      </w:r>
      <w:r>
        <w:rPr>
          <w:rFonts w:ascii="Trebuchet MS" w:eastAsia="Calibri" w:hAnsi="Trebuchet MS"/>
          <w:kern w:val="2"/>
          <w:sz w:val="24"/>
          <w:szCs w:val="24"/>
          <w:lang w:eastAsia="en-US"/>
          <w14:ligatures w14:val="standardContextual"/>
        </w:rPr>
        <w:t xml:space="preserve"> Depășirea de normativelor de combustibil prevăzute la alin.(1) se poate realiza pe cheltuiala personalului </w:t>
      </w:r>
      <w:r w:rsidR="00925291">
        <w:rPr>
          <w:rFonts w:ascii="Trebuchet MS" w:eastAsia="Calibri" w:hAnsi="Trebuchet MS"/>
          <w:kern w:val="2"/>
          <w:sz w:val="24"/>
          <w:szCs w:val="24"/>
          <w:lang w:eastAsia="en-US"/>
          <w14:ligatures w14:val="standardContextual"/>
        </w:rPr>
        <w:t xml:space="preserve">încadrat </w:t>
      </w:r>
      <w:r>
        <w:rPr>
          <w:rFonts w:ascii="Trebuchet MS" w:eastAsia="Calibri" w:hAnsi="Trebuchet MS"/>
          <w:kern w:val="2"/>
          <w:sz w:val="24"/>
          <w:szCs w:val="24"/>
          <w:lang w:eastAsia="en-US"/>
          <w14:ligatures w14:val="standardContextual"/>
        </w:rPr>
        <w:t>care utilizează autoturismele din dotare;</w:t>
      </w:r>
    </w:p>
    <w:p w:rsidR="00E732F2" w:rsidRDefault="00DB3828" w:rsidP="00E732F2">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(8</w:t>
      </w:r>
      <w:r w:rsidR="00E732F2" w:rsidRPr="00B323AC">
        <w:rPr>
          <w:rFonts w:ascii="Trebuchet MS" w:eastAsia="Calibri" w:hAnsi="Trebuchet MS"/>
          <w:b/>
          <w:sz w:val="24"/>
          <w:szCs w:val="24"/>
          <w:lang w:eastAsia="en-US"/>
        </w:rPr>
        <w:t>)</w:t>
      </w:r>
      <w:r w:rsidR="00E732F2">
        <w:rPr>
          <w:rFonts w:ascii="Trebuchet MS" w:eastAsia="Calibri" w:hAnsi="Trebuchet MS"/>
          <w:sz w:val="24"/>
          <w:szCs w:val="24"/>
          <w:lang w:eastAsia="en-US"/>
        </w:rPr>
        <w:t xml:space="preserve"> Conducătorii autorităților publice centrale și locale unde Statul Român sau după caz unitățile administrativ teritoriale sunt acționari integral/majoritar</w:t>
      </w:r>
      <w:r w:rsidR="003A7523" w:rsidRPr="003A7523">
        <w:rPr>
          <w:rFonts w:ascii="Trebuchet MS" w:eastAsia="Calibri" w:hAnsi="Trebuchet MS"/>
          <w:sz w:val="24"/>
          <w:szCs w:val="24"/>
          <w:lang w:eastAsia="en-US"/>
        </w:rPr>
        <w:t xml:space="preserve"> </w:t>
      </w:r>
      <w:r w:rsidR="003A7523">
        <w:rPr>
          <w:rFonts w:ascii="Trebuchet MS" w:eastAsia="Calibri" w:hAnsi="Trebuchet MS"/>
          <w:sz w:val="24"/>
          <w:szCs w:val="24"/>
          <w:lang w:eastAsia="en-US"/>
        </w:rPr>
        <w:t>companiile naționale/societățile naționale/societățile comerciale</w:t>
      </w:r>
      <w:r w:rsidR="003A7523">
        <w:rPr>
          <w:rFonts w:ascii="Trebuchet MS" w:eastAsia="Calibri" w:hAnsi="Trebuchet MS"/>
          <w:sz w:val="24"/>
          <w:szCs w:val="24"/>
          <w:lang w:eastAsia="en-US"/>
        </w:rPr>
        <w:t xml:space="preserve"> </w:t>
      </w:r>
      <w:r w:rsidR="00E732F2">
        <w:rPr>
          <w:rFonts w:ascii="Trebuchet MS" w:eastAsia="Calibri" w:hAnsi="Trebuchet MS"/>
          <w:sz w:val="24"/>
          <w:szCs w:val="24"/>
          <w:lang w:eastAsia="en-US"/>
        </w:rPr>
        <w:t xml:space="preserve"> respectiv au în coordonare/subordonare/autoritate regii autonome au obligația de a împuternici reprezentanții legali ai acestora în Adunarea Generală a Acționarilor pentru a duce la îndeplinire pre</w:t>
      </w:r>
      <w:r w:rsidR="00ED0F63">
        <w:rPr>
          <w:rFonts w:ascii="Trebuchet MS" w:eastAsia="Calibri" w:hAnsi="Trebuchet MS"/>
          <w:sz w:val="24"/>
          <w:szCs w:val="24"/>
          <w:lang w:eastAsia="en-US"/>
        </w:rPr>
        <w:t xml:space="preserve">vederile </w:t>
      </w:r>
      <w:r>
        <w:rPr>
          <w:rFonts w:ascii="Trebuchet MS" w:eastAsia="Calibri" w:hAnsi="Trebuchet MS"/>
          <w:sz w:val="24"/>
          <w:szCs w:val="24"/>
          <w:lang w:eastAsia="en-US"/>
        </w:rPr>
        <w:t xml:space="preserve"> alin.(1) - (7</w:t>
      </w:r>
      <w:r w:rsidR="00E732F2">
        <w:rPr>
          <w:rFonts w:ascii="Trebuchet MS" w:eastAsia="Calibri" w:hAnsi="Trebuchet MS"/>
          <w:sz w:val="24"/>
          <w:szCs w:val="24"/>
          <w:lang w:eastAsia="en-US"/>
        </w:rPr>
        <w:t>).</w:t>
      </w:r>
    </w:p>
    <w:p w:rsidR="00DB3828" w:rsidRPr="00DB3828" w:rsidRDefault="00E732F2" w:rsidP="00DB3828">
      <w:pPr>
        <w:ind w:firstLine="708"/>
        <w:jc w:val="both"/>
        <w:rPr>
          <w:rFonts w:ascii="Trebuchet MS" w:eastAsia="Times New Roman" w:hAnsi="Trebuchet MS"/>
          <w:bCs/>
          <w:color w:val="000000"/>
          <w:sz w:val="24"/>
          <w:szCs w:val="24"/>
          <w:bdr w:val="none" w:sz="0" w:space="0" w:color="auto" w:frame="1"/>
          <w:shd w:val="clear" w:color="auto" w:fill="FFFFFF"/>
          <w:lang w:eastAsia="en-GB"/>
        </w:rPr>
      </w:pPr>
      <w:r w:rsidRPr="00DB3828">
        <w:rPr>
          <w:rFonts w:ascii="Trebuchet MS" w:eastAsia="Calibri" w:hAnsi="Trebuchet MS"/>
          <w:b/>
          <w:sz w:val="24"/>
          <w:szCs w:val="24"/>
          <w:lang w:eastAsia="en-US"/>
        </w:rPr>
        <w:t>Art. XXXII</w:t>
      </w:r>
      <w:r w:rsidR="00DB3828">
        <w:rPr>
          <w:rFonts w:ascii="Trebuchet MS" w:eastAsia="Calibri" w:hAnsi="Trebuchet MS"/>
          <w:sz w:val="24"/>
          <w:szCs w:val="24"/>
          <w:lang w:eastAsia="en-US"/>
        </w:rPr>
        <w:t xml:space="preserve"> </w:t>
      </w:r>
      <w:r w:rsidR="00DB3828" w:rsidRPr="00DB3828">
        <w:rPr>
          <w:rFonts w:ascii="Trebuchet MS" w:eastAsia="Calibri" w:hAnsi="Trebuchet MS"/>
          <w:b/>
          <w:sz w:val="24"/>
          <w:szCs w:val="24"/>
          <w:lang w:eastAsia="en-US"/>
        </w:rPr>
        <w:t>(1)</w:t>
      </w:r>
      <w:r w:rsidR="00DB3828">
        <w:rPr>
          <w:rFonts w:ascii="Trebuchet MS" w:eastAsia="Calibri" w:hAnsi="Trebuchet MS"/>
          <w:sz w:val="24"/>
          <w:szCs w:val="24"/>
          <w:lang w:eastAsia="en-US"/>
        </w:rPr>
        <w:t xml:space="preserve"> </w:t>
      </w:r>
      <w:r w:rsidR="00DB3828" w:rsidRPr="00DB3828">
        <w:rPr>
          <w:rFonts w:ascii="Trebuchet MS" w:eastAsia="Times New Roman" w:hAnsi="Trebuchet MS"/>
          <w:bCs/>
          <w:color w:val="000000"/>
          <w:sz w:val="24"/>
          <w:szCs w:val="24"/>
          <w:bdr w:val="none" w:sz="0" w:space="0" w:color="auto" w:frame="1"/>
          <w:shd w:val="clear" w:color="auto" w:fill="FFFFFF"/>
          <w:lang w:eastAsia="en-GB"/>
        </w:rPr>
        <w:t>Cheltuieli</w:t>
      </w:r>
      <w:r w:rsidR="00925291">
        <w:rPr>
          <w:rFonts w:ascii="Trebuchet MS" w:eastAsia="Times New Roman" w:hAnsi="Trebuchet MS"/>
          <w:bCs/>
          <w:color w:val="000000"/>
          <w:sz w:val="24"/>
          <w:szCs w:val="24"/>
          <w:bdr w:val="none" w:sz="0" w:space="0" w:color="auto" w:frame="1"/>
          <w:shd w:val="clear" w:color="auto" w:fill="FFFFFF"/>
          <w:lang w:eastAsia="en-GB"/>
        </w:rPr>
        <w:t>le</w:t>
      </w:r>
      <w:r w:rsidR="00DB3828" w:rsidRPr="00DB3828">
        <w:rPr>
          <w:rFonts w:ascii="Trebuchet MS" w:eastAsia="Times New Roman" w:hAnsi="Trebuchet MS"/>
          <w:bCs/>
          <w:color w:val="000000"/>
          <w:sz w:val="24"/>
          <w:szCs w:val="24"/>
          <w:bdr w:val="none" w:sz="0" w:space="0" w:color="auto" w:frame="1"/>
          <w:shd w:val="clear" w:color="auto" w:fill="FFFFFF"/>
          <w:lang w:eastAsia="en-GB"/>
        </w:rPr>
        <w:t xml:space="preserve"> cu diurnă/cazare</w:t>
      </w:r>
      <w:r w:rsidR="00DB3828" w:rsidRPr="00DB3828">
        <w:rPr>
          <w:rFonts w:ascii="Trebuchet MS" w:hAnsi="Trebuchet MS"/>
          <w:bCs/>
          <w:i/>
        </w:rPr>
        <w:t xml:space="preserve"> </w:t>
      </w:r>
      <w:r w:rsidR="00DB3828" w:rsidRPr="00DB3828">
        <w:rPr>
          <w:rFonts w:ascii="Trebuchet MS" w:eastAsia="Times New Roman" w:hAnsi="Trebuchet MS"/>
          <w:bCs/>
          <w:color w:val="000000"/>
          <w:sz w:val="24"/>
          <w:szCs w:val="24"/>
          <w:bdr w:val="none" w:sz="0" w:space="0" w:color="auto" w:frame="1"/>
          <w:shd w:val="clear" w:color="auto" w:fill="FFFFFF"/>
          <w:lang w:eastAsia="en-GB"/>
        </w:rPr>
        <w:t xml:space="preserve">pentru deplasare în altă localitate din țară </w:t>
      </w:r>
      <w:r w:rsidR="00DB3828">
        <w:rPr>
          <w:rFonts w:ascii="Trebuchet MS" w:eastAsia="Times New Roman" w:hAnsi="Trebuchet MS"/>
          <w:bCs/>
          <w:color w:val="000000"/>
          <w:sz w:val="24"/>
          <w:szCs w:val="24"/>
          <w:bdr w:val="none" w:sz="0" w:space="0" w:color="auto" w:frame="1"/>
          <w:shd w:val="clear" w:color="auto" w:fill="FFFFFF"/>
          <w:lang w:eastAsia="en-GB"/>
        </w:rPr>
        <w:t xml:space="preserve">pentru personalul încadrat în regiile autonome, companiile naționale, societățile naționale, societățile comerciale unde statul sau unitățile administrativ teritoriale dețin capitalul majoritar/integral </w:t>
      </w:r>
      <w:r w:rsidR="00DB3828" w:rsidRPr="00DB3828">
        <w:rPr>
          <w:rFonts w:ascii="Trebuchet MS" w:eastAsia="Times New Roman" w:hAnsi="Trebuchet MS"/>
          <w:bCs/>
          <w:color w:val="000000"/>
          <w:sz w:val="24"/>
          <w:szCs w:val="24"/>
          <w:bdr w:val="none" w:sz="0" w:space="0" w:color="auto" w:frame="1"/>
          <w:shd w:val="clear" w:color="auto" w:fill="FFFFFF"/>
          <w:lang w:eastAsia="en-GB"/>
        </w:rPr>
        <w:t>se stabilesc astfel:</w:t>
      </w:r>
    </w:p>
    <w:p w:rsidR="00DB3828" w:rsidRPr="00DB3828" w:rsidRDefault="00DB3828" w:rsidP="00DB3828">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DB3828">
        <w:rPr>
          <w:rFonts w:ascii="Trebuchet MS" w:eastAsia="Times New Roman" w:hAnsi="Trebuchet MS"/>
          <w:b/>
          <w:color w:val="000000"/>
          <w:sz w:val="24"/>
          <w:szCs w:val="24"/>
          <w:bdr w:val="none" w:sz="0" w:space="0" w:color="auto" w:frame="1"/>
          <w:shd w:val="clear" w:color="auto" w:fill="FFFFFF"/>
          <w:lang w:eastAsia="en-GB"/>
        </w:rPr>
        <w:t>a)</w:t>
      </w:r>
      <w:r>
        <w:rPr>
          <w:rFonts w:ascii="Trebuchet MS" w:eastAsia="Times New Roman" w:hAnsi="Trebuchet MS"/>
          <w:color w:val="000000"/>
          <w:sz w:val="24"/>
          <w:szCs w:val="24"/>
          <w:bdr w:val="none" w:sz="0" w:space="0" w:color="auto" w:frame="1"/>
          <w:shd w:val="clear" w:color="auto" w:fill="FFFFFF"/>
          <w:lang w:eastAsia="en-GB"/>
        </w:rPr>
        <w:t xml:space="preserve"> </w:t>
      </w:r>
      <w:r w:rsidRPr="00DB3828">
        <w:rPr>
          <w:rFonts w:ascii="Trebuchet MS" w:eastAsia="Times New Roman" w:hAnsi="Trebuchet MS"/>
          <w:color w:val="000000"/>
          <w:sz w:val="24"/>
          <w:szCs w:val="24"/>
          <w:bdr w:val="none" w:sz="0" w:space="0" w:color="auto" w:frame="1"/>
          <w:shd w:val="clear" w:color="auto" w:fill="FFFFFF"/>
          <w:lang w:eastAsia="en-GB"/>
        </w:rPr>
        <w:t xml:space="preserve">o indemnizație de delegare, în cuantum de </w:t>
      </w:r>
      <w:r w:rsidR="00925291">
        <w:rPr>
          <w:rFonts w:ascii="Trebuchet MS" w:eastAsia="Times New Roman" w:hAnsi="Trebuchet MS"/>
          <w:color w:val="000000"/>
          <w:sz w:val="24"/>
          <w:szCs w:val="24"/>
          <w:bdr w:val="none" w:sz="0" w:space="0" w:color="auto" w:frame="1"/>
          <w:shd w:val="clear" w:color="auto" w:fill="FFFFFF"/>
          <w:lang w:eastAsia="en-GB"/>
        </w:rPr>
        <w:t>trei ori indemnizația de delegare pentru sectorul bugetar</w:t>
      </w:r>
      <w:r w:rsidRPr="00DB3828">
        <w:rPr>
          <w:rFonts w:ascii="Trebuchet MS" w:eastAsia="Times New Roman" w:hAnsi="Trebuchet MS"/>
          <w:color w:val="000000"/>
          <w:sz w:val="24"/>
          <w:szCs w:val="24"/>
          <w:bdr w:val="none" w:sz="0" w:space="0" w:color="auto" w:frame="1"/>
          <w:shd w:val="clear" w:color="auto" w:fill="FFFFFF"/>
          <w:lang w:eastAsia="en-GB"/>
        </w:rPr>
        <w:t>, indiferent de funcția pe care o îndeplinește;</w:t>
      </w:r>
    </w:p>
    <w:p w:rsidR="00DB3828" w:rsidRDefault="00DB3828" w:rsidP="00DB3828">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DB3828">
        <w:rPr>
          <w:rFonts w:ascii="Trebuchet MS" w:eastAsia="Times New Roman" w:hAnsi="Trebuchet MS"/>
          <w:b/>
          <w:color w:val="000000"/>
          <w:sz w:val="24"/>
          <w:szCs w:val="24"/>
          <w:bdr w:val="none" w:sz="0" w:space="0" w:color="auto" w:frame="1"/>
          <w:shd w:val="clear" w:color="auto" w:fill="FFFFFF"/>
          <w:lang w:eastAsia="en-GB"/>
        </w:rPr>
        <w:t>b)</w:t>
      </w:r>
      <w:r>
        <w:rPr>
          <w:rFonts w:ascii="Trebuchet MS" w:eastAsia="Times New Roman" w:hAnsi="Trebuchet MS"/>
          <w:color w:val="000000"/>
          <w:sz w:val="24"/>
          <w:szCs w:val="24"/>
          <w:bdr w:val="none" w:sz="0" w:space="0" w:color="auto" w:frame="1"/>
          <w:shd w:val="clear" w:color="auto" w:fill="FFFFFF"/>
          <w:lang w:eastAsia="en-GB"/>
        </w:rPr>
        <w:t xml:space="preserve"> </w:t>
      </w:r>
      <w:r w:rsidRPr="00DB3828">
        <w:rPr>
          <w:rFonts w:ascii="Trebuchet MS" w:eastAsia="Times New Roman" w:hAnsi="Trebuchet MS"/>
          <w:color w:val="000000"/>
          <w:sz w:val="24"/>
          <w:szCs w:val="24"/>
          <w:bdr w:val="none" w:sz="0" w:space="0" w:color="auto" w:frame="1"/>
          <w:shd w:val="clear" w:color="auto" w:fill="FFFFFF"/>
          <w:lang w:eastAsia="en-GB"/>
        </w:rPr>
        <w:t>o alocație de cazare, în cuantum 265 lei/zi, în limita căreia trebuie să își acopere cheltuielile de cazare, în țară;</w:t>
      </w:r>
    </w:p>
    <w:p w:rsidR="00DB3828" w:rsidRDefault="00DB3828" w:rsidP="00DB3828">
      <w:pPr>
        <w:autoSpaceDE/>
        <w:autoSpaceDN/>
        <w:ind w:firstLine="708"/>
        <w:jc w:val="both"/>
        <w:rPr>
          <w:rFonts w:ascii="Trebuchet MS" w:eastAsia="Times New Roman" w:hAnsi="Trebuchet MS"/>
          <w:bCs/>
          <w:color w:val="000000"/>
          <w:sz w:val="24"/>
          <w:szCs w:val="24"/>
          <w:bdr w:val="none" w:sz="0" w:space="0" w:color="auto" w:frame="1"/>
          <w:shd w:val="clear" w:color="auto" w:fill="FFFFFF"/>
          <w:lang w:eastAsia="en-GB"/>
        </w:rPr>
      </w:pPr>
      <w:r w:rsidRPr="00DB3828">
        <w:rPr>
          <w:rFonts w:ascii="Trebuchet MS" w:eastAsia="Times New Roman" w:hAnsi="Trebuchet MS"/>
          <w:b/>
          <w:color w:val="000000"/>
          <w:sz w:val="24"/>
          <w:szCs w:val="24"/>
          <w:bdr w:val="none" w:sz="0" w:space="0" w:color="auto" w:frame="1"/>
          <w:shd w:val="clear" w:color="auto" w:fill="FFFFFF"/>
          <w:lang w:eastAsia="en-GB"/>
        </w:rPr>
        <w:t>(2)</w:t>
      </w:r>
      <w:r>
        <w:rPr>
          <w:rFonts w:ascii="Trebuchet MS" w:eastAsia="Times New Roman" w:hAnsi="Trebuchet MS"/>
          <w:color w:val="000000"/>
          <w:sz w:val="24"/>
          <w:szCs w:val="24"/>
          <w:bdr w:val="none" w:sz="0" w:space="0" w:color="auto" w:frame="1"/>
          <w:shd w:val="clear" w:color="auto" w:fill="FFFFFF"/>
          <w:lang w:eastAsia="en-GB"/>
        </w:rPr>
        <w:t xml:space="preserve"> Depășirea cheltuielilor cu diurnă/cazare pentru </w:t>
      </w:r>
      <w:r w:rsidRPr="00DB3828">
        <w:rPr>
          <w:rFonts w:ascii="Trebuchet MS" w:eastAsia="Times New Roman" w:hAnsi="Trebuchet MS"/>
          <w:bCs/>
          <w:color w:val="000000"/>
          <w:sz w:val="24"/>
          <w:szCs w:val="24"/>
          <w:bdr w:val="none" w:sz="0" w:space="0" w:color="auto" w:frame="1"/>
          <w:shd w:val="clear" w:color="auto" w:fill="FFFFFF"/>
          <w:lang w:eastAsia="en-GB"/>
        </w:rPr>
        <w:t xml:space="preserve">deplasare în altă localitate din țară </w:t>
      </w:r>
      <w:r>
        <w:rPr>
          <w:rFonts w:ascii="Trebuchet MS" w:eastAsia="Times New Roman" w:hAnsi="Trebuchet MS"/>
          <w:bCs/>
          <w:color w:val="000000"/>
          <w:sz w:val="24"/>
          <w:szCs w:val="24"/>
          <w:bdr w:val="none" w:sz="0" w:space="0" w:color="auto" w:frame="1"/>
          <w:shd w:val="clear" w:color="auto" w:fill="FFFFFF"/>
          <w:lang w:eastAsia="en-GB"/>
        </w:rPr>
        <w:t>pentru personalul încadrat în regiile autonome, companiile naționale, societățile naționale, societățile comerciale unde statul sau unitățile administrativ teritoriale dețin capitalul majoritar/integral se suportă de către aceștia;</w:t>
      </w:r>
    </w:p>
    <w:p w:rsidR="00DB3828" w:rsidRDefault="00DB3828" w:rsidP="00DB3828">
      <w:pPr>
        <w:ind w:firstLine="708"/>
        <w:jc w:val="both"/>
        <w:rPr>
          <w:rFonts w:ascii="Trebuchet MS" w:eastAsia="Calibri" w:hAnsi="Trebuchet MS"/>
          <w:sz w:val="24"/>
          <w:szCs w:val="24"/>
          <w:lang w:eastAsia="en-US"/>
        </w:rPr>
      </w:pPr>
      <w:r w:rsidRPr="00DB3828">
        <w:rPr>
          <w:rFonts w:ascii="Trebuchet MS" w:eastAsia="Times New Roman" w:hAnsi="Trebuchet MS"/>
          <w:b/>
          <w:color w:val="000000"/>
          <w:sz w:val="24"/>
          <w:szCs w:val="24"/>
          <w:bdr w:val="none" w:sz="0" w:space="0" w:color="auto" w:frame="1"/>
          <w:shd w:val="clear" w:color="auto" w:fill="FFFFFF"/>
          <w:lang w:eastAsia="en-GB"/>
        </w:rPr>
        <w:t>(3)</w:t>
      </w:r>
      <w:r>
        <w:rPr>
          <w:rFonts w:ascii="Trebuchet MS" w:eastAsia="Times New Roman" w:hAnsi="Trebuchet MS"/>
          <w:color w:val="000000"/>
          <w:sz w:val="24"/>
          <w:szCs w:val="24"/>
          <w:bdr w:val="none" w:sz="0" w:space="0" w:color="auto" w:frame="1"/>
          <w:shd w:val="clear" w:color="auto" w:fill="FFFFFF"/>
          <w:lang w:eastAsia="en-GB"/>
        </w:rPr>
        <w:t xml:space="preserve"> </w:t>
      </w:r>
      <w:r>
        <w:rPr>
          <w:rFonts w:ascii="Trebuchet MS" w:eastAsia="Calibri" w:hAnsi="Trebuchet MS"/>
          <w:sz w:val="24"/>
          <w:szCs w:val="24"/>
          <w:lang w:eastAsia="en-US"/>
        </w:rPr>
        <w:t xml:space="preserve">Conducătorii autorităților publice centrale și locale unde Statul Român sau după caz unitățile administrativ teritoriale sunt acționari integral/majoritar </w:t>
      </w:r>
      <w:r w:rsidR="003A7523">
        <w:rPr>
          <w:rFonts w:ascii="Trebuchet MS" w:eastAsia="Calibri" w:hAnsi="Trebuchet MS"/>
          <w:sz w:val="24"/>
          <w:szCs w:val="24"/>
          <w:lang w:eastAsia="en-US"/>
        </w:rPr>
        <w:t xml:space="preserve">la </w:t>
      </w:r>
      <w:r w:rsidR="003A7523">
        <w:rPr>
          <w:rFonts w:ascii="Trebuchet MS" w:eastAsia="Calibri" w:hAnsi="Trebuchet MS"/>
          <w:sz w:val="24"/>
          <w:szCs w:val="24"/>
          <w:lang w:eastAsia="en-US"/>
        </w:rPr>
        <w:t xml:space="preserve">companiile naționale/societățile naționale/societățile comerciale </w:t>
      </w:r>
      <w:r>
        <w:rPr>
          <w:rFonts w:ascii="Trebuchet MS" w:eastAsia="Calibri" w:hAnsi="Trebuchet MS"/>
          <w:sz w:val="24"/>
          <w:szCs w:val="24"/>
          <w:lang w:eastAsia="en-US"/>
        </w:rPr>
        <w:t>respectiv au în coordonare/subordonare/autoritate regii autonome au obligația de a împuternici reprezentanții legali ai acestora în Adunarea Generală a Acționarilor pentru a duce la îndeplinire pre</w:t>
      </w:r>
      <w:r w:rsidR="00ED0F63">
        <w:rPr>
          <w:rFonts w:ascii="Trebuchet MS" w:eastAsia="Calibri" w:hAnsi="Trebuchet MS"/>
          <w:sz w:val="24"/>
          <w:szCs w:val="24"/>
          <w:lang w:eastAsia="en-US"/>
        </w:rPr>
        <w:t>vederile</w:t>
      </w:r>
      <w:r w:rsidR="00310A26">
        <w:rPr>
          <w:rFonts w:ascii="Trebuchet MS" w:eastAsia="Calibri" w:hAnsi="Trebuchet MS"/>
          <w:sz w:val="24"/>
          <w:szCs w:val="24"/>
          <w:lang w:eastAsia="en-US"/>
        </w:rPr>
        <w:t xml:space="preserve"> alin.(1) - (2</w:t>
      </w:r>
      <w:r>
        <w:rPr>
          <w:rFonts w:ascii="Trebuchet MS" w:eastAsia="Calibri" w:hAnsi="Trebuchet MS"/>
          <w:sz w:val="24"/>
          <w:szCs w:val="24"/>
          <w:lang w:eastAsia="en-US"/>
        </w:rPr>
        <w:t>).</w:t>
      </w:r>
    </w:p>
    <w:p w:rsidR="00310A26" w:rsidRDefault="00310A26" w:rsidP="00310A26">
      <w:pPr>
        <w:ind w:firstLine="708"/>
        <w:jc w:val="both"/>
        <w:rPr>
          <w:rFonts w:ascii="Trebuchet MS" w:eastAsia="Calibri" w:hAnsi="Trebuchet MS"/>
          <w:sz w:val="24"/>
          <w:szCs w:val="24"/>
          <w:lang w:eastAsia="en-US"/>
        </w:rPr>
      </w:pPr>
      <w:r w:rsidRPr="00310A26">
        <w:rPr>
          <w:rFonts w:ascii="Trebuchet MS" w:eastAsia="Times New Roman" w:hAnsi="Trebuchet MS"/>
          <w:b/>
          <w:color w:val="000000"/>
          <w:sz w:val="24"/>
          <w:szCs w:val="24"/>
          <w:bdr w:val="none" w:sz="0" w:space="0" w:color="auto" w:frame="1"/>
          <w:shd w:val="clear" w:color="auto" w:fill="FFFFFF"/>
          <w:lang w:eastAsia="en-GB"/>
        </w:rPr>
        <w:t>Art. XXXIII</w:t>
      </w:r>
      <w:r>
        <w:rPr>
          <w:rFonts w:ascii="Trebuchet MS" w:eastAsia="Times New Roman" w:hAnsi="Trebuchet MS"/>
          <w:color w:val="000000"/>
          <w:sz w:val="24"/>
          <w:szCs w:val="24"/>
          <w:bdr w:val="none" w:sz="0" w:space="0" w:color="auto" w:frame="1"/>
          <w:shd w:val="clear" w:color="auto" w:fill="FFFFFF"/>
          <w:lang w:eastAsia="en-GB"/>
        </w:rPr>
        <w:t xml:space="preserve"> </w:t>
      </w:r>
      <w:r w:rsidRPr="00E14A12">
        <w:rPr>
          <w:rFonts w:ascii="Trebuchet MS" w:eastAsia="Calibri" w:hAnsi="Trebuchet MS"/>
          <w:b/>
          <w:sz w:val="24"/>
          <w:szCs w:val="24"/>
          <w:lang w:eastAsia="en-US"/>
        </w:rPr>
        <w:t>(1)</w:t>
      </w:r>
      <w:r>
        <w:rPr>
          <w:rFonts w:ascii="Trebuchet MS" w:eastAsia="Calibri" w:hAnsi="Trebuchet MS"/>
          <w:sz w:val="24"/>
          <w:szCs w:val="24"/>
          <w:lang w:eastAsia="en-US"/>
        </w:rPr>
        <w:t xml:space="preserve"> Începând cu data intrării în vigoare a prezentei ordonanțe de urgență achiziția de aparate de telefonie mobilă în entitățile publice nu poate depăși cuantumul de </w:t>
      </w:r>
      <w:r w:rsidR="00F15F4F">
        <w:rPr>
          <w:rFonts w:ascii="Trebuchet MS" w:eastAsia="Calibri" w:hAnsi="Trebuchet MS"/>
          <w:sz w:val="24"/>
          <w:szCs w:val="24"/>
          <w:lang w:eastAsia="en-US"/>
        </w:rPr>
        <w:t xml:space="preserve">maxim </w:t>
      </w:r>
      <w:r w:rsidR="003A7523">
        <w:rPr>
          <w:rFonts w:ascii="Trebuchet MS" w:eastAsia="Calibri" w:hAnsi="Trebuchet MS"/>
          <w:sz w:val="24"/>
          <w:szCs w:val="24"/>
          <w:lang w:eastAsia="en-US"/>
        </w:rPr>
        <w:t>500</w:t>
      </w:r>
      <w:r>
        <w:rPr>
          <w:rFonts w:ascii="Trebuchet MS" w:eastAsia="Calibri" w:hAnsi="Trebuchet MS"/>
          <w:sz w:val="24"/>
          <w:szCs w:val="24"/>
          <w:lang w:eastAsia="en-US"/>
        </w:rPr>
        <w:t xml:space="preserve"> lei/aparat de telefonie mobil achiziționat;</w:t>
      </w:r>
    </w:p>
    <w:p w:rsidR="00310A26" w:rsidRDefault="00310A26" w:rsidP="00310A26">
      <w:pPr>
        <w:ind w:firstLine="708"/>
        <w:jc w:val="both"/>
        <w:rPr>
          <w:rFonts w:ascii="Trebuchet MS" w:eastAsia="Calibri" w:hAnsi="Trebuchet MS"/>
          <w:sz w:val="24"/>
          <w:szCs w:val="24"/>
          <w:lang w:eastAsia="en-US"/>
        </w:rPr>
      </w:pPr>
      <w:r w:rsidRPr="0073107A">
        <w:rPr>
          <w:rFonts w:ascii="Trebuchet MS" w:eastAsia="Calibri" w:hAnsi="Trebuchet MS"/>
          <w:b/>
          <w:sz w:val="24"/>
          <w:szCs w:val="24"/>
          <w:lang w:eastAsia="en-US"/>
        </w:rPr>
        <w:t>(2)</w:t>
      </w:r>
      <w:r>
        <w:rPr>
          <w:rFonts w:ascii="Trebuchet MS" w:eastAsia="Calibri" w:hAnsi="Trebuchet MS"/>
          <w:sz w:val="24"/>
          <w:szCs w:val="24"/>
          <w:lang w:eastAsia="en-US"/>
        </w:rPr>
        <w:t xml:space="preserve"> Cheltuielile lunare cu abonamentul de telefonie mobilă decontat din fonduri publice sunt de </w:t>
      </w:r>
      <w:r w:rsidR="00F15F4F">
        <w:rPr>
          <w:rFonts w:ascii="Trebuchet MS" w:eastAsia="Calibri" w:hAnsi="Trebuchet MS"/>
          <w:sz w:val="24"/>
          <w:szCs w:val="24"/>
          <w:lang w:eastAsia="en-US"/>
        </w:rPr>
        <w:t xml:space="preserve">maxim </w:t>
      </w:r>
      <w:r w:rsidR="003A7523">
        <w:rPr>
          <w:rFonts w:ascii="Trebuchet MS" w:eastAsia="Calibri" w:hAnsi="Trebuchet MS"/>
          <w:sz w:val="24"/>
          <w:szCs w:val="24"/>
          <w:lang w:eastAsia="en-US"/>
        </w:rPr>
        <w:t>50</w:t>
      </w:r>
      <w:r>
        <w:rPr>
          <w:rFonts w:ascii="Trebuchet MS" w:eastAsia="Calibri" w:hAnsi="Trebuchet MS"/>
          <w:sz w:val="24"/>
          <w:szCs w:val="24"/>
          <w:lang w:eastAsia="en-US"/>
        </w:rPr>
        <w:t xml:space="preserve"> lei/lună/aparat de telefonie mobilă;</w:t>
      </w:r>
    </w:p>
    <w:p w:rsidR="00310A26" w:rsidRDefault="00310A26" w:rsidP="00310A26">
      <w:pPr>
        <w:ind w:firstLine="708"/>
        <w:jc w:val="both"/>
        <w:rPr>
          <w:rFonts w:ascii="Trebuchet MS" w:eastAsia="Calibri" w:hAnsi="Trebuchet MS"/>
          <w:sz w:val="24"/>
          <w:szCs w:val="24"/>
          <w:lang w:eastAsia="en-US"/>
        </w:rPr>
      </w:pPr>
      <w:r w:rsidRPr="0073107A">
        <w:rPr>
          <w:rFonts w:ascii="Trebuchet MS" w:eastAsia="Calibri" w:hAnsi="Trebuchet MS"/>
          <w:b/>
          <w:sz w:val="24"/>
          <w:szCs w:val="24"/>
          <w:lang w:eastAsia="en-US"/>
        </w:rPr>
        <w:t>(3)</w:t>
      </w:r>
      <w:r>
        <w:rPr>
          <w:rFonts w:ascii="Trebuchet MS" w:eastAsia="Calibri" w:hAnsi="Trebuchet MS"/>
          <w:sz w:val="24"/>
          <w:szCs w:val="24"/>
          <w:lang w:eastAsia="en-US"/>
        </w:rPr>
        <w:t xml:space="preserve"> Eventualele depășiri ale costului de achiziție pentru aparatele de telefonie mobilă sau ale costurilor cu abonamentele lunare de telefonie mobilă sunt suportate de personalul încadrat beneficiar al serviciilor de telefonie mobilă;</w:t>
      </w:r>
    </w:p>
    <w:p w:rsidR="00310A26" w:rsidRDefault="00310A26" w:rsidP="00310A26">
      <w:pPr>
        <w:ind w:firstLine="708"/>
        <w:jc w:val="both"/>
        <w:rPr>
          <w:rFonts w:ascii="Trebuchet MS" w:eastAsia="Calibri" w:hAnsi="Trebuchet MS"/>
          <w:sz w:val="24"/>
          <w:szCs w:val="24"/>
          <w:lang w:eastAsia="en-US"/>
        </w:rPr>
      </w:pPr>
      <w:r w:rsidRPr="00DB3828">
        <w:rPr>
          <w:rFonts w:ascii="Trebuchet MS" w:eastAsia="Times New Roman" w:hAnsi="Trebuchet MS"/>
          <w:b/>
          <w:color w:val="000000"/>
          <w:sz w:val="24"/>
          <w:szCs w:val="24"/>
          <w:bdr w:val="none" w:sz="0" w:space="0" w:color="auto" w:frame="1"/>
          <w:shd w:val="clear" w:color="auto" w:fill="FFFFFF"/>
          <w:lang w:eastAsia="en-GB"/>
        </w:rPr>
        <w:t>(3)</w:t>
      </w:r>
      <w:r>
        <w:rPr>
          <w:rFonts w:ascii="Trebuchet MS" w:eastAsia="Times New Roman" w:hAnsi="Trebuchet MS"/>
          <w:color w:val="000000"/>
          <w:sz w:val="24"/>
          <w:szCs w:val="24"/>
          <w:bdr w:val="none" w:sz="0" w:space="0" w:color="auto" w:frame="1"/>
          <w:shd w:val="clear" w:color="auto" w:fill="FFFFFF"/>
          <w:lang w:eastAsia="en-GB"/>
        </w:rPr>
        <w:t xml:space="preserve"> </w:t>
      </w:r>
      <w:r>
        <w:rPr>
          <w:rFonts w:ascii="Trebuchet MS" w:eastAsia="Calibri" w:hAnsi="Trebuchet MS"/>
          <w:sz w:val="24"/>
          <w:szCs w:val="24"/>
          <w:lang w:eastAsia="en-US"/>
        </w:rPr>
        <w:t xml:space="preserve">Conducătorii autorităților publice centrale și locale unde Statul Român sau după caz unitățile administrativ teritoriale sunt acționari integral/majoritar </w:t>
      </w:r>
      <w:r w:rsidR="003A7523">
        <w:rPr>
          <w:rFonts w:ascii="Trebuchet MS" w:eastAsia="Calibri" w:hAnsi="Trebuchet MS"/>
          <w:sz w:val="24"/>
          <w:szCs w:val="24"/>
          <w:lang w:eastAsia="en-US"/>
        </w:rPr>
        <w:t xml:space="preserve">la </w:t>
      </w:r>
      <w:r w:rsidR="003A7523">
        <w:rPr>
          <w:rFonts w:ascii="Trebuchet MS" w:eastAsia="Calibri" w:hAnsi="Trebuchet MS"/>
          <w:sz w:val="24"/>
          <w:szCs w:val="24"/>
          <w:lang w:eastAsia="en-US"/>
        </w:rPr>
        <w:t xml:space="preserve">companiile naționale/societățile naționale/societățile comerciale </w:t>
      </w:r>
      <w:r>
        <w:rPr>
          <w:rFonts w:ascii="Trebuchet MS" w:eastAsia="Calibri" w:hAnsi="Trebuchet MS"/>
          <w:sz w:val="24"/>
          <w:szCs w:val="24"/>
          <w:lang w:eastAsia="en-US"/>
        </w:rPr>
        <w:t>respectiv au în coordonare/subordonare/autoritate regii autonome au obligația de a împuternici reprezentanții legali ai acestora în Adunarea Generală a Acționarilor pentru a duce la îndeplinire pre</w:t>
      </w:r>
      <w:r w:rsidR="00ED0F63">
        <w:rPr>
          <w:rFonts w:ascii="Trebuchet MS" w:eastAsia="Calibri" w:hAnsi="Trebuchet MS"/>
          <w:sz w:val="24"/>
          <w:szCs w:val="24"/>
          <w:lang w:eastAsia="en-US"/>
        </w:rPr>
        <w:t>vederile punctelor alin.(1) - (3</w:t>
      </w:r>
      <w:r>
        <w:rPr>
          <w:rFonts w:ascii="Trebuchet MS" w:eastAsia="Calibri" w:hAnsi="Trebuchet MS"/>
          <w:sz w:val="24"/>
          <w:szCs w:val="24"/>
          <w:lang w:eastAsia="en-US"/>
        </w:rPr>
        <w:t>).</w:t>
      </w:r>
    </w:p>
    <w:p w:rsidR="00DB3828" w:rsidRDefault="00385487" w:rsidP="00DB3828">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385487">
        <w:rPr>
          <w:rFonts w:ascii="Trebuchet MS" w:eastAsia="Times New Roman" w:hAnsi="Trebuchet MS"/>
          <w:b/>
          <w:color w:val="000000"/>
          <w:sz w:val="24"/>
          <w:szCs w:val="24"/>
          <w:bdr w:val="none" w:sz="0" w:space="0" w:color="auto" w:frame="1"/>
          <w:shd w:val="clear" w:color="auto" w:fill="FFFFFF"/>
          <w:lang w:eastAsia="en-GB"/>
        </w:rPr>
        <w:t xml:space="preserve">Art. XXXIV </w:t>
      </w:r>
      <w:r w:rsidR="0058028A">
        <w:rPr>
          <w:rFonts w:ascii="Trebuchet MS" w:eastAsia="Times New Roman" w:hAnsi="Trebuchet MS"/>
          <w:b/>
          <w:color w:val="000000"/>
          <w:sz w:val="24"/>
          <w:szCs w:val="24"/>
          <w:bdr w:val="none" w:sz="0" w:space="0" w:color="auto" w:frame="1"/>
          <w:shd w:val="clear" w:color="auto" w:fill="FFFFFF"/>
          <w:lang w:eastAsia="en-GB"/>
        </w:rPr>
        <w:t xml:space="preserve">(1) </w:t>
      </w:r>
      <w:r w:rsidR="0058028A" w:rsidRPr="0058028A">
        <w:rPr>
          <w:rFonts w:ascii="Trebuchet MS" w:eastAsia="Times New Roman" w:hAnsi="Trebuchet MS"/>
          <w:color w:val="000000"/>
          <w:sz w:val="24"/>
          <w:szCs w:val="24"/>
          <w:bdr w:val="none" w:sz="0" w:space="0" w:color="auto" w:frame="1"/>
          <w:shd w:val="clear" w:color="auto" w:fill="FFFFFF"/>
          <w:lang w:eastAsia="en-GB"/>
        </w:rPr>
        <w:t xml:space="preserve">Cheltuielile </w:t>
      </w:r>
      <w:r w:rsidR="0058028A">
        <w:rPr>
          <w:rFonts w:ascii="Trebuchet MS" w:eastAsia="Times New Roman" w:hAnsi="Trebuchet MS"/>
          <w:color w:val="000000"/>
          <w:sz w:val="24"/>
          <w:szCs w:val="24"/>
          <w:bdr w:val="none" w:sz="0" w:space="0" w:color="auto" w:frame="1"/>
          <w:shd w:val="clear" w:color="auto" w:fill="FFFFFF"/>
          <w:lang w:eastAsia="en-GB"/>
        </w:rPr>
        <w:t xml:space="preserve">anuale </w:t>
      </w:r>
      <w:r w:rsidR="0058028A" w:rsidRPr="0058028A">
        <w:rPr>
          <w:rFonts w:ascii="Trebuchet MS" w:eastAsia="Times New Roman" w:hAnsi="Trebuchet MS"/>
          <w:color w:val="000000"/>
          <w:sz w:val="24"/>
          <w:szCs w:val="24"/>
          <w:bdr w:val="none" w:sz="0" w:space="0" w:color="auto" w:frame="1"/>
          <w:shd w:val="clear" w:color="auto" w:fill="FFFFFF"/>
          <w:lang w:eastAsia="en-GB"/>
        </w:rPr>
        <w:t>cu sponsorizarea/activitățile sportive/culturale</w:t>
      </w:r>
      <w:r w:rsidR="0058028A">
        <w:rPr>
          <w:rFonts w:ascii="Trebuchet MS" w:eastAsia="Times New Roman" w:hAnsi="Trebuchet MS"/>
          <w:b/>
          <w:color w:val="000000"/>
          <w:sz w:val="24"/>
          <w:szCs w:val="24"/>
          <w:bdr w:val="none" w:sz="0" w:space="0" w:color="auto" w:frame="1"/>
          <w:shd w:val="clear" w:color="auto" w:fill="FFFFFF"/>
          <w:lang w:eastAsia="en-GB"/>
        </w:rPr>
        <w:t xml:space="preserve"> </w:t>
      </w:r>
      <w:r w:rsidR="0058028A" w:rsidRPr="0058028A">
        <w:rPr>
          <w:rFonts w:ascii="Trebuchet MS" w:eastAsia="Times New Roman" w:hAnsi="Trebuchet MS"/>
          <w:color w:val="000000"/>
          <w:sz w:val="24"/>
          <w:szCs w:val="24"/>
          <w:bdr w:val="none" w:sz="0" w:space="0" w:color="auto" w:frame="1"/>
          <w:shd w:val="clear" w:color="auto" w:fill="FFFFFF"/>
          <w:lang w:eastAsia="en-GB"/>
        </w:rPr>
        <w:t xml:space="preserve">realizate de </w:t>
      </w:r>
      <w:r w:rsidR="0058028A">
        <w:rPr>
          <w:rFonts w:ascii="Trebuchet MS" w:eastAsia="Times New Roman" w:hAnsi="Trebuchet MS"/>
          <w:color w:val="000000"/>
          <w:sz w:val="24"/>
          <w:szCs w:val="24"/>
          <w:bdr w:val="none" w:sz="0" w:space="0" w:color="auto" w:frame="1"/>
          <w:shd w:val="clear" w:color="auto" w:fill="FFFFFF"/>
          <w:lang w:eastAsia="en-GB"/>
        </w:rPr>
        <w:t xml:space="preserve">către regiile autonome, companiile naționale, </w:t>
      </w:r>
      <w:r w:rsidR="0058028A">
        <w:rPr>
          <w:rFonts w:ascii="Trebuchet MS" w:eastAsia="Times New Roman" w:hAnsi="Trebuchet MS"/>
          <w:color w:val="000000"/>
          <w:sz w:val="24"/>
          <w:szCs w:val="24"/>
          <w:bdr w:val="none" w:sz="0" w:space="0" w:color="auto" w:frame="1"/>
          <w:shd w:val="clear" w:color="auto" w:fill="FFFFFF"/>
          <w:lang w:eastAsia="en-GB"/>
        </w:rPr>
        <w:lastRenderedPageBreak/>
        <w:t>societățile naționale, societățile comerciale unde statul sau unitățile administrativ teritoriale dețin capital majoritar/integral nu pot depăși 0,25% d</w:t>
      </w:r>
      <w:r w:rsidR="00ED0F63">
        <w:rPr>
          <w:rFonts w:ascii="Trebuchet MS" w:eastAsia="Times New Roman" w:hAnsi="Trebuchet MS"/>
          <w:color w:val="000000"/>
          <w:sz w:val="24"/>
          <w:szCs w:val="24"/>
          <w:bdr w:val="none" w:sz="0" w:space="0" w:color="auto" w:frame="1"/>
          <w:shd w:val="clear" w:color="auto" w:fill="FFFFFF"/>
          <w:lang w:eastAsia="en-GB"/>
        </w:rPr>
        <w:t>in cifra de afaceri realizată</w:t>
      </w:r>
      <w:r w:rsidR="0058028A">
        <w:rPr>
          <w:rFonts w:ascii="Trebuchet MS" w:eastAsia="Times New Roman" w:hAnsi="Trebuchet MS"/>
          <w:color w:val="000000"/>
          <w:sz w:val="24"/>
          <w:szCs w:val="24"/>
          <w:bdr w:val="none" w:sz="0" w:space="0" w:color="auto" w:frame="1"/>
          <w:shd w:val="clear" w:color="auto" w:fill="FFFFFF"/>
          <w:lang w:eastAsia="en-GB"/>
        </w:rPr>
        <w:t xml:space="preserve"> în anul precedent;</w:t>
      </w:r>
    </w:p>
    <w:p w:rsidR="0058028A" w:rsidRDefault="0058028A" w:rsidP="00DB3828">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ED0F63">
        <w:rPr>
          <w:rFonts w:ascii="Trebuchet MS" w:eastAsia="Times New Roman" w:hAnsi="Trebuchet MS"/>
          <w:b/>
          <w:color w:val="000000"/>
          <w:sz w:val="24"/>
          <w:szCs w:val="24"/>
          <w:bdr w:val="none" w:sz="0" w:space="0" w:color="auto" w:frame="1"/>
          <w:shd w:val="clear" w:color="auto" w:fill="FFFFFF"/>
          <w:lang w:eastAsia="en-GB"/>
        </w:rPr>
        <w:t>(2)</w:t>
      </w:r>
      <w:r>
        <w:rPr>
          <w:rFonts w:ascii="Trebuchet MS" w:eastAsia="Times New Roman" w:hAnsi="Trebuchet MS"/>
          <w:color w:val="000000"/>
          <w:sz w:val="24"/>
          <w:szCs w:val="24"/>
          <w:bdr w:val="none" w:sz="0" w:space="0" w:color="auto" w:frame="1"/>
          <w:shd w:val="clear" w:color="auto" w:fill="FFFFFF"/>
          <w:lang w:eastAsia="en-GB"/>
        </w:rPr>
        <w:t xml:space="preserve"> Depășirea cheltuielilor anuale cu sponsorizarea/activitățile</w:t>
      </w:r>
      <w:r w:rsidR="00ED0F63">
        <w:rPr>
          <w:rFonts w:ascii="Trebuchet MS" w:eastAsia="Times New Roman" w:hAnsi="Trebuchet MS"/>
          <w:color w:val="000000"/>
          <w:sz w:val="24"/>
          <w:szCs w:val="24"/>
          <w:bdr w:val="none" w:sz="0" w:space="0" w:color="auto" w:frame="1"/>
          <w:shd w:val="clear" w:color="auto" w:fill="FFFFFF"/>
          <w:lang w:eastAsia="en-GB"/>
        </w:rPr>
        <w:t xml:space="preserve"> sportive/</w:t>
      </w:r>
      <w:r>
        <w:rPr>
          <w:rFonts w:ascii="Trebuchet MS" w:eastAsia="Times New Roman" w:hAnsi="Trebuchet MS"/>
          <w:color w:val="000000"/>
          <w:sz w:val="24"/>
          <w:szCs w:val="24"/>
          <w:bdr w:val="none" w:sz="0" w:space="0" w:color="auto" w:frame="1"/>
          <w:shd w:val="clear" w:color="auto" w:fill="FFFFFF"/>
          <w:lang w:eastAsia="en-GB"/>
        </w:rPr>
        <w:t xml:space="preserve"> culturale</w:t>
      </w:r>
      <w:r w:rsidR="00ED0F63">
        <w:rPr>
          <w:rFonts w:ascii="Trebuchet MS" w:eastAsia="Times New Roman" w:hAnsi="Trebuchet MS"/>
          <w:color w:val="000000"/>
          <w:sz w:val="24"/>
          <w:szCs w:val="24"/>
          <w:bdr w:val="none" w:sz="0" w:space="0" w:color="auto" w:frame="1"/>
          <w:shd w:val="clear" w:color="auto" w:fill="FFFFFF"/>
          <w:lang w:eastAsia="en-GB"/>
        </w:rPr>
        <w:t xml:space="preserve"> este considerată cheltuială neeligibilă la determinarea impozitului pe profit și se impozitează cu un procent adițional </w:t>
      </w:r>
      <w:r w:rsidR="003A7523">
        <w:rPr>
          <w:rFonts w:ascii="Trebuchet MS" w:eastAsia="Times New Roman" w:hAnsi="Trebuchet MS"/>
          <w:color w:val="000000"/>
          <w:sz w:val="24"/>
          <w:szCs w:val="24"/>
          <w:bdr w:val="none" w:sz="0" w:space="0" w:color="auto" w:frame="1"/>
          <w:shd w:val="clear" w:color="auto" w:fill="FFFFFF"/>
          <w:lang w:eastAsia="en-GB"/>
        </w:rPr>
        <w:t xml:space="preserve">față de cota de impozit pe profit </w:t>
      </w:r>
      <w:r w:rsidR="00ED0F63">
        <w:rPr>
          <w:rFonts w:ascii="Trebuchet MS" w:eastAsia="Times New Roman" w:hAnsi="Trebuchet MS"/>
          <w:color w:val="000000"/>
          <w:sz w:val="24"/>
          <w:szCs w:val="24"/>
          <w:bdr w:val="none" w:sz="0" w:space="0" w:color="auto" w:frame="1"/>
          <w:shd w:val="clear" w:color="auto" w:fill="FFFFFF"/>
          <w:lang w:eastAsia="en-GB"/>
        </w:rPr>
        <w:t>de 20% din valoarea cheltuielilor care depășesc limita prevăzută la alin.(1);</w:t>
      </w:r>
    </w:p>
    <w:p w:rsidR="00E732F2" w:rsidRDefault="00EA72A3" w:rsidP="00EA72A3">
      <w:pPr>
        <w:jc w:val="both"/>
        <w:rPr>
          <w:rFonts w:ascii="Trebuchet MS" w:eastAsia="Calibri" w:hAnsi="Trebuchet MS"/>
          <w:sz w:val="24"/>
          <w:szCs w:val="24"/>
          <w:lang w:eastAsia="en-US"/>
        </w:rPr>
      </w:pPr>
      <w:r>
        <w:rPr>
          <w:rFonts w:ascii="Trebuchet MS" w:eastAsia="Times New Roman" w:hAnsi="Trebuchet MS"/>
          <w:color w:val="000000"/>
          <w:sz w:val="24"/>
          <w:szCs w:val="24"/>
          <w:bdr w:val="none" w:sz="0" w:space="0" w:color="auto" w:frame="1"/>
          <w:shd w:val="clear" w:color="auto" w:fill="FFFFFF"/>
          <w:lang w:eastAsia="en-GB"/>
        </w:rPr>
        <w:tab/>
      </w:r>
      <w:r w:rsidRPr="00DB3828">
        <w:rPr>
          <w:rFonts w:ascii="Trebuchet MS" w:eastAsia="Times New Roman" w:hAnsi="Trebuchet MS"/>
          <w:b/>
          <w:color w:val="000000"/>
          <w:sz w:val="24"/>
          <w:szCs w:val="24"/>
          <w:bdr w:val="none" w:sz="0" w:space="0" w:color="auto" w:frame="1"/>
          <w:shd w:val="clear" w:color="auto" w:fill="FFFFFF"/>
          <w:lang w:eastAsia="en-GB"/>
        </w:rPr>
        <w:t>(3)</w:t>
      </w:r>
      <w:r>
        <w:rPr>
          <w:rFonts w:ascii="Trebuchet MS" w:eastAsia="Times New Roman" w:hAnsi="Trebuchet MS"/>
          <w:color w:val="000000"/>
          <w:sz w:val="24"/>
          <w:szCs w:val="24"/>
          <w:bdr w:val="none" w:sz="0" w:space="0" w:color="auto" w:frame="1"/>
          <w:shd w:val="clear" w:color="auto" w:fill="FFFFFF"/>
          <w:lang w:eastAsia="en-GB"/>
        </w:rPr>
        <w:t xml:space="preserve"> </w:t>
      </w:r>
      <w:r>
        <w:rPr>
          <w:rFonts w:ascii="Trebuchet MS" w:eastAsia="Calibri" w:hAnsi="Trebuchet MS"/>
          <w:sz w:val="24"/>
          <w:szCs w:val="24"/>
          <w:lang w:eastAsia="en-US"/>
        </w:rPr>
        <w:t xml:space="preserve">Conducătorii autorităților publice centrale și locale unde Statul Român sau după caz unitățile administrativ teritoriale sunt acționari integral/majoritari </w:t>
      </w:r>
      <w:r w:rsidR="003A7523">
        <w:rPr>
          <w:rFonts w:ascii="Trebuchet MS" w:eastAsia="Calibri" w:hAnsi="Trebuchet MS"/>
          <w:sz w:val="24"/>
          <w:szCs w:val="24"/>
          <w:lang w:eastAsia="en-US"/>
        </w:rPr>
        <w:t xml:space="preserve">la </w:t>
      </w:r>
      <w:r w:rsidR="003A7523">
        <w:rPr>
          <w:rFonts w:ascii="Trebuchet MS" w:eastAsia="Calibri" w:hAnsi="Trebuchet MS"/>
          <w:sz w:val="24"/>
          <w:szCs w:val="24"/>
          <w:lang w:eastAsia="en-US"/>
        </w:rPr>
        <w:t xml:space="preserve">companiile naționale/societățile naționale/societățile comerciale </w:t>
      </w:r>
      <w:r>
        <w:rPr>
          <w:rFonts w:ascii="Trebuchet MS" w:eastAsia="Calibri" w:hAnsi="Trebuchet MS"/>
          <w:sz w:val="24"/>
          <w:szCs w:val="24"/>
          <w:lang w:eastAsia="en-US"/>
        </w:rPr>
        <w:t>respectiv au în coordonare/subordonare/autoritate regii autonome au obligația de a împuternici reprezentanții legali ai acestora în Adunarea Generală a Acționarilor pentru a duce la îndeplinire prevederile punctelor alin.(1);</w:t>
      </w:r>
    </w:p>
    <w:p w:rsidR="00EA72A3" w:rsidRDefault="00EA72A3" w:rsidP="00EA72A3">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EA72A3">
        <w:rPr>
          <w:rFonts w:ascii="Trebuchet MS" w:eastAsia="Calibri" w:hAnsi="Trebuchet MS"/>
          <w:b/>
          <w:sz w:val="24"/>
          <w:szCs w:val="24"/>
          <w:lang w:eastAsia="en-US"/>
        </w:rPr>
        <w:t xml:space="preserve">Art. XXXV </w:t>
      </w:r>
      <w:r>
        <w:rPr>
          <w:rFonts w:ascii="Trebuchet MS" w:eastAsia="Calibri" w:hAnsi="Trebuchet MS"/>
          <w:b/>
          <w:sz w:val="24"/>
          <w:szCs w:val="24"/>
          <w:lang w:eastAsia="en-US"/>
        </w:rPr>
        <w:t xml:space="preserve">(1) </w:t>
      </w:r>
      <w:r>
        <w:rPr>
          <w:rFonts w:ascii="Trebuchet MS" w:eastAsia="Calibri" w:hAnsi="Trebuchet MS"/>
          <w:sz w:val="24"/>
          <w:szCs w:val="24"/>
          <w:lang w:eastAsia="en-US"/>
        </w:rPr>
        <w:t xml:space="preserve">Începând cu data intrării în vigoare a prezentei ordonanțe de urgență cheltuielile materiale și servicii precum și cheltuielile cu investițiile efectuate de regiile autonome, companiile naționale, societățile naționale, societățile comerciale unde Statul Român sau unitățile administrativ teritoriale </w:t>
      </w:r>
      <w:r w:rsidR="00372C5A">
        <w:rPr>
          <w:rFonts w:ascii="Trebuchet MS" w:eastAsia="Calibri" w:hAnsi="Trebuchet MS"/>
          <w:sz w:val="24"/>
          <w:szCs w:val="24"/>
          <w:lang w:eastAsia="en-US"/>
        </w:rPr>
        <w:t xml:space="preserve">dețin capital majoritar/integral în calitate de autoritate contractantă sunt supuse controlului </w:t>
      </w:r>
      <w:r w:rsidR="00966F3D">
        <w:rPr>
          <w:rFonts w:ascii="Trebuchet MS" w:eastAsia="Calibri" w:hAnsi="Trebuchet MS"/>
          <w:sz w:val="24"/>
          <w:szCs w:val="24"/>
          <w:lang w:eastAsia="en-US"/>
        </w:rPr>
        <w:t xml:space="preserve">financiar </w:t>
      </w:r>
      <w:r w:rsidR="00372C5A">
        <w:rPr>
          <w:rFonts w:ascii="Trebuchet MS" w:eastAsia="Calibri" w:hAnsi="Trebuchet MS"/>
          <w:sz w:val="24"/>
          <w:szCs w:val="24"/>
          <w:lang w:eastAsia="en-US"/>
        </w:rPr>
        <w:t>exercitat de Direcția Generală de Inspecție Economico-Financiară din cadrul Ministerului Finanțelor;</w:t>
      </w:r>
    </w:p>
    <w:p w:rsidR="00372C5A" w:rsidRDefault="00372C5A" w:rsidP="00EA72A3">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372C5A">
        <w:rPr>
          <w:rFonts w:ascii="Trebuchet MS" w:eastAsia="Calibri" w:hAnsi="Trebuchet MS"/>
          <w:b/>
          <w:sz w:val="24"/>
          <w:szCs w:val="24"/>
          <w:lang w:eastAsia="en-US"/>
        </w:rPr>
        <w:t>(2)</w:t>
      </w:r>
      <w:r>
        <w:rPr>
          <w:rFonts w:ascii="Trebuchet MS" w:eastAsia="Calibri" w:hAnsi="Trebuchet MS"/>
          <w:sz w:val="24"/>
          <w:szCs w:val="24"/>
          <w:lang w:eastAsia="en-US"/>
        </w:rPr>
        <w:t xml:space="preserve"> Controlul</w:t>
      </w:r>
      <w:r w:rsidR="00966F3D">
        <w:rPr>
          <w:rFonts w:ascii="Trebuchet MS" w:eastAsia="Calibri" w:hAnsi="Trebuchet MS"/>
          <w:sz w:val="24"/>
          <w:szCs w:val="24"/>
          <w:lang w:eastAsia="en-US"/>
        </w:rPr>
        <w:t xml:space="preserve"> financiar</w:t>
      </w:r>
      <w:r>
        <w:rPr>
          <w:rFonts w:ascii="Trebuchet MS" w:eastAsia="Calibri" w:hAnsi="Trebuchet MS"/>
          <w:sz w:val="24"/>
          <w:szCs w:val="24"/>
          <w:lang w:eastAsia="en-US"/>
        </w:rPr>
        <w:t xml:space="preserve"> exercitat de inspectorii de specialitate din cadrul Direcției Generale Inspecție Economico-Financiară se realizează asupra achizițiilor de bunuri și servicii precum și a achizițiilor de lucrări necesare implementării investițiilor </w:t>
      </w:r>
      <w:r w:rsidR="000B345A">
        <w:rPr>
          <w:rFonts w:ascii="Trebuchet MS" w:eastAsia="Calibri" w:hAnsi="Trebuchet MS"/>
          <w:sz w:val="24"/>
          <w:szCs w:val="24"/>
          <w:lang w:eastAsia="en-US"/>
        </w:rPr>
        <w:t xml:space="preserve">care au costul de achiziție sub risc </w:t>
      </w:r>
      <w:r>
        <w:rPr>
          <w:rFonts w:ascii="Trebuchet MS" w:eastAsia="Calibri" w:hAnsi="Trebuchet MS"/>
          <w:sz w:val="24"/>
          <w:szCs w:val="24"/>
          <w:lang w:eastAsia="en-US"/>
        </w:rPr>
        <w:t>și vizează:</w:t>
      </w:r>
    </w:p>
    <w:p w:rsidR="00372C5A" w:rsidRDefault="00372C5A" w:rsidP="00EA72A3">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372C5A">
        <w:rPr>
          <w:rFonts w:ascii="Trebuchet MS" w:eastAsia="Calibri" w:hAnsi="Trebuchet MS"/>
          <w:b/>
          <w:sz w:val="24"/>
          <w:szCs w:val="24"/>
          <w:lang w:eastAsia="en-US"/>
        </w:rPr>
        <w:t>a)</w:t>
      </w:r>
      <w:r>
        <w:rPr>
          <w:rFonts w:ascii="Trebuchet MS" w:eastAsia="Calibri" w:hAnsi="Trebuchet MS"/>
          <w:sz w:val="24"/>
          <w:szCs w:val="24"/>
          <w:lang w:eastAsia="en-US"/>
        </w:rPr>
        <w:t xml:space="preserve"> respectarea procedurilor legale privind achizițiile publice efectuate de autoritățile contractante prevăzute la alin.(1);</w:t>
      </w:r>
    </w:p>
    <w:p w:rsidR="00372C5A" w:rsidRDefault="00372C5A" w:rsidP="00EA72A3">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372C5A">
        <w:rPr>
          <w:rFonts w:ascii="Trebuchet MS" w:eastAsia="Calibri" w:hAnsi="Trebuchet MS"/>
          <w:b/>
          <w:sz w:val="24"/>
          <w:szCs w:val="24"/>
          <w:lang w:eastAsia="en-US"/>
        </w:rPr>
        <w:t>b)</w:t>
      </w:r>
      <w:r>
        <w:rPr>
          <w:rFonts w:ascii="Trebuchet MS" w:eastAsia="Calibri" w:hAnsi="Trebuchet MS"/>
          <w:sz w:val="24"/>
          <w:szCs w:val="24"/>
          <w:lang w:eastAsia="en-US"/>
        </w:rPr>
        <w:t xml:space="preserve"> controlul costurilor de achiziție care depășesc cu 20% media înregistrată pentru codul CPV din care face parte achiziția de bunuri, servicii, echipamente, servicii și lucrări, considerate costuri de achiziție sub risc;</w:t>
      </w:r>
    </w:p>
    <w:p w:rsidR="00F1128E" w:rsidRDefault="00F1128E" w:rsidP="00EA72A3">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F1128E">
        <w:rPr>
          <w:rFonts w:ascii="Trebuchet MS" w:eastAsia="Calibri" w:hAnsi="Trebuchet MS"/>
          <w:b/>
          <w:sz w:val="24"/>
          <w:szCs w:val="24"/>
          <w:lang w:eastAsia="en-US"/>
        </w:rPr>
        <w:t>(3)</w:t>
      </w:r>
      <w:r>
        <w:rPr>
          <w:rFonts w:ascii="Trebuchet MS" w:eastAsia="Calibri" w:hAnsi="Trebuchet MS"/>
          <w:sz w:val="24"/>
          <w:szCs w:val="24"/>
          <w:lang w:eastAsia="en-US"/>
        </w:rPr>
        <w:t xml:space="preserve"> Pentru stabilirea costului de achiziție publică sub risc prevăzut de alin.(2), lit.b) se utilizează baza de date și informațiile din sistemul electronic business to governement;</w:t>
      </w:r>
    </w:p>
    <w:p w:rsidR="00F1128E" w:rsidRDefault="00F1128E" w:rsidP="00EA72A3">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F1128E">
        <w:rPr>
          <w:rFonts w:ascii="Trebuchet MS" w:eastAsia="Calibri" w:hAnsi="Trebuchet MS"/>
          <w:b/>
          <w:sz w:val="24"/>
          <w:szCs w:val="24"/>
          <w:lang w:eastAsia="en-US"/>
        </w:rPr>
        <w:t>(4)</w:t>
      </w:r>
      <w:r>
        <w:rPr>
          <w:rFonts w:ascii="Trebuchet MS" w:eastAsia="Calibri" w:hAnsi="Trebuchet MS"/>
          <w:sz w:val="24"/>
          <w:szCs w:val="24"/>
          <w:lang w:eastAsia="en-US"/>
        </w:rPr>
        <w:t xml:space="preserve"> Direcția Generală Inspecție Economico-Financiară stabilește procedurile de achiziție publică sub risc pentru categoriile de autorități contractante prevăzute la alin.(1) pe baza unei metodologii de risc elaborată și aprobată prin ordin al ministrului finanțelor în termen de 30 de zile de la data intrării în vigoare a prezentei ordonanțe de urgență;</w:t>
      </w:r>
    </w:p>
    <w:p w:rsidR="00966F3D" w:rsidRDefault="00966F3D" w:rsidP="00EA72A3">
      <w:pPr>
        <w:jc w:val="both"/>
        <w:rPr>
          <w:rFonts w:ascii="Trebuchet MS" w:eastAsia="Calibri" w:hAnsi="Trebuchet MS"/>
          <w:sz w:val="24"/>
          <w:szCs w:val="24"/>
          <w:lang w:eastAsia="en-US"/>
        </w:rPr>
      </w:pPr>
      <w:r>
        <w:rPr>
          <w:rFonts w:ascii="Trebuchet MS" w:eastAsia="Calibri" w:hAnsi="Trebuchet MS"/>
          <w:sz w:val="24"/>
          <w:szCs w:val="24"/>
          <w:lang w:eastAsia="en-US"/>
        </w:rPr>
        <w:tab/>
      </w:r>
      <w:r w:rsidR="00F1128E">
        <w:rPr>
          <w:rFonts w:ascii="Trebuchet MS" w:eastAsia="Calibri" w:hAnsi="Trebuchet MS"/>
          <w:b/>
          <w:sz w:val="24"/>
          <w:szCs w:val="24"/>
          <w:lang w:eastAsia="en-US"/>
        </w:rPr>
        <w:t>(5</w:t>
      </w:r>
      <w:r w:rsidRPr="00966F3D">
        <w:rPr>
          <w:rFonts w:ascii="Trebuchet MS" w:eastAsia="Calibri" w:hAnsi="Trebuchet MS"/>
          <w:b/>
          <w:sz w:val="24"/>
          <w:szCs w:val="24"/>
          <w:lang w:eastAsia="en-US"/>
        </w:rPr>
        <w:t>)</w:t>
      </w:r>
      <w:r>
        <w:rPr>
          <w:rFonts w:ascii="Trebuchet MS" w:eastAsia="Calibri" w:hAnsi="Trebuchet MS"/>
          <w:sz w:val="24"/>
          <w:szCs w:val="24"/>
          <w:lang w:eastAsia="en-US"/>
        </w:rPr>
        <w:t xml:space="preserve"> Metodologia de exercitare a controlului financiar de către Direcția Generală de Inspecție Economico-Financiară, actele de control emise se stabilesc prin ordin al ministrului finanțelor aprobat în termen de 30 de zile de la data intrării în vigoare a prezentei ordonanțe de urgență care se publică în Monitorul Oficial Partea I;</w:t>
      </w:r>
    </w:p>
    <w:p w:rsidR="00966F3D" w:rsidRDefault="00966F3D" w:rsidP="00EA72A3">
      <w:pPr>
        <w:jc w:val="both"/>
        <w:rPr>
          <w:rFonts w:ascii="Trebuchet MS" w:eastAsia="Calibri" w:hAnsi="Trebuchet MS"/>
          <w:sz w:val="24"/>
          <w:szCs w:val="24"/>
          <w:lang w:eastAsia="en-US"/>
        </w:rPr>
      </w:pPr>
      <w:r>
        <w:rPr>
          <w:rFonts w:ascii="Trebuchet MS" w:eastAsia="Calibri" w:hAnsi="Trebuchet MS"/>
          <w:sz w:val="24"/>
          <w:szCs w:val="24"/>
          <w:lang w:eastAsia="en-US"/>
        </w:rPr>
        <w:tab/>
      </w:r>
      <w:r w:rsidR="00F1128E">
        <w:rPr>
          <w:rFonts w:ascii="Trebuchet MS" w:eastAsia="Calibri" w:hAnsi="Trebuchet MS"/>
          <w:b/>
          <w:sz w:val="24"/>
          <w:szCs w:val="24"/>
          <w:lang w:eastAsia="en-US"/>
        </w:rPr>
        <w:t>(6</w:t>
      </w:r>
      <w:r w:rsidRPr="00966F3D">
        <w:rPr>
          <w:rFonts w:ascii="Trebuchet MS" w:eastAsia="Calibri" w:hAnsi="Trebuchet MS"/>
          <w:b/>
          <w:sz w:val="24"/>
          <w:szCs w:val="24"/>
          <w:lang w:eastAsia="en-US"/>
        </w:rPr>
        <w:t>)</w:t>
      </w:r>
      <w:r>
        <w:rPr>
          <w:rFonts w:ascii="Trebuchet MS" w:eastAsia="Calibri" w:hAnsi="Trebuchet MS"/>
          <w:sz w:val="24"/>
          <w:szCs w:val="24"/>
          <w:lang w:eastAsia="en-US"/>
        </w:rPr>
        <w:t xml:space="preserve"> Actele emise de inspectorii de specialitate din cadrul Direcției Generale de Inspecție Fiscală sunt acte administrative de autoritate potrivit legii;</w:t>
      </w:r>
    </w:p>
    <w:p w:rsidR="00966F3D" w:rsidRDefault="00F1128E"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(7</w:t>
      </w:r>
      <w:r w:rsidR="00966F3D" w:rsidRPr="00966F3D">
        <w:rPr>
          <w:rFonts w:ascii="Trebuchet MS" w:eastAsia="Calibri" w:hAnsi="Trebuchet MS"/>
          <w:b/>
          <w:sz w:val="24"/>
          <w:szCs w:val="24"/>
          <w:lang w:eastAsia="en-US"/>
        </w:rPr>
        <w:t>)</w:t>
      </w:r>
      <w:r w:rsidR="00966F3D">
        <w:rPr>
          <w:rFonts w:ascii="Trebuchet MS" w:eastAsia="Calibri" w:hAnsi="Trebuchet MS"/>
          <w:sz w:val="24"/>
          <w:szCs w:val="24"/>
          <w:lang w:eastAsia="en-US"/>
        </w:rPr>
        <w:t xml:space="preserve"> Împotriva actelor de control emise de inspectorii de specialitate din cadrul Direcției Generale de Inspecție Economico-Financiară </w:t>
      </w:r>
      <w:r w:rsidR="00706FB9">
        <w:rPr>
          <w:rFonts w:ascii="Trebuchet MS" w:eastAsia="Calibri" w:hAnsi="Trebuchet MS"/>
          <w:sz w:val="24"/>
          <w:szCs w:val="24"/>
          <w:lang w:eastAsia="en-US"/>
        </w:rPr>
        <w:t>se pot formula contestații în termen de 30 de zile de la data la care actele de control au fost comunicate autorității contractante;</w:t>
      </w:r>
    </w:p>
    <w:p w:rsidR="00706FB9" w:rsidRDefault="00F1128E"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(8</w:t>
      </w:r>
      <w:r w:rsidR="00706FB9" w:rsidRPr="00706FB9">
        <w:rPr>
          <w:rFonts w:ascii="Trebuchet MS" w:eastAsia="Calibri" w:hAnsi="Trebuchet MS"/>
          <w:b/>
          <w:sz w:val="24"/>
          <w:szCs w:val="24"/>
          <w:lang w:eastAsia="en-US"/>
        </w:rPr>
        <w:t>)</w:t>
      </w:r>
      <w:r w:rsidR="00706FB9">
        <w:rPr>
          <w:rFonts w:ascii="Trebuchet MS" w:eastAsia="Calibri" w:hAnsi="Trebuchet MS"/>
          <w:sz w:val="24"/>
          <w:szCs w:val="24"/>
          <w:lang w:eastAsia="en-US"/>
        </w:rPr>
        <w:t xml:space="preserve"> Contestațiile sunt soluționate de către structurile de specialitate din cadrul Ministerului Finanțelor în termen de 30 de zile de la formularea acestora;</w:t>
      </w:r>
    </w:p>
    <w:p w:rsidR="00706FB9" w:rsidRDefault="00F1128E"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lastRenderedPageBreak/>
        <w:t>(9</w:t>
      </w:r>
      <w:r w:rsidR="00706FB9" w:rsidRPr="00F1128E">
        <w:rPr>
          <w:rFonts w:ascii="Trebuchet MS" w:eastAsia="Calibri" w:hAnsi="Trebuchet MS"/>
          <w:b/>
          <w:sz w:val="24"/>
          <w:szCs w:val="24"/>
          <w:lang w:eastAsia="en-US"/>
        </w:rPr>
        <w:t>)</w:t>
      </w:r>
      <w:r w:rsidR="00706FB9">
        <w:rPr>
          <w:rFonts w:ascii="Trebuchet MS" w:eastAsia="Calibri" w:hAnsi="Trebuchet MS"/>
          <w:sz w:val="24"/>
          <w:szCs w:val="24"/>
          <w:lang w:eastAsia="en-US"/>
        </w:rPr>
        <w:t xml:space="preserve"> </w:t>
      </w:r>
      <w:r>
        <w:rPr>
          <w:rFonts w:ascii="Trebuchet MS" w:eastAsia="Calibri" w:hAnsi="Trebuchet MS"/>
          <w:sz w:val="24"/>
          <w:szCs w:val="24"/>
          <w:lang w:eastAsia="en-US"/>
        </w:rPr>
        <w:t>Împotriva răspunsului la contestație se poate soluționa plângere la instanța de contencios administrativ în condițiile Legii 554/2004 privind contenciosul administrativ publicată în Monitorul Oficial al României nr.1.154 din 07 decembrie 2004;</w:t>
      </w:r>
    </w:p>
    <w:p w:rsidR="00F1128E" w:rsidRDefault="00F1128E" w:rsidP="00966F3D">
      <w:pPr>
        <w:ind w:firstLine="708"/>
        <w:jc w:val="both"/>
        <w:rPr>
          <w:rFonts w:ascii="Trebuchet MS" w:eastAsia="Calibri" w:hAnsi="Trebuchet MS"/>
          <w:sz w:val="24"/>
          <w:szCs w:val="24"/>
          <w:lang w:eastAsia="en-US"/>
        </w:rPr>
      </w:pPr>
      <w:r w:rsidRPr="00FB5886">
        <w:rPr>
          <w:rFonts w:ascii="Trebuchet MS" w:eastAsia="Calibri" w:hAnsi="Trebuchet MS"/>
          <w:b/>
          <w:sz w:val="24"/>
          <w:szCs w:val="24"/>
          <w:lang w:eastAsia="en-US"/>
        </w:rPr>
        <w:t>(10)</w:t>
      </w:r>
      <w:r>
        <w:rPr>
          <w:rFonts w:ascii="Trebuchet MS" w:eastAsia="Calibri" w:hAnsi="Trebuchet MS"/>
          <w:sz w:val="24"/>
          <w:szCs w:val="24"/>
          <w:lang w:eastAsia="en-US"/>
        </w:rPr>
        <w:t xml:space="preserve"> Sumele care nu pot fi justificate </w:t>
      </w:r>
      <w:r w:rsidR="00FB5886">
        <w:rPr>
          <w:rFonts w:ascii="Trebuchet MS" w:eastAsia="Calibri" w:hAnsi="Trebuchet MS"/>
          <w:sz w:val="24"/>
          <w:szCs w:val="24"/>
          <w:lang w:eastAsia="en-US"/>
        </w:rPr>
        <w:t xml:space="preserve">total sau parțial </w:t>
      </w:r>
      <w:r>
        <w:rPr>
          <w:rFonts w:ascii="Trebuchet MS" w:eastAsia="Calibri" w:hAnsi="Trebuchet MS"/>
          <w:sz w:val="24"/>
          <w:szCs w:val="24"/>
          <w:lang w:eastAsia="en-US"/>
        </w:rPr>
        <w:t>de către autoritățile contractante ca urmare a controlului financiar exercitat de către Direcția Generală Inspecție Economico - Financiară sunt</w:t>
      </w:r>
      <w:r w:rsidR="00FB5886">
        <w:rPr>
          <w:rFonts w:ascii="Trebuchet MS" w:eastAsia="Calibri" w:hAnsi="Trebuchet MS"/>
          <w:sz w:val="24"/>
          <w:szCs w:val="24"/>
          <w:lang w:eastAsia="en-US"/>
        </w:rPr>
        <w:t xml:space="preserve"> impozitate </w:t>
      </w:r>
      <w:r w:rsidR="00FB5886">
        <w:rPr>
          <w:rFonts w:ascii="Trebuchet MS" w:eastAsia="Times New Roman" w:hAnsi="Trebuchet MS"/>
          <w:color w:val="000000"/>
          <w:sz w:val="24"/>
          <w:szCs w:val="24"/>
          <w:bdr w:val="none" w:sz="0" w:space="0" w:color="auto" w:frame="1"/>
          <w:shd w:val="clear" w:color="auto" w:fill="FFFFFF"/>
          <w:lang w:eastAsia="en-GB"/>
        </w:rPr>
        <w:t xml:space="preserve">cu un procent adițional </w:t>
      </w:r>
      <w:r w:rsidR="003A7523">
        <w:rPr>
          <w:rFonts w:ascii="Trebuchet MS" w:eastAsia="Times New Roman" w:hAnsi="Trebuchet MS"/>
          <w:color w:val="000000"/>
          <w:sz w:val="24"/>
          <w:szCs w:val="24"/>
          <w:bdr w:val="none" w:sz="0" w:space="0" w:color="auto" w:frame="1"/>
          <w:shd w:val="clear" w:color="auto" w:fill="FFFFFF"/>
          <w:lang w:eastAsia="en-GB"/>
        </w:rPr>
        <w:t xml:space="preserve">față de impozitul pe profit </w:t>
      </w:r>
      <w:r w:rsidR="00FB5886">
        <w:rPr>
          <w:rFonts w:ascii="Trebuchet MS" w:eastAsia="Times New Roman" w:hAnsi="Trebuchet MS"/>
          <w:color w:val="000000"/>
          <w:sz w:val="24"/>
          <w:szCs w:val="24"/>
          <w:bdr w:val="none" w:sz="0" w:space="0" w:color="auto" w:frame="1"/>
          <w:shd w:val="clear" w:color="auto" w:fill="FFFFFF"/>
          <w:lang w:eastAsia="en-GB"/>
        </w:rPr>
        <w:t>de 20% din valoarea cheltuielilor</w:t>
      </w:r>
      <w:r>
        <w:rPr>
          <w:rFonts w:ascii="Trebuchet MS" w:eastAsia="Calibri" w:hAnsi="Trebuchet MS"/>
          <w:sz w:val="24"/>
          <w:szCs w:val="24"/>
          <w:lang w:eastAsia="en-US"/>
        </w:rPr>
        <w:t xml:space="preserve"> </w:t>
      </w:r>
      <w:r w:rsidR="00FB5886">
        <w:rPr>
          <w:rFonts w:ascii="Trebuchet MS" w:eastAsia="Calibri" w:hAnsi="Trebuchet MS"/>
          <w:sz w:val="24"/>
          <w:szCs w:val="24"/>
          <w:lang w:eastAsia="en-US"/>
        </w:rPr>
        <w:t>care depășesc limita de 20% aferentă codului CPV specific pentru procedura de achiziție publică de bunuri, servicii, echipamente și investiții.</w:t>
      </w:r>
    </w:p>
    <w:p w:rsidR="00FB5886" w:rsidRDefault="00FB5886" w:rsidP="00966F3D">
      <w:pPr>
        <w:ind w:firstLine="708"/>
        <w:jc w:val="both"/>
        <w:rPr>
          <w:rFonts w:ascii="Trebuchet MS" w:eastAsia="Calibri" w:hAnsi="Trebuchet MS"/>
          <w:sz w:val="24"/>
          <w:szCs w:val="24"/>
          <w:lang w:eastAsia="en-US"/>
        </w:rPr>
      </w:pPr>
      <w:r w:rsidRPr="00FB5886">
        <w:rPr>
          <w:rFonts w:ascii="Trebuchet MS" w:eastAsia="Calibri" w:hAnsi="Trebuchet MS"/>
          <w:b/>
          <w:sz w:val="24"/>
          <w:szCs w:val="24"/>
          <w:lang w:eastAsia="en-US"/>
        </w:rPr>
        <w:t>(11)</w:t>
      </w:r>
      <w:r>
        <w:rPr>
          <w:rFonts w:ascii="Trebuchet MS" w:eastAsia="Calibri" w:hAnsi="Trebuchet MS"/>
          <w:sz w:val="24"/>
          <w:szCs w:val="24"/>
          <w:lang w:eastAsia="en-US"/>
        </w:rPr>
        <w:t xml:space="preserve"> În situația constatării unor sume care nu pot fi justificate prin costuri sau prin alte dovezi potrivit alin.(10) conducătorului regiei autonome, societăților naționale, companiilor naționale, societăților comerciale cu capital deținut de stat sau unitățile administrativ teritoriale integral/majoritar li se aplică o sancțiune de 50.000 lei; </w:t>
      </w:r>
    </w:p>
    <w:p w:rsidR="00FB5886" w:rsidRDefault="00FB5886" w:rsidP="00966F3D">
      <w:pPr>
        <w:ind w:firstLine="708"/>
        <w:jc w:val="both"/>
        <w:rPr>
          <w:rFonts w:ascii="Trebuchet MS" w:eastAsia="Calibri" w:hAnsi="Trebuchet MS"/>
          <w:sz w:val="24"/>
          <w:szCs w:val="24"/>
          <w:lang w:eastAsia="en-US"/>
        </w:rPr>
      </w:pPr>
    </w:p>
    <w:p w:rsidR="00FB5886" w:rsidRPr="00FB5886" w:rsidRDefault="00FB5886" w:rsidP="00966F3D">
      <w:pPr>
        <w:ind w:firstLine="708"/>
        <w:jc w:val="both"/>
        <w:rPr>
          <w:rFonts w:ascii="Trebuchet MS" w:eastAsia="Calibri" w:hAnsi="Trebuchet MS"/>
          <w:b/>
          <w:sz w:val="24"/>
          <w:szCs w:val="24"/>
          <w:lang w:eastAsia="en-US"/>
        </w:rPr>
      </w:pPr>
      <w:r w:rsidRPr="00FB5886">
        <w:rPr>
          <w:rFonts w:ascii="Trebuchet MS" w:eastAsia="Calibri" w:hAnsi="Trebuchet MS"/>
          <w:b/>
          <w:sz w:val="24"/>
          <w:szCs w:val="24"/>
          <w:lang w:eastAsia="en-US"/>
        </w:rPr>
        <w:t>Capitolul IV – Prevederi referitoare la disciplina economico-financiară a autorităților/agențiilor/instituțiilor publice autonome aflate în coordonarea/autoritatea/controlul Parlamentului României;</w:t>
      </w:r>
    </w:p>
    <w:p w:rsidR="00FB5886" w:rsidRDefault="00BF2310" w:rsidP="00966F3D">
      <w:pPr>
        <w:ind w:firstLine="708"/>
        <w:jc w:val="both"/>
        <w:rPr>
          <w:rFonts w:ascii="Trebuchet MS" w:eastAsia="Calibri" w:hAnsi="Trebuchet MS"/>
          <w:sz w:val="24"/>
          <w:szCs w:val="24"/>
          <w:lang w:eastAsia="en-US"/>
        </w:rPr>
      </w:pPr>
      <w:r w:rsidRPr="00BF2310">
        <w:rPr>
          <w:rFonts w:ascii="Trebuchet MS" w:eastAsia="Calibri" w:hAnsi="Trebuchet MS"/>
          <w:b/>
          <w:sz w:val="24"/>
          <w:szCs w:val="24"/>
          <w:lang w:eastAsia="en-US"/>
        </w:rPr>
        <w:t>Art. XXXVI</w:t>
      </w:r>
      <w:r>
        <w:rPr>
          <w:rFonts w:ascii="Trebuchet MS" w:eastAsia="Calibri" w:hAnsi="Trebuchet MS"/>
          <w:sz w:val="24"/>
          <w:szCs w:val="24"/>
          <w:lang w:eastAsia="en-US"/>
        </w:rPr>
        <w:t xml:space="preserve"> </w:t>
      </w:r>
      <w:r w:rsidRPr="00BF2310">
        <w:rPr>
          <w:rFonts w:ascii="Trebuchet MS" w:eastAsia="Calibri" w:hAnsi="Trebuchet MS"/>
          <w:b/>
          <w:sz w:val="24"/>
          <w:szCs w:val="24"/>
          <w:lang w:eastAsia="en-US"/>
        </w:rPr>
        <w:t>(1)</w:t>
      </w:r>
      <w:r>
        <w:rPr>
          <w:rFonts w:ascii="Trebuchet MS" w:eastAsia="Calibri" w:hAnsi="Trebuchet MS"/>
          <w:sz w:val="24"/>
          <w:szCs w:val="24"/>
          <w:lang w:eastAsia="en-US"/>
        </w:rPr>
        <w:t xml:space="preserve"> Începând cu data de 1 octombrie 2023 agențiile/autoritățile/instituțiile autonome care se află în coordonarea/subordonarea/autoritatea Parlamentului României și sunt autonome din punct de vedere  </w:t>
      </w:r>
      <w:r w:rsidR="000043D6">
        <w:rPr>
          <w:rFonts w:ascii="Trebuchet MS" w:eastAsia="Calibri" w:hAnsi="Trebuchet MS"/>
          <w:sz w:val="24"/>
          <w:szCs w:val="24"/>
          <w:lang w:eastAsia="en-US"/>
        </w:rPr>
        <w:t xml:space="preserve">funcțional și financiar </w:t>
      </w:r>
      <w:r>
        <w:rPr>
          <w:rFonts w:ascii="Trebuchet MS" w:eastAsia="Calibri" w:hAnsi="Trebuchet MS"/>
          <w:sz w:val="24"/>
          <w:szCs w:val="24"/>
          <w:lang w:eastAsia="en-US"/>
        </w:rPr>
        <w:t>datorează anual o taxă specială în procent de 80% aplicată asupra rezultatului net</w:t>
      </w:r>
      <w:r w:rsidR="000043D6">
        <w:rPr>
          <w:rFonts w:ascii="Trebuchet MS" w:eastAsia="Calibri" w:hAnsi="Trebuchet MS"/>
          <w:sz w:val="24"/>
          <w:szCs w:val="24"/>
          <w:lang w:eastAsia="en-US"/>
        </w:rPr>
        <w:t>/rezultatului patrimonial/profitului contabil</w:t>
      </w:r>
      <w:r>
        <w:rPr>
          <w:rFonts w:ascii="Trebuchet MS" w:eastAsia="Calibri" w:hAnsi="Trebuchet MS"/>
          <w:sz w:val="24"/>
          <w:szCs w:val="24"/>
          <w:lang w:eastAsia="en-US"/>
        </w:rPr>
        <w:t xml:space="preserve"> obținut din activitatea specifică pe care o desfășoară în calitate de autorități/agenții/instituții autonome de reglementare/control/prestări se</w:t>
      </w:r>
      <w:r w:rsidR="000043D6">
        <w:rPr>
          <w:rFonts w:ascii="Trebuchet MS" w:eastAsia="Calibri" w:hAnsi="Trebuchet MS"/>
          <w:sz w:val="24"/>
          <w:szCs w:val="24"/>
          <w:lang w:eastAsia="en-US"/>
        </w:rPr>
        <w:t>rvicii/autorizări dar nu mai pu</w:t>
      </w:r>
      <w:r>
        <w:rPr>
          <w:rFonts w:ascii="Trebuchet MS" w:eastAsia="Calibri" w:hAnsi="Trebuchet MS"/>
          <w:sz w:val="24"/>
          <w:szCs w:val="24"/>
          <w:lang w:eastAsia="en-US"/>
        </w:rPr>
        <w:t>țin de 33% din valoarea</w:t>
      </w:r>
      <w:r w:rsidR="00D21C9D">
        <w:rPr>
          <w:rFonts w:ascii="Trebuchet MS" w:eastAsia="Calibri" w:hAnsi="Trebuchet MS"/>
          <w:sz w:val="24"/>
          <w:szCs w:val="24"/>
          <w:lang w:eastAsia="en-US"/>
        </w:rPr>
        <w:t xml:space="preserve"> veniturilor curente obținute ca urmare a aplicării</w:t>
      </w:r>
      <w:r>
        <w:rPr>
          <w:rFonts w:ascii="Trebuchet MS" w:eastAsia="Calibri" w:hAnsi="Trebuchet MS"/>
          <w:sz w:val="24"/>
          <w:szCs w:val="24"/>
          <w:lang w:eastAsia="en-US"/>
        </w:rPr>
        <w:t xml:space="preserve"> tarif</w:t>
      </w:r>
      <w:r w:rsidR="00D21C9D">
        <w:rPr>
          <w:rFonts w:ascii="Trebuchet MS" w:eastAsia="Calibri" w:hAnsi="Trebuchet MS"/>
          <w:sz w:val="24"/>
          <w:szCs w:val="24"/>
          <w:lang w:eastAsia="en-US"/>
        </w:rPr>
        <w:t>elor/taxelor indiferent de denumire acestora și de modul de reglementare</w:t>
      </w:r>
      <w:r>
        <w:rPr>
          <w:rFonts w:ascii="Trebuchet MS" w:eastAsia="Calibri" w:hAnsi="Trebuchet MS"/>
          <w:sz w:val="24"/>
          <w:szCs w:val="24"/>
          <w:lang w:eastAsia="en-US"/>
        </w:rPr>
        <w:t xml:space="preserve"> </w:t>
      </w:r>
      <w:r w:rsidR="00D21C9D">
        <w:rPr>
          <w:rFonts w:ascii="Trebuchet MS" w:eastAsia="Calibri" w:hAnsi="Trebuchet MS"/>
          <w:sz w:val="24"/>
          <w:szCs w:val="24"/>
          <w:lang w:eastAsia="en-US"/>
        </w:rPr>
        <w:t>pentru activitatea curentă desfășurată sau rezultate din colectarea unor taxe/tarife ca urmare a exercitării funcțiilor de reglementare/control/prestări servicii/autorizări</w:t>
      </w:r>
      <w:r>
        <w:rPr>
          <w:rFonts w:ascii="Trebuchet MS" w:eastAsia="Calibri" w:hAnsi="Trebuchet MS"/>
          <w:sz w:val="24"/>
          <w:szCs w:val="24"/>
          <w:lang w:eastAsia="en-US"/>
        </w:rPr>
        <w:t>;</w:t>
      </w:r>
    </w:p>
    <w:p w:rsidR="00D21C9D" w:rsidRDefault="000043D6" w:rsidP="00966F3D">
      <w:pPr>
        <w:ind w:firstLine="708"/>
        <w:jc w:val="both"/>
        <w:rPr>
          <w:rFonts w:ascii="Trebuchet MS" w:eastAsia="Calibri" w:hAnsi="Trebuchet MS"/>
          <w:sz w:val="24"/>
          <w:szCs w:val="24"/>
          <w:lang w:eastAsia="en-US"/>
        </w:rPr>
      </w:pPr>
      <w:r w:rsidRPr="00C761EC">
        <w:rPr>
          <w:rFonts w:ascii="Trebuchet MS" w:eastAsia="Calibri" w:hAnsi="Trebuchet MS"/>
          <w:b/>
          <w:sz w:val="24"/>
          <w:szCs w:val="24"/>
          <w:lang w:eastAsia="en-US"/>
        </w:rPr>
        <w:t>(2)</w:t>
      </w:r>
      <w:r>
        <w:rPr>
          <w:rFonts w:ascii="Trebuchet MS" w:eastAsia="Calibri" w:hAnsi="Trebuchet MS"/>
          <w:sz w:val="24"/>
          <w:szCs w:val="24"/>
          <w:lang w:eastAsia="en-US"/>
        </w:rPr>
        <w:t xml:space="preserve"> Prin rezultat net/rezultat patrimonial/rezultat net obținut de agențiile/autoritățile/instituțiile autonome care se află în coordonarea/subordonarea/autoritatea Parlamentului României </w:t>
      </w:r>
      <w:r w:rsidR="00C761EC">
        <w:rPr>
          <w:rFonts w:ascii="Trebuchet MS" w:eastAsia="Calibri" w:hAnsi="Trebuchet MS"/>
          <w:sz w:val="24"/>
          <w:szCs w:val="24"/>
          <w:lang w:eastAsia="en-US"/>
        </w:rPr>
        <w:t>se înțelege rezultatul net/rezultatul patrimonial/profitul net obținut ca urmare a activității curente desfășurate agențiile/autoritățile/instituțiile autonome care se află în coordonarea/subordonarea/autoritatea Parlamentului României după deducerea din veniturile totale obținute de acestea a cheltuielilor curente pentru desfășurarea activității, mai puțin cheltuielile cu investițiile pentru care se aplică regimul de amortizare liniar prev</w:t>
      </w:r>
      <w:r w:rsidR="00D21C9D">
        <w:rPr>
          <w:rFonts w:ascii="Trebuchet MS" w:eastAsia="Calibri" w:hAnsi="Trebuchet MS"/>
          <w:sz w:val="24"/>
          <w:szCs w:val="24"/>
          <w:lang w:eastAsia="en-US"/>
        </w:rPr>
        <w:t>ăzut de lege pentru deducere în vederea determinării rezultatului net/rezultatului patrimonial/profitului net supus impozitării;</w:t>
      </w:r>
    </w:p>
    <w:p w:rsidR="000043D6" w:rsidRDefault="00D21C9D" w:rsidP="00966F3D">
      <w:pPr>
        <w:ind w:firstLine="708"/>
        <w:jc w:val="both"/>
        <w:rPr>
          <w:rFonts w:ascii="Trebuchet MS" w:eastAsia="Calibri" w:hAnsi="Trebuchet MS"/>
          <w:sz w:val="24"/>
          <w:szCs w:val="24"/>
          <w:lang w:eastAsia="en-US"/>
        </w:rPr>
      </w:pPr>
      <w:r w:rsidRPr="00D21C9D">
        <w:rPr>
          <w:rFonts w:ascii="Trebuchet MS" w:eastAsia="Calibri" w:hAnsi="Trebuchet MS"/>
          <w:b/>
          <w:sz w:val="24"/>
          <w:szCs w:val="24"/>
          <w:lang w:eastAsia="en-US"/>
        </w:rPr>
        <w:t>(3)</w:t>
      </w:r>
      <w:r>
        <w:rPr>
          <w:rFonts w:ascii="Trebuchet MS" w:eastAsia="Calibri" w:hAnsi="Trebuchet MS"/>
          <w:sz w:val="24"/>
          <w:szCs w:val="24"/>
          <w:lang w:eastAsia="en-US"/>
        </w:rPr>
        <w:t xml:space="preserve"> Prin tarife/taxe speciale colectate potrivit legii se înțelege acele tarife/taxe indiferent de denumirea acestora și de modul de reglementare aplicate de agențiile/autoritățile/instituțiile autonome care se află în coordonarea/subordonarea/autoritatea Parlamentului României pentru activitățile pe care le desfășoară de autorizare/reglementare sau de taxare/tarifare a utilizatorilor/beneficiarilor care</w:t>
      </w:r>
      <w:r w:rsidR="00E217B5">
        <w:rPr>
          <w:rFonts w:ascii="Trebuchet MS" w:eastAsia="Calibri" w:hAnsi="Trebuchet MS"/>
          <w:sz w:val="24"/>
          <w:szCs w:val="24"/>
          <w:lang w:eastAsia="en-US"/>
        </w:rPr>
        <w:t xml:space="preserve"> utilizează/acționează asupra bunurilor/piețelor specifice de interes și utilitate publică cum ar fi </w:t>
      </w:r>
      <w:r w:rsidR="00CF4241">
        <w:rPr>
          <w:rFonts w:ascii="Trebuchet MS" w:eastAsia="Calibri" w:hAnsi="Trebuchet MS"/>
          <w:sz w:val="24"/>
          <w:szCs w:val="24"/>
          <w:lang w:eastAsia="en-US"/>
        </w:rPr>
        <w:t xml:space="preserve">fără se limiteze la acestea </w:t>
      </w:r>
      <w:r w:rsidR="00E217B5">
        <w:rPr>
          <w:rFonts w:ascii="Trebuchet MS" w:eastAsia="Calibri" w:hAnsi="Trebuchet MS"/>
          <w:sz w:val="24"/>
          <w:szCs w:val="24"/>
          <w:lang w:eastAsia="en-US"/>
        </w:rPr>
        <w:t>operarea pe piața energetică a României, utilizarea spațiului de frecvență al României, operarea pe piața de capital și alte</w:t>
      </w:r>
      <w:r w:rsidR="00CF4241">
        <w:rPr>
          <w:rFonts w:ascii="Trebuchet MS" w:eastAsia="Calibri" w:hAnsi="Trebuchet MS"/>
          <w:sz w:val="24"/>
          <w:szCs w:val="24"/>
          <w:lang w:eastAsia="en-US"/>
        </w:rPr>
        <w:t>le</w:t>
      </w:r>
      <w:r w:rsidR="00E217B5">
        <w:rPr>
          <w:rFonts w:ascii="Trebuchet MS" w:eastAsia="Calibri" w:hAnsi="Trebuchet MS"/>
          <w:sz w:val="24"/>
          <w:szCs w:val="24"/>
          <w:lang w:eastAsia="en-US"/>
        </w:rPr>
        <w:t xml:space="preserve"> asemenea;</w:t>
      </w:r>
    </w:p>
    <w:p w:rsidR="00E217B5" w:rsidRDefault="00E217B5" w:rsidP="00966F3D">
      <w:pPr>
        <w:ind w:firstLine="708"/>
        <w:jc w:val="both"/>
        <w:rPr>
          <w:rFonts w:ascii="Trebuchet MS" w:eastAsia="Calibri" w:hAnsi="Trebuchet MS"/>
          <w:sz w:val="24"/>
          <w:szCs w:val="24"/>
          <w:lang w:eastAsia="en-US"/>
        </w:rPr>
      </w:pPr>
      <w:r w:rsidRPr="00E217B5">
        <w:rPr>
          <w:rFonts w:ascii="Trebuchet MS" w:eastAsia="Calibri" w:hAnsi="Trebuchet MS"/>
          <w:b/>
          <w:sz w:val="24"/>
          <w:szCs w:val="24"/>
          <w:lang w:eastAsia="en-US"/>
        </w:rPr>
        <w:lastRenderedPageBreak/>
        <w:t>(4)</w:t>
      </w:r>
      <w:r>
        <w:rPr>
          <w:rFonts w:ascii="Trebuchet MS" w:eastAsia="Calibri" w:hAnsi="Trebuchet MS"/>
          <w:sz w:val="24"/>
          <w:szCs w:val="24"/>
          <w:lang w:eastAsia="en-US"/>
        </w:rPr>
        <w:t xml:space="preserve"> Taxa specifică menționată la alin.(1) se plătește anticipat</w:t>
      </w:r>
      <w:r w:rsidR="00073EF1">
        <w:rPr>
          <w:rFonts w:ascii="Trebuchet MS" w:eastAsia="Calibri" w:hAnsi="Trebuchet MS"/>
          <w:sz w:val="24"/>
          <w:szCs w:val="24"/>
          <w:lang w:eastAsia="en-US"/>
        </w:rPr>
        <w:t>,</w:t>
      </w:r>
      <w:r>
        <w:rPr>
          <w:rFonts w:ascii="Trebuchet MS" w:eastAsia="Calibri" w:hAnsi="Trebuchet MS"/>
          <w:sz w:val="24"/>
          <w:szCs w:val="24"/>
          <w:lang w:eastAsia="en-US"/>
        </w:rPr>
        <w:t xml:space="preserve"> trimestrial</w:t>
      </w:r>
      <w:r w:rsidR="00073EF1">
        <w:rPr>
          <w:rFonts w:ascii="Trebuchet MS" w:eastAsia="Calibri" w:hAnsi="Trebuchet MS"/>
          <w:sz w:val="24"/>
          <w:szCs w:val="24"/>
          <w:lang w:eastAsia="en-US"/>
        </w:rPr>
        <w:t>,</w:t>
      </w:r>
      <w:r>
        <w:rPr>
          <w:rFonts w:ascii="Trebuchet MS" w:eastAsia="Calibri" w:hAnsi="Trebuchet MS"/>
          <w:sz w:val="24"/>
          <w:szCs w:val="24"/>
          <w:lang w:eastAsia="en-US"/>
        </w:rPr>
        <w:t xml:space="preserve"> pentru fiecare trimestru până la </w:t>
      </w:r>
      <w:r w:rsidR="00073EF1">
        <w:rPr>
          <w:rFonts w:ascii="Trebuchet MS" w:eastAsia="Calibri" w:hAnsi="Trebuchet MS"/>
          <w:sz w:val="24"/>
          <w:szCs w:val="24"/>
          <w:lang w:eastAsia="en-US"/>
        </w:rPr>
        <w:t>data de 25 ale lunii următoare</w:t>
      </w:r>
      <w:r>
        <w:rPr>
          <w:rFonts w:ascii="Trebuchet MS" w:eastAsia="Calibri" w:hAnsi="Trebuchet MS"/>
          <w:sz w:val="24"/>
          <w:szCs w:val="24"/>
          <w:lang w:eastAsia="en-US"/>
        </w:rPr>
        <w:t xml:space="preserve"> pentru trimestrul anterior</w:t>
      </w:r>
      <w:r w:rsidR="00073EF1">
        <w:rPr>
          <w:rFonts w:ascii="Trebuchet MS" w:eastAsia="Calibri" w:hAnsi="Trebuchet MS"/>
          <w:sz w:val="24"/>
          <w:szCs w:val="24"/>
          <w:lang w:eastAsia="en-US"/>
        </w:rPr>
        <w:t>,</w:t>
      </w:r>
      <w:r>
        <w:rPr>
          <w:rFonts w:ascii="Trebuchet MS" w:eastAsia="Calibri" w:hAnsi="Trebuchet MS"/>
          <w:sz w:val="24"/>
          <w:szCs w:val="24"/>
          <w:lang w:eastAsia="en-US"/>
        </w:rPr>
        <w:t xml:space="preserve"> raportat la rezultatul net/rezultatul patrimonial/profitul net realizat trimestrial și veniturile curente obținute </w:t>
      </w:r>
      <w:r w:rsidR="00073EF1">
        <w:rPr>
          <w:rFonts w:ascii="Trebuchet MS" w:eastAsia="Calibri" w:hAnsi="Trebuchet MS"/>
          <w:sz w:val="24"/>
          <w:szCs w:val="24"/>
          <w:lang w:eastAsia="en-US"/>
        </w:rPr>
        <w:t>trimestrial</w:t>
      </w:r>
      <w:r>
        <w:rPr>
          <w:rFonts w:ascii="Trebuchet MS" w:eastAsia="Calibri" w:hAnsi="Trebuchet MS"/>
          <w:sz w:val="24"/>
          <w:szCs w:val="24"/>
          <w:lang w:eastAsia="en-US"/>
        </w:rPr>
        <w:t xml:space="preserve"> ca urmare a aplicării tarifelor/taxelor indiferent de denumirea acestora și de modul de reglementare și se regulari</w:t>
      </w:r>
      <w:r w:rsidR="00073EF1">
        <w:rPr>
          <w:rFonts w:ascii="Trebuchet MS" w:eastAsia="Calibri" w:hAnsi="Trebuchet MS"/>
          <w:sz w:val="24"/>
          <w:szCs w:val="24"/>
          <w:lang w:eastAsia="en-US"/>
        </w:rPr>
        <w:t>zează anual până maxim la data de 30 iunie a anului următor, odată cu depunerea situațiilor financiare prevăzute de lege;</w:t>
      </w:r>
    </w:p>
    <w:p w:rsidR="00073EF1" w:rsidRDefault="00073EF1" w:rsidP="00966F3D">
      <w:pPr>
        <w:ind w:firstLine="708"/>
        <w:jc w:val="both"/>
        <w:rPr>
          <w:rFonts w:ascii="Trebuchet MS" w:eastAsia="Calibri" w:hAnsi="Trebuchet MS"/>
          <w:sz w:val="24"/>
          <w:szCs w:val="24"/>
          <w:lang w:eastAsia="en-US"/>
        </w:rPr>
      </w:pPr>
      <w:r w:rsidRPr="00073EF1">
        <w:rPr>
          <w:rFonts w:ascii="Trebuchet MS" w:eastAsia="Calibri" w:hAnsi="Trebuchet MS"/>
          <w:b/>
          <w:sz w:val="24"/>
          <w:szCs w:val="24"/>
          <w:lang w:eastAsia="en-US"/>
        </w:rPr>
        <w:t>(5)</w:t>
      </w:r>
      <w:r>
        <w:rPr>
          <w:rFonts w:ascii="Trebuchet MS" w:eastAsia="Calibri" w:hAnsi="Trebuchet MS"/>
          <w:sz w:val="24"/>
          <w:szCs w:val="24"/>
          <w:lang w:eastAsia="en-US"/>
        </w:rPr>
        <w:t xml:space="preserve"> Metodologia de plată a taxei speciale, documentele specifice coletării, încasării și executării silite sunt elaborate și apro</w:t>
      </w:r>
      <w:r w:rsidR="00A9078E">
        <w:rPr>
          <w:rFonts w:ascii="Trebuchet MS" w:eastAsia="Calibri" w:hAnsi="Trebuchet MS"/>
          <w:sz w:val="24"/>
          <w:szCs w:val="24"/>
          <w:lang w:eastAsia="en-US"/>
        </w:rPr>
        <w:t>bate prin ordin al ministrului finanțelor în termen de 30 de zile de la intrarea în vigoare a prezentei ordonanțe de urgență și se publică în Monitorul Oficial al României, Partea I;</w:t>
      </w:r>
    </w:p>
    <w:p w:rsidR="00A9078E" w:rsidRDefault="002939DC" w:rsidP="00966F3D">
      <w:pPr>
        <w:ind w:firstLine="708"/>
        <w:jc w:val="both"/>
        <w:rPr>
          <w:rFonts w:ascii="Trebuchet MS" w:eastAsia="Calibri" w:hAnsi="Trebuchet MS"/>
          <w:sz w:val="24"/>
          <w:szCs w:val="24"/>
          <w:lang w:eastAsia="en-US"/>
        </w:rPr>
      </w:pPr>
      <w:r w:rsidRPr="002939DC">
        <w:rPr>
          <w:rFonts w:ascii="Trebuchet MS" w:eastAsia="Calibri" w:hAnsi="Trebuchet MS"/>
          <w:b/>
          <w:sz w:val="24"/>
          <w:szCs w:val="24"/>
          <w:lang w:eastAsia="en-US"/>
        </w:rPr>
        <w:t>(6)</w:t>
      </w:r>
      <w:r>
        <w:rPr>
          <w:rFonts w:ascii="Trebuchet MS" w:eastAsia="Calibri" w:hAnsi="Trebuchet MS"/>
          <w:sz w:val="24"/>
          <w:szCs w:val="24"/>
          <w:lang w:eastAsia="en-US"/>
        </w:rPr>
        <w:t xml:space="preserve"> Taxa specială prevăzută la alin.(1) are regimul juridic prevăzut pentru creanțele fiscale și este supusă regulilor de executare silită prevăzută de lege;</w:t>
      </w:r>
    </w:p>
    <w:p w:rsidR="002939DC" w:rsidRDefault="002939DC" w:rsidP="00966F3D">
      <w:pPr>
        <w:ind w:firstLine="708"/>
        <w:jc w:val="both"/>
        <w:rPr>
          <w:rFonts w:ascii="Trebuchet MS" w:eastAsia="Calibri" w:hAnsi="Trebuchet MS"/>
          <w:sz w:val="24"/>
          <w:szCs w:val="24"/>
          <w:lang w:eastAsia="en-US"/>
        </w:rPr>
      </w:pPr>
      <w:r w:rsidRPr="002939DC">
        <w:rPr>
          <w:rFonts w:ascii="Trebuchet MS" w:eastAsia="Calibri" w:hAnsi="Trebuchet MS"/>
          <w:b/>
          <w:sz w:val="24"/>
          <w:szCs w:val="24"/>
          <w:lang w:eastAsia="en-US"/>
        </w:rPr>
        <w:t>(7)</w:t>
      </w:r>
      <w:r>
        <w:rPr>
          <w:rFonts w:ascii="Trebuchet MS" w:eastAsia="Calibri" w:hAnsi="Trebuchet MS"/>
          <w:sz w:val="24"/>
          <w:szCs w:val="24"/>
          <w:lang w:eastAsia="en-US"/>
        </w:rPr>
        <w:t xml:space="preserve"> Neplata la termenele prevăzute la alin.(4) atrage după sine plata accesoriilor prevăzute </w:t>
      </w:r>
      <w:r w:rsidR="00CF4241">
        <w:rPr>
          <w:rFonts w:ascii="Trebuchet MS" w:eastAsia="Calibri" w:hAnsi="Trebuchet MS"/>
          <w:sz w:val="24"/>
          <w:szCs w:val="24"/>
          <w:lang w:eastAsia="en-US"/>
        </w:rPr>
        <w:t>de lege pentru creanțele fiscal-bugetare</w:t>
      </w:r>
      <w:r>
        <w:rPr>
          <w:rFonts w:ascii="Trebuchet MS" w:eastAsia="Calibri" w:hAnsi="Trebuchet MS"/>
          <w:sz w:val="24"/>
          <w:szCs w:val="24"/>
          <w:lang w:eastAsia="en-US"/>
        </w:rPr>
        <w:t>;</w:t>
      </w:r>
    </w:p>
    <w:p w:rsidR="002939DC" w:rsidRDefault="002939DC" w:rsidP="00966F3D">
      <w:pPr>
        <w:ind w:firstLine="708"/>
        <w:jc w:val="both"/>
        <w:rPr>
          <w:rFonts w:ascii="Trebuchet MS" w:eastAsia="Calibri" w:hAnsi="Trebuchet MS"/>
          <w:sz w:val="24"/>
          <w:szCs w:val="24"/>
          <w:lang w:eastAsia="en-US"/>
        </w:rPr>
      </w:pPr>
      <w:r w:rsidRPr="002939DC">
        <w:rPr>
          <w:rFonts w:ascii="Trebuchet MS" w:eastAsia="Calibri" w:hAnsi="Trebuchet MS"/>
          <w:b/>
          <w:sz w:val="24"/>
          <w:szCs w:val="24"/>
          <w:lang w:eastAsia="en-US"/>
        </w:rPr>
        <w:t xml:space="preserve">Art. XXXVII </w:t>
      </w:r>
      <w:r>
        <w:rPr>
          <w:rFonts w:ascii="Trebuchet MS" w:eastAsia="Calibri" w:hAnsi="Trebuchet MS"/>
          <w:b/>
          <w:sz w:val="24"/>
          <w:szCs w:val="24"/>
          <w:lang w:eastAsia="en-US"/>
        </w:rPr>
        <w:t xml:space="preserve">(1) </w:t>
      </w:r>
      <w:r>
        <w:rPr>
          <w:rFonts w:ascii="Trebuchet MS" w:eastAsia="Calibri" w:hAnsi="Trebuchet MS"/>
          <w:sz w:val="24"/>
          <w:szCs w:val="24"/>
          <w:lang w:eastAsia="en-US"/>
        </w:rPr>
        <w:t xml:space="preserve">Conducătorii agențiilor/autorităților/instituțiilor autonome care se află în coordonarea/subordonarea/autoritatea Parlamentului României, respectiv președinții/vicepreședinții/directorii generali/directorii executivi </w:t>
      </w:r>
      <w:r w:rsidR="00A0349F">
        <w:rPr>
          <w:rFonts w:ascii="Trebuchet MS" w:eastAsia="Calibri" w:hAnsi="Trebuchet MS"/>
          <w:sz w:val="24"/>
          <w:szCs w:val="24"/>
          <w:lang w:eastAsia="en-US"/>
        </w:rPr>
        <w:t>și alte funcții similare pentru conducerea agențiilor/autorităților/instituțiilor autonome nu pot depăși un nivel al remunerației brute lunare mai mare de 6 ori decât indemnizația brută lunară pentru funcția de demnitate publică de ministru;</w:t>
      </w:r>
    </w:p>
    <w:p w:rsidR="00A0349F" w:rsidRDefault="00A0349F" w:rsidP="00966F3D">
      <w:pPr>
        <w:ind w:firstLine="708"/>
        <w:jc w:val="both"/>
        <w:rPr>
          <w:rFonts w:ascii="Trebuchet MS" w:eastAsia="Calibri" w:hAnsi="Trebuchet MS"/>
          <w:sz w:val="24"/>
          <w:szCs w:val="24"/>
          <w:lang w:eastAsia="en-US"/>
        </w:rPr>
      </w:pPr>
      <w:r w:rsidRPr="00A0349F">
        <w:rPr>
          <w:rFonts w:ascii="Trebuchet MS" w:eastAsia="Calibri" w:hAnsi="Trebuchet MS"/>
          <w:b/>
          <w:sz w:val="24"/>
          <w:szCs w:val="24"/>
          <w:lang w:eastAsia="en-US"/>
        </w:rPr>
        <w:t>(2)</w:t>
      </w:r>
      <w:r>
        <w:rPr>
          <w:rFonts w:ascii="Trebuchet MS" w:eastAsia="Calibri" w:hAnsi="Trebuchet MS"/>
          <w:sz w:val="24"/>
          <w:szCs w:val="24"/>
          <w:lang w:eastAsia="en-US"/>
        </w:rPr>
        <w:t xml:space="preserve"> Conducătorii agențiilor/autorităților/instituțiilor autonome care se află în coordonarea/subordonarea/autoritatea Parlamentului României, respectiv președinții/vicepreședinții/directorii generali/directorii executivi și alte funcții similare pentru conducerea agențiilor/autorităților/instituțiilor autonome care depășesc nivelul remunerației în plată prevăzut la alin.(1) au obligația de a lua măsurile legale ce se impun pentru încadrarea remunerației brute lunare în limitele prevăzute la alin.(1);</w:t>
      </w:r>
    </w:p>
    <w:p w:rsidR="00A0349F" w:rsidRDefault="00A0349F" w:rsidP="00A0349F">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(3</w:t>
      </w:r>
      <w:r w:rsidRPr="00A0349F">
        <w:rPr>
          <w:rFonts w:ascii="Trebuchet MS" w:eastAsia="Calibri" w:hAnsi="Trebuchet MS"/>
          <w:b/>
          <w:sz w:val="24"/>
          <w:szCs w:val="24"/>
          <w:lang w:eastAsia="en-US"/>
        </w:rPr>
        <w:t>)</w:t>
      </w:r>
      <w:r>
        <w:rPr>
          <w:rFonts w:ascii="Trebuchet MS" w:eastAsia="Calibri" w:hAnsi="Trebuchet MS"/>
          <w:sz w:val="24"/>
          <w:szCs w:val="24"/>
          <w:lang w:eastAsia="en-US"/>
        </w:rPr>
        <w:t xml:space="preserve"> Conducătorii agențiilor/autorităților/instituțiilor autonome care se află în coordonarea/subordonarea/autoritatea Parlamentului României, respectiv președinții/vicepreședinții/directorii generali/directorii </w:t>
      </w:r>
      <w:r w:rsidR="006F3269">
        <w:rPr>
          <w:rFonts w:ascii="Trebuchet MS" w:eastAsia="Calibri" w:hAnsi="Trebuchet MS"/>
          <w:sz w:val="24"/>
          <w:szCs w:val="24"/>
          <w:lang w:eastAsia="en-US"/>
        </w:rPr>
        <w:t xml:space="preserve">generali adjuncți </w:t>
      </w:r>
      <w:r>
        <w:rPr>
          <w:rFonts w:ascii="Trebuchet MS" w:eastAsia="Calibri" w:hAnsi="Trebuchet MS"/>
          <w:sz w:val="24"/>
          <w:szCs w:val="24"/>
          <w:lang w:eastAsia="en-US"/>
        </w:rPr>
        <w:t>și alte funcții similare pentru conducerea agențiilor/autorităților/instituțiilor autonome care se încadrează în nivelul remunerației în plată prevăzut la alin.(1) rămân în plată cu nivelul de remunerație avut la data intrării în vigoare a prezentei ordonanțe de urgență;</w:t>
      </w:r>
    </w:p>
    <w:p w:rsidR="006F3269" w:rsidRDefault="006F3269" w:rsidP="006F3269">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 xml:space="preserve">Art. XXXVIII (1) </w:t>
      </w:r>
      <w:r>
        <w:rPr>
          <w:rFonts w:ascii="Trebuchet MS" w:eastAsia="Calibri" w:hAnsi="Trebuchet MS"/>
          <w:sz w:val="24"/>
          <w:szCs w:val="24"/>
          <w:lang w:eastAsia="en-US"/>
        </w:rPr>
        <w:t>Începând cu data intrării în vigoare a prezentei ordonanțe de urgență numărul efectiv al consilierilor din cabinetele președinților/vicepreședinților/directorilor generali/directorilor generali adjuncți precum și din alte cabinete ale conducătorilor agențiilor/autorităților/instituțiilor autonome care se află în coordonarea/subordonarea/autoritatea Parlamentului României se reduce cu 50%;</w:t>
      </w:r>
    </w:p>
    <w:p w:rsidR="006F3269" w:rsidRDefault="006F3269" w:rsidP="006F3269">
      <w:pPr>
        <w:ind w:firstLine="708"/>
        <w:jc w:val="both"/>
        <w:rPr>
          <w:rFonts w:ascii="Trebuchet MS" w:eastAsia="Calibri" w:hAnsi="Trebuchet MS"/>
          <w:sz w:val="24"/>
          <w:szCs w:val="24"/>
          <w:lang w:eastAsia="en-US"/>
        </w:rPr>
      </w:pPr>
      <w:r w:rsidRPr="006629B0">
        <w:rPr>
          <w:rFonts w:ascii="Trebuchet MS" w:eastAsia="Calibri" w:hAnsi="Trebuchet MS"/>
          <w:b/>
          <w:sz w:val="24"/>
          <w:szCs w:val="24"/>
          <w:lang w:eastAsia="en-US"/>
        </w:rPr>
        <w:t xml:space="preserve">(2) </w:t>
      </w:r>
      <w:r>
        <w:rPr>
          <w:rFonts w:ascii="Trebuchet MS" w:eastAsia="Calibri" w:hAnsi="Trebuchet MS"/>
          <w:sz w:val="24"/>
          <w:szCs w:val="24"/>
          <w:lang w:eastAsia="en-US"/>
        </w:rPr>
        <w:t>Dacă din aplicarea procentului de reducere cu 50% rezultă că numărul consilierilor din cabinetele președinților/vicepreședinților/directorilor generali/directorilor generali adjuncți precum și din alte cabinete ale conducătorilor agențiilor/autorităților/instituțiilor autonome care se află în coordonarea/subordonarea/autoritatea Parlamentului României este mai mic decât unu numărul acestora rămâne unu;</w:t>
      </w:r>
    </w:p>
    <w:p w:rsidR="006F3269" w:rsidRDefault="006F3269" w:rsidP="006F3269">
      <w:pPr>
        <w:ind w:firstLine="708"/>
        <w:jc w:val="both"/>
        <w:rPr>
          <w:rFonts w:ascii="Trebuchet MS" w:eastAsia="Calibri" w:hAnsi="Trebuchet MS"/>
          <w:sz w:val="24"/>
          <w:szCs w:val="24"/>
          <w:lang w:eastAsia="en-US"/>
        </w:rPr>
      </w:pPr>
      <w:r w:rsidRPr="006629B0">
        <w:rPr>
          <w:rFonts w:ascii="Trebuchet MS" w:eastAsia="Calibri" w:hAnsi="Trebuchet MS"/>
          <w:b/>
          <w:sz w:val="24"/>
          <w:szCs w:val="24"/>
          <w:lang w:eastAsia="en-US"/>
        </w:rPr>
        <w:t xml:space="preserve">(3) </w:t>
      </w:r>
      <w:r>
        <w:rPr>
          <w:rFonts w:ascii="Trebuchet MS" w:eastAsia="Calibri" w:hAnsi="Trebuchet MS"/>
          <w:sz w:val="24"/>
          <w:szCs w:val="24"/>
          <w:lang w:eastAsia="en-US"/>
        </w:rPr>
        <w:t xml:space="preserve">Dacă numărul consilierilor din cabinetele președinților/vicepreședinților/directorilor generali/directorilor generali adjuncți precum și din alte cabinete ale conducătorilor agențiilor/autorităților/instituțiilor </w:t>
      </w:r>
      <w:r>
        <w:rPr>
          <w:rFonts w:ascii="Trebuchet MS" w:eastAsia="Calibri" w:hAnsi="Trebuchet MS"/>
          <w:sz w:val="24"/>
          <w:szCs w:val="24"/>
          <w:lang w:eastAsia="en-US"/>
        </w:rPr>
        <w:lastRenderedPageBreak/>
        <w:t>autonome care se află în coordonarea/subordonarea/autoritatea Parlamentului României este unu nu se aplică prevederile alin.(1);</w:t>
      </w:r>
    </w:p>
    <w:p w:rsidR="006F3269" w:rsidRDefault="006F3269" w:rsidP="006F3269">
      <w:pPr>
        <w:ind w:firstLine="708"/>
        <w:jc w:val="both"/>
        <w:rPr>
          <w:rFonts w:ascii="Trebuchet MS" w:eastAsia="Calibri" w:hAnsi="Trebuchet MS"/>
          <w:sz w:val="24"/>
          <w:szCs w:val="24"/>
          <w:lang w:eastAsia="en-US"/>
        </w:rPr>
      </w:pPr>
      <w:r w:rsidRPr="006629B0">
        <w:rPr>
          <w:rFonts w:ascii="Trebuchet MS" w:eastAsia="Calibri" w:hAnsi="Trebuchet MS"/>
          <w:b/>
          <w:sz w:val="24"/>
          <w:szCs w:val="24"/>
          <w:lang w:eastAsia="en-US"/>
        </w:rPr>
        <w:t>(4)</w:t>
      </w:r>
      <w:r>
        <w:rPr>
          <w:rFonts w:ascii="Trebuchet MS" w:eastAsia="Calibri" w:hAnsi="Trebuchet MS"/>
          <w:sz w:val="24"/>
          <w:szCs w:val="24"/>
          <w:lang w:eastAsia="en-US"/>
        </w:rPr>
        <w:t xml:space="preserve"> Posturile vacante de consilieri existente la data intrării în vigoare a prevederilor prezentei ordonanțe de urgență se desființează;</w:t>
      </w:r>
    </w:p>
    <w:p w:rsidR="009C3118" w:rsidRDefault="006F3269" w:rsidP="009C3118">
      <w:pPr>
        <w:ind w:firstLine="708"/>
        <w:jc w:val="both"/>
        <w:rPr>
          <w:rFonts w:ascii="Trebuchet MS" w:eastAsia="Calibri" w:hAnsi="Trebuchet MS"/>
          <w:sz w:val="24"/>
          <w:szCs w:val="24"/>
          <w:lang w:eastAsia="en-US"/>
        </w:rPr>
      </w:pPr>
      <w:r w:rsidRPr="006F3269">
        <w:rPr>
          <w:rFonts w:ascii="Trebuchet MS" w:eastAsia="Calibri" w:hAnsi="Trebuchet MS"/>
          <w:b/>
          <w:sz w:val="24"/>
          <w:szCs w:val="24"/>
          <w:lang w:eastAsia="en-US"/>
        </w:rPr>
        <w:t>Art.</w:t>
      </w:r>
      <w:r>
        <w:rPr>
          <w:rFonts w:ascii="Trebuchet MS" w:eastAsia="Calibri" w:hAnsi="Trebuchet MS"/>
          <w:b/>
          <w:sz w:val="24"/>
          <w:szCs w:val="24"/>
          <w:lang w:eastAsia="en-US"/>
        </w:rPr>
        <w:t xml:space="preserve"> </w:t>
      </w:r>
      <w:r w:rsidRPr="006F3269">
        <w:rPr>
          <w:rFonts w:ascii="Trebuchet MS" w:eastAsia="Calibri" w:hAnsi="Trebuchet MS"/>
          <w:b/>
          <w:sz w:val="24"/>
          <w:szCs w:val="24"/>
          <w:lang w:eastAsia="en-US"/>
        </w:rPr>
        <w:t>XXXIX</w:t>
      </w:r>
      <w:r>
        <w:rPr>
          <w:rFonts w:ascii="Trebuchet MS" w:eastAsia="Calibri" w:hAnsi="Trebuchet MS"/>
          <w:sz w:val="24"/>
          <w:szCs w:val="24"/>
          <w:lang w:eastAsia="en-US"/>
        </w:rPr>
        <w:t xml:space="preserve"> </w:t>
      </w:r>
      <w:r w:rsidRPr="00071782">
        <w:rPr>
          <w:rFonts w:ascii="Trebuchet MS" w:eastAsia="Calibri" w:hAnsi="Trebuchet MS"/>
          <w:b/>
          <w:sz w:val="24"/>
          <w:szCs w:val="24"/>
          <w:lang w:eastAsia="en-US"/>
        </w:rPr>
        <w:t>(1)</w:t>
      </w:r>
      <w:r w:rsidR="009C3118">
        <w:rPr>
          <w:rFonts w:ascii="Trebuchet MS" w:eastAsia="Calibri" w:hAnsi="Trebuchet MS"/>
          <w:b/>
          <w:sz w:val="24"/>
          <w:szCs w:val="24"/>
          <w:lang w:eastAsia="en-US"/>
        </w:rPr>
        <w:t xml:space="preserve"> </w:t>
      </w:r>
      <w:r w:rsidR="009C3118">
        <w:rPr>
          <w:rFonts w:ascii="Trebuchet MS" w:eastAsia="Calibri" w:hAnsi="Trebuchet MS"/>
          <w:sz w:val="24"/>
          <w:szCs w:val="24"/>
          <w:lang w:eastAsia="en-US"/>
        </w:rPr>
        <w:t xml:space="preserve">Posturile vacante existente la data intrării în vigoare a prevederilor prezentei ordonanțe de urgență sunt ocupate prin concurs sau potrivit metodologiei existente la nivelul </w:t>
      </w:r>
      <w:r w:rsidR="009C3118">
        <w:rPr>
          <w:rFonts w:ascii="Trebuchet MS" w:eastAsia="Calibri" w:hAnsi="Trebuchet MS"/>
          <w:sz w:val="24"/>
          <w:szCs w:val="24"/>
          <w:lang w:eastAsia="en-US"/>
        </w:rPr>
        <w:t>agențiilor/autorităților/instituțiilor publice autonome din coordonarea Parlamentului României,</w:t>
      </w:r>
      <w:r w:rsidR="009C3118">
        <w:rPr>
          <w:rFonts w:ascii="Trebuchet MS" w:eastAsia="Calibri" w:hAnsi="Trebuchet MS"/>
          <w:sz w:val="24"/>
          <w:szCs w:val="24"/>
          <w:lang w:eastAsia="en-US"/>
        </w:rPr>
        <w:t xml:space="preserve"> numai pe bază de memorandum aprobat de Consiliile de Administrație și nu pot depăși o creștere a numărului de personal de maxim 5% până la sfârșitul anului 2023;</w:t>
      </w:r>
    </w:p>
    <w:p w:rsidR="009C3118" w:rsidRDefault="009C3118" w:rsidP="006F3269">
      <w:pPr>
        <w:ind w:firstLine="708"/>
        <w:jc w:val="both"/>
        <w:rPr>
          <w:rFonts w:ascii="Trebuchet MS" w:eastAsia="Calibri" w:hAnsi="Trebuchet MS"/>
          <w:sz w:val="24"/>
          <w:szCs w:val="24"/>
          <w:lang w:eastAsia="en-US"/>
        </w:rPr>
      </w:pPr>
      <w:r w:rsidRPr="00F60916">
        <w:rPr>
          <w:rFonts w:ascii="Trebuchet MS" w:eastAsia="Calibri" w:hAnsi="Trebuchet MS"/>
          <w:b/>
          <w:sz w:val="24"/>
          <w:szCs w:val="24"/>
          <w:lang w:eastAsia="en-US"/>
        </w:rPr>
        <w:t>(2)</w:t>
      </w:r>
      <w:r>
        <w:rPr>
          <w:rFonts w:ascii="Trebuchet MS" w:eastAsia="Calibri" w:hAnsi="Trebuchet MS"/>
          <w:sz w:val="24"/>
          <w:szCs w:val="24"/>
          <w:lang w:eastAsia="en-US"/>
        </w:rPr>
        <w:t xml:space="preserve"> Posturile vacante la data intrării în vigoare a prezentei ordonanțe de urgență, la nivelul agențiilor/autorităților/instituțiilor publice autonome din coordonarea Parlamentului României</w:t>
      </w:r>
      <w:r>
        <w:rPr>
          <w:rFonts w:ascii="Trebuchet MS" w:eastAsia="Calibri" w:hAnsi="Trebuchet MS"/>
          <w:sz w:val="24"/>
          <w:szCs w:val="24"/>
          <w:lang w:eastAsia="en-US"/>
        </w:rPr>
        <w:t xml:space="preserve"> </w:t>
      </w:r>
      <w:r>
        <w:rPr>
          <w:rFonts w:ascii="Trebuchet MS" w:eastAsia="Calibri" w:hAnsi="Trebuchet MS"/>
          <w:sz w:val="24"/>
          <w:szCs w:val="24"/>
          <w:lang w:eastAsia="en-US"/>
        </w:rPr>
        <w:t xml:space="preserve">se anulează și nu se pot reînființa pe o perioadă de 6 luni; </w:t>
      </w:r>
    </w:p>
    <w:p w:rsidR="006F3269" w:rsidRDefault="009C3118" w:rsidP="006F3269">
      <w:pPr>
        <w:ind w:firstLine="708"/>
        <w:jc w:val="both"/>
        <w:rPr>
          <w:rFonts w:ascii="Trebuchet MS" w:eastAsia="Calibri" w:hAnsi="Trebuchet MS"/>
          <w:sz w:val="24"/>
          <w:szCs w:val="24"/>
          <w:lang w:eastAsia="en-US"/>
        </w:rPr>
      </w:pPr>
      <w:r w:rsidRPr="009C3118">
        <w:rPr>
          <w:rFonts w:ascii="Trebuchet MS" w:eastAsia="Calibri" w:hAnsi="Trebuchet MS"/>
          <w:b/>
          <w:sz w:val="24"/>
          <w:szCs w:val="24"/>
          <w:lang w:eastAsia="en-US"/>
        </w:rPr>
        <w:t>(3)</w:t>
      </w:r>
      <w:r>
        <w:rPr>
          <w:rFonts w:ascii="Trebuchet MS" w:eastAsia="Calibri" w:hAnsi="Trebuchet MS"/>
          <w:sz w:val="24"/>
          <w:szCs w:val="24"/>
          <w:lang w:eastAsia="en-US"/>
        </w:rPr>
        <w:t xml:space="preserve"> </w:t>
      </w:r>
      <w:r w:rsidR="006F3269">
        <w:rPr>
          <w:rFonts w:ascii="Trebuchet MS" w:eastAsia="Calibri" w:hAnsi="Trebuchet MS"/>
          <w:sz w:val="24"/>
          <w:szCs w:val="24"/>
          <w:lang w:eastAsia="en-US"/>
        </w:rPr>
        <w:t xml:space="preserve">Salariile de bază inclusiv sporurile personalului încadrat în cadrul </w:t>
      </w:r>
      <w:r w:rsidR="0049099C">
        <w:rPr>
          <w:rFonts w:ascii="Trebuchet MS" w:eastAsia="Calibri" w:hAnsi="Trebuchet MS"/>
          <w:sz w:val="24"/>
          <w:szCs w:val="24"/>
          <w:lang w:eastAsia="en-US"/>
        </w:rPr>
        <w:t xml:space="preserve">agențiilor/autorităților/instituțiilor autonome care se află în coordonarea/subordonarea/autoritatea Parlamentului României </w:t>
      </w:r>
      <w:r w:rsidR="006F3269">
        <w:rPr>
          <w:rFonts w:ascii="Trebuchet MS" w:eastAsia="Calibri" w:hAnsi="Trebuchet MS"/>
          <w:sz w:val="24"/>
          <w:szCs w:val="24"/>
          <w:lang w:eastAsia="en-US"/>
        </w:rPr>
        <w:t>nu pot depăși</w:t>
      </w:r>
      <w:r w:rsidR="0049099C">
        <w:rPr>
          <w:rFonts w:ascii="Trebuchet MS" w:eastAsia="Calibri" w:hAnsi="Trebuchet MS"/>
          <w:sz w:val="24"/>
          <w:szCs w:val="24"/>
          <w:lang w:eastAsia="en-US"/>
        </w:rPr>
        <w:t xml:space="preserve"> maxim</w:t>
      </w:r>
      <w:r w:rsidR="006F3269">
        <w:rPr>
          <w:rFonts w:ascii="Trebuchet MS" w:eastAsia="Calibri" w:hAnsi="Trebuchet MS"/>
          <w:sz w:val="24"/>
          <w:szCs w:val="24"/>
          <w:lang w:eastAsia="en-US"/>
        </w:rPr>
        <w:t xml:space="preserve"> 80% din nivelul </w:t>
      </w:r>
      <w:r w:rsidR="0049099C">
        <w:rPr>
          <w:rFonts w:ascii="Trebuchet MS" w:eastAsia="Calibri" w:hAnsi="Trebuchet MS"/>
          <w:sz w:val="24"/>
          <w:szCs w:val="24"/>
          <w:lang w:eastAsia="en-US"/>
        </w:rPr>
        <w:t>remunerației brute a conducătorului agențiilor/autorităților/instituțiilor autonome</w:t>
      </w:r>
      <w:r w:rsidR="006F3269">
        <w:rPr>
          <w:rFonts w:ascii="Trebuchet MS" w:eastAsia="Calibri" w:hAnsi="Trebuchet MS"/>
          <w:sz w:val="24"/>
          <w:szCs w:val="24"/>
          <w:lang w:eastAsia="en-US"/>
        </w:rPr>
        <w:t>;</w:t>
      </w:r>
    </w:p>
    <w:p w:rsidR="006F3269" w:rsidRDefault="006F3269" w:rsidP="006F3269">
      <w:pPr>
        <w:jc w:val="both"/>
        <w:rPr>
          <w:rFonts w:ascii="Trebuchet MS" w:eastAsia="Calibri" w:hAnsi="Trebuchet MS"/>
          <w:sz w:val="24"/>
          <w:szCs w:val="24"/>
          <w:lang w:eastAsia="en-US"/>
        </w:rPr>
      </w:pPr>
      <w:r>
        <w:rPr>
          <w:rFonts w:ascii="Trebuchet MS" w:eastAsia="Calibri" w:hAnsi="Trebuchet MS"/>
          <w:sz w:val="24"/>
          <w:szCs w:val="24"/>
          <w:lang w:eastAsia="en-US"/>
        </w:rPr>
        <w:tab/>
      </w:r>
      <w:r w:rsidR="009C3118">
        <w:rPr>
          <w:rFonts w:ascii="Trebuchet MS" w:eastAsia="Calibri" w:hAnsi="Trebuchet MS"/>
          <w:b/>
          <w:sz w:val="24"/>
          <w:szCs w:val="24"/>
          <w:lang w:eastAsia="en-US"/>
        </w:rPr>
        <w:t>(4</w:t>
      </w:r>
      <w:r w:rsidRPr="00071782">
        <w:rPr>
          <w:rFonts w:ascii="Trebuchet MS" w:eastAsia="Calibri" w:hAnsi="Trebuchet MS"/>
          <w:b/>
          <w:sz w:val="24"/>
          <w:szCs w:val="24"/>
          <w:lang w:eastAsia="en-US"/>
        </w:rPr>
        <w:t>)</w:t>
      </w:r>
      <w:r>
        <w:rPr>
          <w:rFonts w:ascii="Trebuchet MS" w:eastAsia="Calibri" w:hAnsi="Trebuchet MS"/>
          <w:sz w:val="24"/>
          <w:szCs w:val="24"/>
          <w:lang w:eastAsia="en-US"/>
        </w:rPr>
        <w:t xml:space="preserve"> Structurile organizatorice ale </w:t>
      </w:r>
      <w:r w:rsidR="0049099C">
        <w:rPr>
          <w:rFonts w:ascii="Trebuchet MS" w:eastAsia="Calibri" w:hAnsi="Trebuchet MS"/>
          <w:sz w:val="24"/>
          <w:szCs w:val="24"/>
          <w:lang w:eastAsia="en-US"/>
        </w:rPr>
        <w:t xml:space="preserve">agențiilor/autorităților/instituțiilor autonome care se află în coordonarea/subordonarea/autoritatea Parlamentului României </w:t>
      </w:r>
      <w:r>
        <w:rPr>
          <w:rFonts w:ascii="Trebuchet MS" w:eastAsia="Calibri" w:hAnsi="Trebuchet MS"/>
          <w:sz w:val="24"/>
          <w:szCs w:val="24"/>
          <w:lang w:eastAsia="en-US"/>
        </w:rPr>
        <w:t>pot deține funcții de conducere numai dacă sunt îndeplinite următoarele normative de personal:</w:t>
      </w:r>
    </w:p>
    <w:p w:rsidR="006F3269" w:rsidRDefault="006F3269" w:rsidP="006F3269">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071782">
        <w:rPr>
          <w:rFonts w:ascii="Trebuchet MS" w:eastAsia="Calibri" w:hAnsi="Trebuchet MS"/>
          <w:b/>
          <w:sz w:val="24"/>
          <w:szCs w:val="24"/>
          <w:lang w:eastAsia="en-US"/>
        </w:rPr>
        <w:t>a)</w:t>
      </w:r>
      <w:r>
        <w:rPr>
          <w:rFonts w:ascii="Trebuchet MS" w:eastAsia="Calibri" w:hAnsi="Trebuchet MS"/>
          <w:sz w:val="24"/>
          <w:szCs w:val="24"/>
          <w:lang w:eastAsia="en-US"/>
        </w:rPr>
        <w:t xml:space="preserve"> organizarea de departamente/servicii de specialitate indiferent de denumirea acestora numai pentru un număr minim de 10 persoane în subordine;</w:t>
      </w:r>
    </w:p>
    <w:p w:rsidR="006F3269" w:rsidRDefault="006F3269" w:rsidP="006F3269">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071782">
        <w:rPr>
          <w:rFonts w:ascii="Trebuchet MS" w:eastAsia="Calibri" w:hAnsi="Trebuchet MS"/>
          <w:b/>
          <w:sz w:val="24"/>
          <w:szCs w:val="24"/>
          <w:lang w:eastAsia="en-US"/>
        </w:rPr>
        <w:t>b)</w:t>
      </w:r>
      <w:r>
        <w:rPr>
          <w:rFonts w:ascii="Trebuchet MS" w:eastAsia="Calibri" w:hAnsi="Trebuchet MS"/>
          <w:sz w:val="24"/>
          <w:szCs w:val="24"/>
          <w:lang w:eastAsia="en-US"/>
        </w:rPr>
        <w:t xml:space="preserve"> organizarea de direcții de specialitate/ structuri organizatorice superioare departamentelor/serviciilor prevăzute la lit.a) numai pentru un număr de minim 20 de persoane în subordine;</w:t>
      </w:r>
    </w:p>
    <w:p w:rsidR="006F3269" w:rsidRDefault="006F3269" w:rsidP="006F3269">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B323AC">
        <w:rPr>
          <w:rFonts w:ascii="Trebuchet MS" w:eastAsia="Calibri" w:hAnsi="Trebuchet MS"/>
          <w:b/>
          <w:sz w:val="24"/>
          <w:szCs w:val="24"/>
          <w:lang w:eastAsia="en-US"/>
        </w:rPr>
        <w:t>c)</w:t>
      </w:r>
      <w:r>
        <w:rPr>
          <w:rFonts w:ascii="Trebuchet MS" w:eastAsia="Calibri" w:hAnsi="Trebuchet MS"/>
          <w:sz w:val="24"/>
          <w:szCs w:val="24"/>
          <w:lang w:eastAsia="en-US"/>
        </w:rPr>
        <w:t xml:space="preserve"> organizarea de direcții generale de specialitate/ structuri organizatorice superioare direcțiilor de specialitate prevăzute la lit.b) numai pentru un număr de minim 40 de persoane în subordine;</w:t>
      </w:r>
    </w:p>
    <w:p w:rsidR="0049099C" w:rsidRDefault="0049099C" w:rsidP="006F3269">
      <w:pPr>
        <w:jc w:val="both"/>
        <w:rPr>
          <w:rFonts w:ascii="Trebuchet MS" w:eastAsia="Calibri" w:hAnsi="Trebuchet MS"/>
          <w:sz w:val="24"/>
          <w:szCs w:val="24"/>
          <w:lang w:eastAsia="en-US"/>
        </w:rPr>
      </w:pPr>
      <w:r>
        <w:rPr>
          <w:rFonts w:ascii="Trebuchet MS" w:eastAsia="Calibri" w:hAnsi="Trebuchet MS"/>
          <w:sz w:val="24"/>
          <w:szCs w:val="24"/>
          <w:lang w:eastAsia="en-US"/>
        </w:rPr>
        <w:tab/>
      </w:r>
      <w:r w:rsidR="009C3118">
        <w:rPr>
          <w:rFonts w:ascii="Trebuchet MS" w:eastAsia="Calibri" w:hAnsi="Trebuchet MS"/>
          <w:b/>
          <w:sz w:val="24"/>
          <w:szCs w:val="24"/>
          <w:lang w:eastAsia="en-US"/>
        </w:rPr>
        <w:t>(5</w:t>
      </w:r>
      <w:r w:rsidRPr="0049099C">
        <w:rPr>
          <w:rFonts w:ascii="Trebuchet MS" w:eastAsia="Calibri" w:hAnsi="Trebuchet MS"/>
          <w:b/>
          <w:sz w:val="24"/>
          <w:szCs w:val="24"/>
          <w:lang w:eastAsia="en-US"/>
        </w:rPr>
        <w:t>)</w:t>
      </w:r>
      <w:r>
        <w:rPr>
          <w:rFonts w:ascii="Trebuchet MS" w:eastAsia="Calibri" w:hAnsi="Trebuchet MS"/>
          <w:sz w:val="24"/>
          <w:szCs w:val="24"/>
          <w:lang w:eastAsia="en-US"/>
        </w:rPr>
        <w:t xml:space="preserve"> Numărul funcțiilor de conducere din structurile organizatorice ale agențiilor/autorităților/instituțiilor autonome care se află în coordonarea/subordonarea/autoritatea Parlamentului României este de maxim 8% din numărul total de posturi efectiv ocupate;</w:t>
      </w:r>
    </w:p>
    <w:p w:rsidR="006F3269" w:rsidRDefault="006F3269" w:rsidP="006F3269">
      <w:pPr>
        <w:jc w:val="both"/>
        <w:rPr>
          <w:rFonts w:ascii="Trebuchet MS" w:eastAsia="Calibri" w:hAnsi="Trebuchet MS"/>
          <w:sz w:val="24"/>
          <w:szCs w:val="24"/>
          <w:lang w:eastAsia="en-US"/>
        </w:rPr>
      </w:pPr>
      <w:r>
        <w:rPr>
          <w:rFonts w:ascii="Trebuchet MS" w:eastAsia="Calibri" w:hAnsi="Trebuchet MS"/>
          <w:sz w:val="24"/>
          <w:szCs w:val="24"/>
          <w:lang w:eastAsia="en-US"/>
        </w:rPr>
        <w:tab/>
      </w:r>
      <w:r w:rsidR="009C3118">
        <w:rPr>
          <w:rFonts w:ascii="Trebuchet MS" w:eastAsia="Calibri" w:hAnsi="Trebuchet MS"/>
          <w:b/>
          <w:sz w:val="24"/>
          <w:szCs w:val="24"/>
          <w:lang w:eastAsia="en-US"/>
        </w:rPr>
        <w:t>(6</w:t>
      </w:r>
      <w:r w:rsidRPr="00B323AC">
        <w:rPr>
          <w:rFonts w:ascii="Trebuchet MS" w:eastAsia="Calibri" w:hAnsi="Trebuchet MS"/>
          <w:b/>
          <w:sz w:val="24"/>
          <w:szCs w:val="24"/>
          <w:lang w:eastAsia="en-US"/>
        </w:rPr>
        <w:t>)</w:t>
      </w:r>
      <w:r>
        <w:rPr>
          <w:rFonts w:ascii="Trebuchet MS" w:eastAsia="Calibri" w:hAnsi="Trebuchet MS"/>
          <w:sz w:val="24"/>
          <w:szCs w:val="24"/>
          <w:lang w:eastAsia="en-US"/>
        </w:rPr>
        <w:t xml:space="preserve"> Conducătorii </w:t>
      </w:r>
      <w:r w:rsidR="0049099C">
        <w:rPr>
          <w:rFonts w:ascii="Trebuchet MS" w:eastAsia="Calibri" w:hAnsi="Trebuchet MS"/>
          <w:sz w:val="24"/>
          <w:szCs w:val="24"/>
          <w:lang w:eastAsia="en-US"/>
        </w:rPr>
        <w:t>agențiilor/autorităților/instituțiilor autonome care se află în coordonarea/subordonarea/autoritatea Parlamentului României sunt obligați până la data de 31 decembrie 2023 să ia toate măsurile legale care se impun pentru aplicarea prevederilor alin.(1)-(3);</w:t>
      </w:r>
    </w:p>
    <w:p w:rsidR="00720258" w:rsidRPr="00503D06" w:rsidRDefault="0049099C" w:rsidP="00720258">
      <w:pPr>
        <w:jc w:val="both"/>
        <w:rPr>
          <w:rFonts w:ascii="Trebuchet MS" w:eastAsia="Times New Roman" w:hAnsi="Trebuchet MS"/>
          <w:bCs/>
          <w:color w:val="000000"/>
          <w:sz w:val="24"/>
          <w:szCs w:val="24"/>
          <w:bdr w:val="none" w:sz="0" w:space="0" w:color="auto" w:frame="1"/>
          <w:shd w:val="clear" w:color="auto" w:fill="FFFFFF"/>
          <w:lang w:eastAsia="en-GB"/>
        </w:rPr>
      </w:pPr>
      <w:r>
        <w:rPr>
          <w:rFonts w:ascii="Trebuchet MS" w:eastAsia="Calibri" w:hAnsi="Trebuchet MS"/>
          <w:sz w:val="24"/>
          <w:szCs w:val="24"/>
          <w:lang w:eastAsia="en-US"/>
        </w:rPr>
        <w:tab/>
      </w:r>
      <w:r w:rsidR="00720258">
        <w:rPr>
          <w:rFonts w:ascii="Trebuchet MS" w:eastAsia="Calibri" w:hAnsi="Trebuchet MS"/>
          <w:b/>
          <w:sz w:val="24"/>
          <w:szCs w:val="24"/>
          <w:lang w:eastAsia="en-US"/>
        </w:rPr>
        <w:t>Art. XXXX</w:t>
      </w:r>
      <w:r w:rsidR="00720258" w:rsidRPr="00503D06">
        <w:rPr>
          <w:rFonts w:ascii="Trebuchet MS" w:eastAsia="Calibri" w:hAnsi="Trebuchet MS"/>
          <w:b/>
          <w:sz w:val="24"/>
          <w:szCs w:val="24"/>
          <w:lang w:eastAsia="en-US"/>
        </w:rPr>
        <w:t xml:space="preserve"> </w:t>
      </w:r>
      <w:r w:rsidR="00720258" w:rsidRPr="00E732F2">
        <w:rPr>
          <w:rFonts w:ascii="Trebuchet MS" w:eastAsia="Calibri" w:hAnsi="Trebuchet MS"/>
          <w:b/>
          <w:sz w:val="24"/>
          <w:szCs w:val="24"/>
          <w:lang w:eastAsia="en-US"/>
        </w:rPr>
        <w:t>(1)</w:t>
      </w:r>
      <w:r w:rsidR="00720258" w:rsidRPr="00503D06">
        <w:rPr>
          <w:rFonts w:ascii="Trebuchet MS" w:eastAsia="Calibri" w:hAnsi="Trebuchet MS"/>
          <w:sz w:val="24"/>
          <w:szCs w:val="24"/>
          <w:lang w:eastAsia="en-US"/>
        </w:rPr>
        <w:t xml:space="preserve"> </w:t>
      </w:r>
      <w:r w:rsidR="00720258" w:rsidRPr="00503D06">
        <w:rPr>
          <w:rFonts w:ascii="Trebuchet MS" w:eastAsia="Times New Roman" w:hAnsi="Trebuchet MS"/>
          <w:bCs/>
          <w:color w:val="000000"/>
          <w:sz w:val="24"/>
          <w:szCs w:val="24"/>
          <w:bdr w:val="none" w:sz="0" w:space="0" w:color="auto" w:frame="1"/>
          <w:shd w:val="clear" w:color="auto" w:fill="FFFFFF"/>
          <w:lang w:eastAsia="en-GB"/>
        </w:rPr>
        <w:t>Cheltuielile  privind dotarea cu autoturisme și consumul lunar de carburanți pentru</w:t>
      </w:r>
      <w:r w:rsidR="00720258">
        <w:rPr>
          <w:rFonts w:ascii="Trebuchet MS" w:eastAsia="Times New Roman" w:hAnsi="Trebuchet MS"/>
          <w:b/>
          <w:bCs/>
          <w:color w:val="000000"/>
          <w:sz w:val="24"/>
          <w:szCs w:val="24"/>
          <w:bdr w:val="none" w:sz="0" w:space="0" w:color="auto" w:frame="1"/>
          <w:shd w:val="clear" w:color="auto" w:fill="FFFFFF"/>
          <w:lang w:eastAsia="en-GB"/>
        </w:rPr>
        <w:t xml:space="preserve"> </w:t>
      </w:r>
      <w:r w:rsidR="00720258">
        <w:rPr>
          <w:rFonts w:ascii="Trebuchet MS" w:eastAsia="Calibri" w:hAnsi="Trebuchet MS"/>
          <w:sz w:val="24"/>
          <w:szCs w:val="24"/>
          <w:lang w:eastAsia="en-US"/>
        </w:rPr>
        <w:t xml:space="preserve">agențiile/autoritățile/instituțiile autonome care se află în coordonarea/subordonarea/autoritatea Parlamentului României </w:t>
      </w:r>
      <w:r w:rsidR="00720258" w:rsidRPr="00503D06">
        <w:rPr>
          <w:rFonts w:ascii="Trebuchet MS" w:eastAsia="Times New Roman" w:hAnsi="Trebuchet MS"/>
          <w:bCs/>
          <w:color w:val="000000"/>
          <w:sz w:val="24"/>
          <w:szCs w:val="24"/>
          <w:bdr w:val="none" w:sz="0" w:space="0" w:color="auto" w:frame="1"/>
          <w:shd w:val="clear" w:color="auto" w:fill="FFFFFF"/>
          <w:lang w:eastAsia="en-GB"/>
        </w:rPr>
        <w:t>se stabilesc după cum urmează:</w:t>
      </w:r>
    </w:p>
    <w:tbl>
      <w:tblPr>
        <w:tblStyle w:val="TableGrid"/>
        <w:tblW w:w="0" w:type="auto"/>
        <w:tblLook w:val="04A0" w:firstRow="1" w:lastRow="0" w:firstColumn="1" w:lastColumn="0" w:noHBand="0" w:noVBand="1"/>
      </w:tblPr>
      <w:tblGrid>
        <w:gridCol w:w="6152"/>
        <w:gridCol w:w="2910"/>
      </w:tblGrid>
      <w:tr w:rsidR="00720258" w:rsidRPr="00503D06" w:rsidTr="00344F85">
        <w:tc>
          <w:tcPr>
            <w:tcW w:w="9062" w:type="dxa"/>
            <w:gridSpan w:val="2"/>
          </w:tcPr>
          <w:p w:rsidR="00720258" w:rsidRPr="00720258" w:rsidRDefault="00720258" w:rsidP="00344F85">
            <w:pPr>
              <w:autoSpaceDE/>
              <w:autoSpaceDN/>
              <w:contextualSpacing/>
              <w:jc w:val="both"/>
              <w:rPr>
                <w:rFonts w:ascii="Trebuchet MS" w:eastAsia="Calibri" w:hAnsi="Trebuchet MS" w:cs="Arial"/>
                <w:b/>
                <w:color w:val="000000"/>
                <w:sz w:val="24"/>
                <w:szCs w:val="24"/>
                <w:shd w:val="clear" w:color="auto" w:fill="FFFFFF"/>
                <w:lang w:val="ro-RO" w:eastAsia="en-US"/>
              </w:rPr>
            </w:pPr>
            <w:r w:rsidRPr="00720258">
              <w:rPr>
                <w:rFonts w:ascii="Trebuchet MS" w:eastAsia="Calibri" w:hAnsi="Trebuchet MS" w:cs="Arial"/>
                <w:b/>
                <w:color w:val="000000"/>
                <w:sz w:val="24"/>
                <w:szCs w:val="24"/>
                <w:shd w:val="clear" w:color="auto" w:fill="FFFFFF"/>
                <w:lang w:val="ro-RO" w:eastAsia="en-US"/>
              </w:rPr>
              <w:t>I. Norme privind dotarea cu autoturisme:</w:t>
            </w:r>
          </w:p>
          <w:p w:rsidR="00720258" w:rsidRPr="00503D06" w:rsidRDefault="00720258" w:rsidP="00344F85">
            <w:pPr>
              <w:autoSpaceDE/>
              <w:autoSpaceDN/>
              <w:contextualSpacing/>
              <w:jc w:val="both"/>
              <w:rPr>
                <w:rFonts w:ascii="Trebuchet MS" w:eastAsia="Times New Roman" w:hAnsi="Trebuchet MS"/>
                <w:color w:val="000000"/>
                <w:sz w:val="24"/>
                <w:szCs w:val="24"/>
                <w:bdr w:val="none" w:sz="0" w:space="0" w:color="auto" w:frame="1"/>
                <w:shd w:val="clear" w:color="auto" w:fill="FFFFFF"/>
                <w:lang w:val="ro-RO" w:eastAsia="en-GB"/>
              </w:rPr>
            </w:pPr>
          </w:p>
        </w:tc>
      </w:tr>
      <w:tr w:rsidR="00720258" w:rsidRPr="00503D06" w:rsidTr="00344F85">
        <w:tc>
          <w:tcPr>
            <w:tcW w:w="6273"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Autoturisme</w:t>
            </w:r>
          </w:p>
        </w:tc>
        <w:tc>
          <w:tcPr>
            <w:tcW w:w="2789"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Număr maxim</w:t>
            </w:r>
          </w:p>
        </w:tc>
      </w:tr>
      <w:tr w:rsidR="00720258" w:rsidRPr="00503D06" w:rsidTr="00344F85">
        <w:tc>
          <w:tcPr>
            <w:tcW w:w="6273"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Președinte/</w:t>
            </w:r>
            <w:r w:rsidRPr="00503D06">
              <w:rPr>
                <w:rFonts w:ascii="Trebuchet MS" w:eastAsia="Times New Roman" w:hAnsi="Trebuchet MS"/>
                <w:color w:val="000000"/>
                <w:sz w:val="24"/>
                <w:szCs w:val="24"/>
                <w:bdr w:val="none" w:sz="0" w:space="0" w:color="auto" w:frame="1"/>
                <w:shd w:val="clear" w:color="auto" w:fill="FFFFFF"/>
                <w:lang w:val="ro-RO" w:eastAsia="en-GB"/>
              </w:rPr>
              <w:t>Director general</w:t>
            </w:r>
          </w:p>
        </w:tc>
        <w:tc>
          <w:tcPr>
            <w:tcW w:w="2789"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1 autoturism</w:t>
            </w:r>
          </w:p>
        </w:tc>
      </w:tr>
      <w:tr w:rsidR="00720258" w:rsidRPr="00503D06" w:rsidTr="00344F85">
        <w:tc>
          <w:tcPr>
            <w:tcW w:w="6273"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Vicrepreședinte/</w:t>
            </w:r>
            <w:r w:rsidRPr="00503D06">
              <w:rPr>
                <w:rFonts w:ascii="Trebuchet MS" w:eastAsia="Times New Roman" w:hAnsi="Trebuchet MS"/>
                <w:color w:val="000000"/>
                <w:sz w:val="24"/>
                <w:szCs w:val="24"/>
                <w:bdr w:val="none" w:sz="0" w:space="0" w:color="auto" w:frame="1"/>
                <w:shd w:val="clear" w:color="auto" w:fill="FFFFFF"/>
                <w:lang w:val="ro-RO" w:eastAsia="en-GB"/>
              </w:rPr>
              <w:t>Director general adjunct</w:t>
            </w:r>
          </w:p>
        </w:tc>
        <w:tc>
          <w:tcPr>
            <w:tcW w:w="2789"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1 autoturism</w:t>
            </w:r>
          </w:p>
        </w:tc>
      </w:tr>
      <w:tr w:rsidR="00720258" w:rsidRPr="00503D06" w:rsidTr="00344F85">
        <w:tc>
          <w:tcPr>
            <w:tcW w:w="6273"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Director de specialitate</w:t>
            </w:r>
          </w:p>
        </w:tc>
        <w:tc>
          <w:tcPr>
            <w:tcW w:w="2789"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1 autoturism</w:t>
            </w:r>
          </w:p>
        </w:tc>
      </w:tr>
      <w:tr w:rsidR="00720258" w:rsidRPr="00503D06" w:rsidTr="00344F85">
        <w:tc>
          <w:tcPr>
            <w:tcW w:w="6273"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Director economic</w:t>
            </w:r>
          </w:p>
        </w:tc>
        <w:tc>
          <w:tcPr>
            <w:tcW w:w="2789"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1 autoturism</w:t>
            </w:r>
          </w:p>
        </w:tc>
      </w:tr>
      <w:tr w:rsidR="00720258" w:rsidRPr="00503D06" w:rsidTr="00344F85">
        <w:tc>
          <w:tcPr>
            <w:tcW w:w="6273" w:type="dxa"/>
          </w:tcPr>
          <w:p w:rsidR="00720258" w:rsidRPr="00503D06" w:rsidRDefault="00720258" w:rsidP="00344F85">
            <w:pPr>
              <w:autoSpaceDE/>
              <w:autoSpaceDN/>
              <w:jc w:val="both"/>
              <w:rPr>
                <w:rFonts w:ascii="Trebuchet MS" w:eastAsia="Times New Roman" w:hAnsi="Trebuchet MS"/>
                <w:b/>
                <w:color w:val="000000"/>
                <w:sz w:val="24"/>
                <w:szCs w:val="24"/>
                <w:bdr w:val="none" w:sz="0" w:space="0" w:color="auto" w:frame="1"/>
                <w:shd w:val="clear" w:color="auto" w:fill="FFFFFF"/>
                <w:lang w:val="ro-RO" w:eastAsia="en-GB"/>
              </w:rPr>
            </w:pPr>
            <w:r w:rsidRPr="00503D06">
              <w:rPr>
                <w:rFonts w:ascii="Trebuchet MS" w:eastAsia="Times New Roman" w:hAnsi="Trebuchet MS"/>
                <w:b/>
                <w:color w:val="000000"/>
                <w:sz w:val="24"/>
                <w:szCs w:val="24"/>
                <w:bdr w:val="none" w:sz="0" w:space="0" w:color="auto" w:frame="1"/>
                <w:shd w:val="clear" w:color="auto" w:fill="FFFFFF"/>
                <w:lang w:val="ro-RO" w:eastAsia="en-GB"/>
              </w:rPr>
              <w:lastRenderedPageBreak/>
              <w:t>Parc comun:</w:t>
            </w:r>
          </w:p>
          <w:p w:rsidR="00720258"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 xml:space="preserve"> Număr persoane încadrate:</w:t>
            </w:r>
          </w:p>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 xml:space="preserve">             </w:t>
            </w:r>
            <w:r w:rsidRPr="00503D06">
              <w:rPr>
                <w:rFonts w:ascii="Trebuchet MS" w:eastAsia="Times New Roman" w:hAnsi="Trebuchet MS"/>
                <w:color w:val="000000"/>
                <w:sz w:val="24"/>
                <w:szCs w:val="24"/>
                <w:bdr w:val="none" w:sz="0" w:space="0" w:color="auto" w:frame="1"/>
                <w:shd w:val="clear" w:color="auto" w:fill="FFFFFF"/>
                <w:lang w:val="ro-RO" w:eastAsia="en-GB"/>
              </w:rPr>
              <w:t>până la 400 pers</w:t>
            </w:r>
          </w:p>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 xml:space="preserve">             Peste 400 pers</w:t>
            </w:r>
          </w:p>
        </w:tc>
        <w:tc>
          <w:tcPr>
            <w:tcW w:w="2789"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p>
          <w:p w:rsidR="00720258"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p>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 xml:space="preserve">4 </w:t>
            </w:r>
            <w:r w:rsidRPr="00503D06">
              <w:rPr>
                <w:rFonts w:ascii="Trebuchet MS" w:eastAsia="Times New Roman" w:hAnsi="Trebuchet MS"/>
                <w:color w:val="000000"/>
                <w:sz w:val="24"/>
                <w:szCs w:val="24"/>
                <w:bdr w:val="none" w:sz="0" w:space="0" w:color="auto" w:frame="1"/>
                <w:shd w:val="clear" w:color="auto" w:fill="FFFFFF"/>
                <w:lang w:val="ro-RO" w:eastAsia="en-GB"/>
              </w:rPr>
              <w:t>autoturisme</w:t>
            </w:r>
          </w:p>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 xml:space="preserve">8 </w:t>
            </w:r>
            <w:r w:rsidRPr="00503D06">
              <w:rPr>
                <w:rFonts w:ascii="Trebuchet MS" w:eastAsia="Times New Roman" w:hAnsi="Trebuchet MS"/>
                <w:color w:val="000000"/>
                <w:sz w:val="24"/>
                <w:szCs w:val="24"/>
                <w:bdr w:val="none" w:sz="0" w:space="0" w:color="auto" w:frame="1"/>
                <w:shd w:val="clear" w:color="auto" w:fill="FFFFFF"/>
                <w:lang w:val="ro-RO" w:eastAsia="en-GB"/>
              </w:rPr>
              <w:t>autoturisme</w:t>
            </w:r>
          </w:p>
        </w:tc>
      </w:tr>
      <w:tr w:rsidR="00720258" w:rsidRPr="00503D06" w:rsidTr="00344F85">
        <w:tc>
          <w:tcPr>
            <w:tcW w:w="9062" w:type="dxa"/>
            <w:gridSpan w:val="2"/>
          </w:tcPr>
          <w:tbl>
            <w:tblPr>
              <w:tblW w:w="10632" w:type="dxa"/>
              <w:shd w:val="clear" w:color="auto" w:fill="FFFFFF"/>
              <w:tblCellMar>
                <w:left w:w="0" w:type="dxa"/>
                <w:right w:w="0" w:type="dxa"/>
              </w:tblCellMar>
              <w:tblLook w:val="04A0" w:firstRow="1" w:lastRow="0" w:firstColumn="1" w:lastColumn="0" w:noHBand="0" w:noVBand="1"/>
            </w:tblPr>
            <w:tblGrid>
              <w:gridCol w:w="9089"/>
              <w:gridCol w:w="1543"/>
            </w:tblGrid>
            <w:tr w:rsidR="00720258" w:rsidRPr="00503D06" w:rsidTr="00344F85">
              <w:tc>
                <w:tcPr>
                  <w:tcW w:w="0" w:type="auto"/>
                  <w:tcBorders>
                    <w:top w:val="nil"/>
                    <w:left w:val="nil"/>
                    <w:bottom w:val="nil"/>
                    <w:right w:val="nil"/>
                  </w:tcBorders>
                  <w:shd w:val="clear" w:color="auto" w:fill="FFFFFF"/>
                  <w:vAlign w:val="bottom"/>
                  <w:hideMark/>
                </w:tcPr>
                <w:p w:rsidR="00720258" w:rsidRPr="00720258" w:rsidRDefault="00720258" w:rsidP="00344F85">
                  <w:pPr>
                    <w:autoSpaceDE/>
                    <w:autoSpaceDN/>
                    <w:spacing w:after="160" w:line="259" w:lineRule="auto"/>
                    <w:contextualSpacing/>
                    <w:rPr>
                      <w:rFonts w:ascii="Trebuchet MS" w:eastAsia="Times New Roman" w:hAnsi="Trebuchet MS" w:cs="Arial"/>
                      <w:b/>
                      <w:color w:val="000000"/>
                      <w:sz w:val="24"/>
                      <w:szCs w:val="24"/>
                      <w:lang w:eastAsia="en-GB"/>
                    </w:rPr>
                  </w:pPr>
                  <w:r w:rsidRPr="00720258">
                    <w:rPr>
                      <w:rFonts w:ascii="Trebuchet MS" w:eastAsia="Times New Roman" w:hAnsi="Trebuchet MS" w:cs="Arial"/>
                      <w:b/>
                      <w:color w:val="000000"/>
                      <w:sz w:val="24"/>
                      <w:szCs w:val="24"/>
                      <w:lang w:eastAsia="en-GB"/>
                    </w:rPr>
                    <w:t>II. Norme privind consumul lunar de carburanți pentru autoturismele care deservesc:</w:t>
                  </w:r>
                </w:p>
              </w:tc>
              <w:tc>
                <w:tcPr>
                  <w:tcW w:w="0" w:type="auto"/>
                  <w:tcBorders>
                    <w:top w:val="nil"/>
                    <w:left w:val="nil"/>
                    <w:bottom w:val="nil"/>
                    <w:right w:val="nil"/>
                  </w:tcBorders>
                  <w:shd w:val="clear" w:color="auto" w:fill="FFFFFF"/>
                  <w:vAlign w:val="bottom"/>
                  <w:hideMark/>
                </w:tcPr>
                <w:p w:rsidR="00720258" w:rsidRPr="00503D06" w:rsidRDefault="00720258" w:rsidP="00344F85">
                  <w:pPr>
                    <w:autoSpaceDE/>
                    <w:autoSpaceDN/>
                    <w:jc w:val="center"/>
                    <w:rPr>
                      <w:rFonts w:ascii="Trebuchet MS" w:eastAsia="Times New Roman" w:hAnsi="Trebuchet MS" w:cs="Arial"/>
                      <w:color w:val="000000"/>
                      <w:sz w:val="24"/>
                      <w:szCs w:val="24"/>
                      <w:lang w:eastAsia="en-GB"/>
                    </w:rPr>
                  </w:pPr>
                  <w:r w:rsidRPr="00503D06">
                    <w:rPr>
                      <w:rFonts w:ascii="Trebuchet MS" w:eastAsia="Times New Roman" w:hAnsi="Trebuchet MS" w:cs="Arial"/>
                      <w:color w:val="000000"/>
                      <w:sz w:val="24"/>
                      <w:szCs w:val="24"/>
                      <w:lang w:eastAsia="en-GB"/>
                    </w:rPr>
                    <w:t>Limită maximă</w:t>
                  </w:r>
                </w:p>
              </w:tc>
            </w:tr>
          </w:tbl>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p>
        </w:tc>
      </w:tr>
      <w:tr w:rsidR="00720258" w:rsidRPr="00503D06" w:rsidTr="00344F85">
        <w:tc>
          <w:tcPr>
            <w:tcW w:w="6273"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Categorie de personal</w:t>
            </w:r>
          </w:p>
        </w:tc>
        <w:tc>
          <w:tcPr>
            <w:tcW w:w="2789"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Calibri" w:hAnsi="Trebuchet MS" w:cs="Arial"/>
                <w:color w:val="000000"/>
                <w:sz w:val="24"/>
                <w:szCs w:val="24"/>
                <w:shd w:val="clear" w:color="auto" w:fill="FFFFFF"/>
                <w:lang w:val="ro-RO" w:eastAsia="en-US"/>
              </w:rPr>
              <w:t>litri/lună/vehicul</w:t>
            </w:r>
          </w:p>
        </w:tc>
      </w:tr>
      <w:tr w:rsidR="00720258" w:rsidRPr="00503D06" w:rsidTr="00344F85">
        <w:tc>
          <w:tcPr>
            <w:tcW w:w="6273"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Pr>
                <w:rFonts w:ascii="Trebuchet MS" w:eastAsia="Times New Roman" w:hAnsi="Trebuchet MS"/>
                <w:color w:val="000000"/>
                <w:sz w:val="24"/>
                <w:szCs w:val="24"/>
                <w:bdr w:val="none" w:sz="0" w:space="0" w:color="auto" w:frame="1"/>
                <w:shd w:val="clear" w:color="auto" w:fill="FFFFFF"/>
                <w:lang w:val="ro-RO" w:eastAsia="en-GB"/>
              </w:rPr>
              <w:t>Președinte/vicepreședinte/Director, director genera</w:t>
            </w:r>
            <w:r w:rsidRPr="00503D06">
              <w:rPr>
                <w:rFonts w:ascii="Trebuchet MS" w:eastAsia="Times New Roman" w:hAnsi="Trebuchet MS"/>
                <w:color w:val="000000"/>
                <w:sz w:val="24"/>
                <w:szCs w:val="24"/>
                <w:bdr w:val="none" w:sz="0" w:space="0" w:color="auto" w:frame="1"/>
                <w:shd w:val="clear" w:color="auto" w:fill="FFFFFF"/>
                <w:lang w:val="ro-RO" w:eastAsia="en-GB"/>
              </w:rPr>
              <w:t>l adjunct, director</w:t>
            </w:r>
            <w:r>
              <w:rPr>
                <w:rFonts w:ascii="Trebuchet MS" w:eastAsia="Times New Roman" w:hAnsi="Trebuchet MS"/>
                <w:color w:val="000000"/>
                <w:sz w:val="24"/>
                <w:szCs w:val="24"/>
                <w:bdr w:val="none" w:sz="0" w:space="0" w:color="auto" w:frame="1"/>
                <w:shd w:val="clear" w:color="auto" w:fill="FFFFFF"/>
                <w:lang w:val="ro-RO" w:eastAsia="en-GB"/>
              </w:rPr>
              <w:t xml:space="preserve"> de specialitate</w:t>
            </w:r>
            <w:r w:rsidRPr="00503D06">
              <w:rPr>
                <w:rFonts w:ascii="Trebuchet MS" w:eastAsia="Times New Roman" w:hAnsi="Trebuchet MS"/>
                <w:color w:val="000000"/>
                <w:sz w:val="24"/>
                <w:szCs w:val="24"/>
                <w:bdr w:val="none" w:sz="0" w:space="0" w:color="auto" w:frame="1"/>
                <w:shd w:val="clear" w:color="auto" w:fill="FFFFFF"/>
                <w:lang w:val="ro-RO" w:eastAsia="en-GB"/>
              </w:rPr>
              <w:t>, director economic</w:t>
            </w:r>
          </w:p>
        </w:tc>
        <w:tc>
          <w:tcPr>
            <w:tcW w:w="2789" w:type="dxa"/>
          </w:tcPr>
          <w:p w:rsidR="00720258" w:rsidRPr="00503D06" w:rsidRDefault="00720258" w:rsidP="00344F85">
            <w:pPr>
              <w:autoSpaceDE/>
              <w:autoSpaceDN/>
              <w:jc w:val="both"/>
              <w:rPr>
                <w:rFonts w:ascii="Trebuchet MS" w:eastAsia="Calibri" w:hAnsi="Trebuchet MS" w:cs="Arial"/>
                <w:color w:val="000000"/>
                <w:sz w:val="24"/>
                <w:szCs w:val="24"/>
                <w:shd w:val="clear" w:color="auto" w:fill="FFFFFF"/>
                <w:lang w:val="ro-RO" w:eastAsia="en-US"/>
              </w:rPr>
            </w:pPr>
            <w:r w:rsidRPr="00503D06">
              <w:rPr>
                <w:rFonts w:ascii="Trebuchet MS" w:eastAsia="Calibri" w:hAnsi="Trebuchet MS" w:cs="Arial"/>
                <w:color w:val="000000"/>
                <w:sz w:val="24"/>
                <w:szCs w:val="24"/>
                <w:shd w:val="clear" w:color="auto" w:fill="FFFFFF"/>
                <w:lang w:val="ro-RO" w:eastAsia="en-US"/>
              </w:rPr>
              <w:t>400</w:t>
            </w:r>
          </w:p>
        </w:tc>
      </w:tr>
      <w:tr w:rsidR="00720258" w:rsidRPr="00503D06" w:rsidTr="00344F85">
        <w:tc>
          <w:tcPr>
            <w:tcW w:w="6273" w:type="dxa"/>
          </w:tcPr>
          <w:p w:rsidR="00720258" w:rsidRPr="00503D06" w:rsidRDefault="00720258" w:rsidP="00344F85">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503D06">
              <w:rPr>
                <w:rFonts w:ascii="Trebuchet MS" w:eastAsia="Times New Roman" w:hAnsi="Trebuchet MS"/>
                <w:color w:val="000000"/>
                <w:sz w:val="24"/>
                <w:szCs w:val="24"/>
                <w:bdr w:val="none" w:sz="0" w:space="0" w:color="auto" w:frame="1"/>
                <w:shd w:val="clear" w:color="auto" w:fill="FFFFFF"/>
                <w:lang w:val="ro-RO" w:eastAsia="en-GB"/>
              </w:rPr>
              <w:t>Activitate curentă a parcului auto</w:t>
            </w:r>
          </w:p>
        </w:tc>
        <w:tc>
          <w:tcPr>
            <w:tcW w:w="2789" w:type="dxa"/>
          </w:tcPr>
          <w:p w:rsidR="00720258" w:rsidRPr="00503D06" w:rsidRDefault="00720258" w:rsidP="00344F85">
            <w:pPr>
              <w:autoSpaceDE/>
              <w:autoSpaceDN/>
              <w:jc w:val="both"/>
              <w:rPr>
                <w:rFonts w:ascii="Trebuchet MS" w:eastAsia="Calibri" w:hAnsi="Trebuchet MS" w:cs="Arial"/>
                <w:color w:val="000000"/>
                <w:sz w:val="24"/>
                <w:szCs w:val="24"/>
                <w:shd w:val="clear" w:color="auto" w:fill="FFFFFF"/>
                <w:lang w:val="ro-RO" w:eastAsia="en-US"/>
              </w:rPr>
            </w:pPr>
            <w:r w:rsidRPr="00503D06">
              <w:rPr>
                <w:rFonts w:ascii="Trebuchet MS" w:eastAsia="Calibri" w:hAnsi="Trebuchet MS" w:cs="Arial"/>
                <w:color w:val="000000"/>
                <w:sz w:val="24"/>
                <w:szCs w:val="24"/>
                <w:shd w:val="clear" w:color="auto" w:fill="FFFFFF"/>
                <w:lang w:val="ro-RO" w:eastAsia="en-US"/>
              </w:rPr>
              <w:t>300</w:t>
            </w:r>
          </w:p>
        </w:tc>
      </w:tr>
    </w:tbl>
    <w:p w:rsidR="00720258" w:rsidRDefault="00720258" w:rsidP="00720258">
      <w:pPr>
        <w:autoSpaceDE/>
        <w:autoSpaceDN/>
        <w:ind w:firstLine="708"/>
        <w:jc w:val="both"/>
        <w:rPr>
          <w:rFonts w:ascii="Trebuchet MS" w:eastAsia="Calibri" w:hAnsi="Trebuchet MS"/>
          <w:kern w:val="2"/>
          <w:sz w:val="24"/>
          <w:szCs w:val="24"/>
          <w:lang w:eastAsia="en-US"/>
          <w14:ligatures w14:val="standardContextual"/>
        </w:rPr>
      </w:pPr>
      <w:r w:rsidRPr="00503D06">
        <w:rPr>
          <w:rFonts w:ascii="Trebuchet MS" w:eastAsia="Times New Roman" w:hAnsi="Trebuchet MS"/>
          <w:b/>
          <w:color w:val="000000"/>
          <w:sz w:val="24"/>
          <w:szCs w:val="24"/>
          <w:bdr w:val="none" w:sz="0" w:space="0" w:color="auto" w:frame="1"/>
          <w:shd w:val="clear" w:color="auto" w:fill="FFFFFF"/>
          <w:lang w:eastAsia="en-GB"/>
        </w:rPr>
        <w:t>(2)</w:t>
      </w:r>
      <w:r>
        <w:rPr>
          <w:rFonts w:ascii="Trebuchet MS" w:eastAsia="Times New Roman" w:hAnsi="Trebuchet MS"/>
          <w:color w:val="000000"/>
          <w:sz w:val="24"/>
          <w:szCs w:val="24"/>
          <w:bdr w:val="none" w:sz="0" w:space="0" w:color="auto" w:frame="1"/>
          <w:shd w:val="clear" w:color="auto" w:fill="FFFFFF"/>
          <w:lang w:eastAsia="en-GB"/>
        </w:rPr>
        <w:t xml:space="preserve"> </w:t>
      </w:r>
      <w:r w:rsidRPr="00503D06">
        <w:rPr>
          <w:rFonts w:ascii="Trebuchet MS" w:eastAsia="Calibri" w:hAnsi="Trebuchet MS"/>
          <w:kern w:val="2"/>
          <w:sz w:val="24"/>
          <w:szCs w:val="24"/>
          <w:lang w:eastAsia="en-US"/>
          <w14:ligatures w14:val="standardContextual"/>
        </w:rPr>
        <w:t xml:space="preserve">Normativele de cheltuieli pentru dotarea cu autoturisme </w:t>
      </w:r>
      <w:r>
        <w:rPr>
          <w:rFonts w:ascii="Trebuchet MS" w:eastAsia="Calibri" w:hAnsi="Trebuchet MS"/>
          <w:kern w:val="2"/>
          <w:sz w:val="24"/>
          <w:szCs w:val="24"/>
          <w:lang w:eastAsia="en-US"/>
          <w14:ligatures w14:val="standardContextual"/>
        </w:rPr>
        <w:t>prevăzute la alin.(1)</w:t>
      </w:r>
      <w:r w:rsidRPr="00503D06">
        <w:rPr>
          <w:rFonts w:ascii="Trebuchet MS" w:eastAsia="Calibri" w:hAnsi="Trebuchet MS"/>
          <w:kern w:val="2"/>
          <w:sz w:val="24"/>
          <w:szCs w:val="24"/>
          <w:lang w:eastAsia="en-US"/>
          <w14:ligatures w14:val="standardContextual"/>
        </w:rPr>
        <w:t xml:space="preserve"> nu se aplică în cazul autoturismelor achiziționate din fonduri externe nerambursabile</w:t>
      </w:r>
      <w:r>
        <w:rPr>
          <w:rFonts w:ascii="Trebuchet MS" w:eastAsia="Calibri" w:hAnsi="Trebuchet MS"/>
          <w:kern w:val="2"/>
          <w:sz w:val="24"/>
          <w:szCs w:val="24"/>
          <w:lang w:eastAsia="en-US"/>
          <w14:ligatures w14:val="standardContextual"/>
        </w:rPr>
        <w:t>;</w:t>
      </w:r>
    </w:p>
    <w:p w:rsidR="00720258" w:rsidRPr="00503D06" w:rsidRDefault="00720258" w:rsidP="00720258">
      <w:pPr>
        <w:autoSpaceDE/>
        <w:autoSpaceDN/>
        <w:ind w:firstLine="708"/>
        <w:jc w:val="both"/>
        <w:rPr>
          <w:rFonts w:ascii="Trebuchet MS" w:eastAsia="Calibri" w:hAnsi="Trebuchet MS"/>
          <w:kern w:val="2"/>
          <w:sz w:val="24"/>
          <w:szCs w:val="24"/>
          <w:lang w:eastAsia="en-US"/>
          <w14:ligatures w14:val="standardContextual"/>
        </w:rPr>
      </w:pPr>
      <w:r w:rsidRPr="00503D06">
        <w:rPr>
          <w:rFonts w:ascii="Trebuchet MS" w:eastAsia="Calibri" w:hAnsi="Trebuchet MS"/>
          <w:b/>
          <w:kern w:val="2"/>
          <w:sz w:val="24"/>
          <w:szCs w:val="24"/>
          <w:lang w:eastAsia="en-US"/>
          <w14:ligatures w14:val="standardContextual"/>
        </w:rPr>
        <w:t>(3)</w:t>
      </w:r>
      <w:r>
        <w:rPr>
          <w:rFonts w:ascii="Trebuchet MS" w:eastAsia="Calibri" w:hAnsi="Trebuchet MS"/>
          <w:kern w:val="2"/>
          <w:sz w:val="24"/>
          <w:szCs w:val="24"/>
          <w:lang w:eastAsia="en-US"/>
          <w14:ligatures w14:val="standardContextual"/>
        </w:rPr>
        <w:t xml:space="preserve"> Autoturismele noi achiziționate trebuie să aibă o </w:t>
      </w:r>
      <w:r w:rsidRPr="00503D06">
        <w:rPr>
          <w:rFonts w:ascii="Trebuchet MS" w:eastAsia="Calibri" w:hAnsi="Trebuchet MS"/>
          <w:kern w:val="2"/>
          <w:sz w:val="24"/>
          <w:szCs w:val="24"/>
          <w:lang w:eastAsia="en-US"/>
          <w14:ligatures w14:val="standardContextual"/>
        </w:rPr>
        <w:t>capacitate cilindrică ma</w:t>
      </w:r>
      <w:r>
        <w:rPr>
          <w:rFonts w:ascii="Trebuchet MS" w:eastAsia="Calibri" w:hAnsi="Trebuchet MS"/>
          <w:kern w:val="2"/>
          <w:sz w:val="24"/>
          <w:szCs w:val="24"/>
          <w:lang w:eastAsia="en-US"/>
          <w14:ligatures w14:val="standardContextual"/>
        </w:rPr>
        <w:t>i mare de 1.600 cm^3 iar</w:t>
      </w:r>
      <w:r w:rsidRPr="00503D06">
        <w:rPr>
          <w:rFonts w:ascii="Trebuchet MS" w:eastAsia="Calibri" w:hAnsi="Trebuchet MS"/>
          <w:kern w:val="2"/>
          <w:sz w:val="24"/>
          <w:szCs w:val="24"/>
          <w:lang w:eastAsia="en-US"/>
          <w14:ligatures w14:val="standardContextual"/>
        </w:rPr>
        <w:t xml:space="preserve"> prețul nu poate depăși contravaloarea în lei a sumei de 23.000 de euro inclusiv T.V.A., calculată la cursul BNR din data inițierii procedurii de atribuire a contractului de achiziție</w:t>
      </w:r>
      <w:r>
        <w:rPr>
          <w:rFonts w:ascii="Trebuchet MS" w:eastAsia="Calibri" w:hAnsi="Trebuchet MS"/>
          <w:kern w:val="2"/>
          <w:sz w:val="24"/>
          <w:szCs w:val="24"/>
          <w:lang w:eastAsia="en-US"/>
          <w14:ligatures w14:val="standardContextual"/>
        </w:rPr>
        <w:t xml:space="preserve">. Normativul privind valoarea de achiziție a autoturismelor nu se aplică în cazul </w:t>
      </w:r>
      <w:r w:rsidRPr="00503D06">
        <w:rPr>
          <w:rFonts w:ascii="Trebuchet MS" w:eastAsia="Calibri" w:hAnsi="Trebuchet MS"/>
          <w:kern w:val="2"/>
          <w:sz w:val="24"/>
          <w:szCs w:val="24"/>
          <w:lang w:eastAsia="en-US"/>
          <w14:ligatures w14:val="standardContextual"/>
        </w:rPr>
        <w:t>autoturismelor achiziționate din fonduri externe nerambursabile;</w:t>
      </w:r>
    </w:p>
    <w:p w:rsidR="00720258" w:rsidRDefault="00720258" w:rsidP="00720258">
      <w:pPr>
        <w:autoSpaceDE/>
        <w:autoSpaceDN/>
        <w:ind w:firstLine="708"/>
        <w:jc w:val="both"/>
        <w:rPr>
          <w:rFonts w:ascii="Trebuchet MS" w:eastAsia="Calibri" w:hAnsi="Trebuchet MS"/>
          <w:kern w:val="2"/>
          <w:sz w:val="24"/>
          <w:szCs w:val="24"/>
          <w:lang w:eastAsia="en-US"/>
          <w14:ligatures w14:val="standardContextual"/>
        </w:rPr>
      </w:pPr>
      <w:r w:rsidRPr="00E732F2">
        <w:rPr>
          <w:rFonts w:ascii="Trebuchet MS" w:eastAsia="Calibri" w:hAnsi="Trebuchet MS"/>
          <w:b/>
          <w:kern w:val="2"/>
          <w:sz w:val="24"/>
          <w:szCs w:val="24"/>
          <w:lang w:eastAsia="en-US"/>
          <w14:ligatures w14:val="standardContextual"/>
        </w:rPr>
        <w:t>(4)</w:t>
      </w:r>
      <w:r>
        <w:rPr>
          <w:rFonts w:ascii="Trebuchet MS" w:eastAsia="Calibri" w:hAnsi="Trebuchet MS"/>
          <w:kern w:val="2"/>
          <w:sz w:val="24"/>
          <w:szCs w:val="24"/>
          <w:lang w:eastAsia="en-US"/>
          <w14:ligatures w14:val="standardContextual"/>
        </w:rPr>
        <w:t xml:space="preserve"> </w:t>
      </w:r>
      <w:r>
        <w:rPr>
          <w:rFonts w:ascii="Trebuchet MS" w:eastAsia="Calibri" w:hAnsi="Trebuchet MS"/>
          <w:sz w:val="24"/>
          <w:szCs w:val="24"/>
          <w:lang w:eastAsia="en-US"/>
        </w:rPr>
        <w:t>Agențiile/autoritățile/instituțiile autonome care se află în coordonarea/subordonarea/autoritatea Parlamentului României</w:t>
      </w:r>
      <w:r w:rsidRPr="00503D06">
        <w:rPr>
          <w:rFonts w:ascii="Trebuchet MS" w:eastAsia="Calibri" w:hAnsi="Trebuchet MS"/>
          <w:kern w:val="2"/>
          <w:sz w:val="24"/>
          <w:szCs w:val="24"/>
          <w:lang w:eastAsia="en-US"/>
          <w14:ligatures w14:val="standardContextual"/>
        </w:rPr>
        <w:t xml:space="preserve">, care activează în domeniul </w:t>
      </w:r>
      <w:r>
        <w:rPr>
          <w:rFonts w:ascii="Trebuchet MS" w:eastAsia="Calibri" w:hAnsi="Trebuchet MS"/>
          <w:kern w:val="2"/>
          <w:sz w:val="24"/>
          <w:szCs w:val="24"/>
          <w:lang w:eastAsia="en-US"/>
          <w14:ligatures w14:val="standardContextual"/>
        </w:rPr>
        <w:t>financiar-bancar, piața de capital, piața asigurărilor</w:t>
      </w:r>
      <w:r w:rsidRPr="00503D06">
        <w:rPr>
          <w:rFonts w:ascii="Trebuchet MS" w:eastAsia="Calibri" w:hAnsi="Trebuchet MS"/>
          <w:kern w:val="2"/>
          <w:sz w:val="24"/>
          <w:szCs w:val="24"/>
          <w:lang w:eastAsia="en-US"/>
          <w14:ligatures w14:val="standardContextual"/>
        </w:rPr>
        <w:t xml:space="preserve"> pot achiziționa autoturisme cu capacitate cili</w:t>
      </w:r>
      <w:r>
        <w:rPr>
          <w:rFonts w:ascii="Trebuchet MS" w:eastAsia="Calibri" w:hAnsi="Trebuchet MS"/>
          <w:kern w:val="2"/>
          <w:sz w:val="24"/>
          <w:szCs w:val="24"/>
          <w:lang w:eastAsia="en-US"/>
          <w14:ligatures w14:val="standardContextual"/>
        </w:rPr>
        <w:t>ndrică mai mare de 1.600 cm^3,</w:t>
      </w:r>
      <w:r w:rsidRPr="00503D06">
        <w:rPr>
          <w:rFonts w:ascii="Trebuchet MS" w:eastAsia="Calibri" w:hAnsi="Trebuchet MS"/>
          <w:kern w:val="2"/>
          <w:sz w:val="24"/>
          <w:szCs w:val="24"/>
          <w:lang w:eastAsia="en-US"/>
          <w14:ligatures w14:val="standardContextual"/>
        </w:rPr>
        <w:t xml:space="preserve"> al căror preț poate depăși contravaloarea în lei a sumei de 23.000 de euro inclusiv T.V.A., dar nu mai mare de 30.000 de euro inclusiv T.V.A., calculată la cursul BNR din data inițierii procedurii de atribuire a contractului de achiziție, cu aprobarea ordonatorului principal de credite sau a ministerului de resort, după caz, numai în cazuri temeinic justificate și dacă au realizat profit în anul fiscal precedent;</w:t>
      </w:r>
    </w:p>
    <w:p w:rsidR="00720258" w:rsidRPr="00E732F2" w:rsidRDefault="00720258" w:rsidP="00720258">
      <w:pPr>
        <w:ind w:firstLine="708"/>
        <w:jc w:val="both"/>
        <w:rPr>
          <w:rFonts w:ascii="Trebuchet MS" w:eastAsia="Times New Roman" w:hAnsi="Trebuchet MS"/>
          <w:color w:val="000000"/>
          <w:sz w:val="24"/>
          <w:szCs w:val="24"/>
          <w:bdr w:val="none" w:sz="0" w:space="0" w:color="auto" w:frame="1"/>
          <w:shd w:val="clear" w:color="auto" w:fill="FFFFFF"/>
          <w:lang w:eastAsia="en-GB"/>
        </w:rPr>
      </w:pPr>
      <w:r w:rsidRPr="00E732F2">
        <w:rPr>
          <w:rFonts w:ascii="Trebuchet MS" w:eastAsia="Calibri" w:hAnsi="Trebuchet MS"/>
          <w:b/>
          <w:kern w:val="2"/>
          <w:sz w:val="24"/>
          <w:szCs w:val="24"/>
          <w:lang w:eastAsia="en-US"/>
          <w14:ligatures w14:val="standardContextual"/>
        </w:rPr>
        <w:t>(5)</w:t>
      </w:r>
      <w:r w:rsidRPr="00E732F2">
        <w:rPr>
          <w:rFonts w:ascii="Trebuchet MS" w:eastAsia="Calibri" w:hAnsi="Trebuchet MS"/>
          <w:kern w:val="2"/>
          <w:sz w:val="24"/>
          <w:szCs w:val="24"/>
          <w:lang w:eastAsia="en-US"/>
          <w14:ligatures w14:val="standardContextual"/>
        </w:rPr>
        <w:t xml:space="preserve"> </w:t>
      </w:r>
      <w:r>
        <w:rPr>
          <w:rFonts w:ascii="Trebuchet MS" w:eastAsia="Calibri" w:hAnsi="Trebuchet MS"/>
          <w:sz w:val="24"/>
          <w:szCs w:val="24"/>
          <w:lang w:eastAsia="en-US"/>
        </w:rPr>
        <w:t>Agențiile/autoritățile/instituțiile autonome care se află în coordonarea/subordonarea/autoritatea Parlamentului României</w:t>
      </w:r>
      <w:r w:rsidRPr="00E732F2">
        <w:rPr>
          <w:rFonts w:ascii="Trebuchet MS" w:eastAsia="Calibri" w:hAnsi="Trebuchet MS"/>
          <w:kern w:val="2"/>
          <w:sz w:val="24"/>
          <w:szCs w:val="24"/>
          <w:lang w:eastAsia="en-US"/>
          <w14:ligatures w14:val="standardContextual"/>
        </w:rPr>
        <w:t xml:space="preserve"> pot achiziționa, în condițiile legii, autoturisme al căror preț nu poate depăși contravaloarea în lei a sumei de 35.000 euro, inclusiv TVA, cu condiția ca achiziția acestora să fie realizată în cadrul Programului privind reducerea emisiilor de gaze cu efect de seră în transporturi, prin promovarea vehiculelor de transport rutier nepoluante din punct de vedere energetic, finanțat din Fondul pentru mediu, potrivit </w:t>
      </w:r>
      <w:hyperlink r:id="rId14" w:history="1">
        <w:r w:rsidRPr="00E732F2">
          <w:rPr>
            <w:rFonts w:ascii="Trebuchet MS" w:eastAsia="Calibri" w:hAnsi="Trebuchet MS"/>
            <w:kern w:val="2"/>
            <w:sz w:val="24"/>
            <w:szCs w:val="24"/>
            <w:lang w:eastAsia="en-US"/>
            <w14:ligatures w14:val="standardContextual"/>
          </w:rPr>
          <w:t>Ordonanței de urgență a Guvernului nr. 196/2005</w:t>
        </w:r>
      </w:hyperlink>
      <w:r w:rsidRPr="00E732F2">
        <w:rPr>
          <w:rFonts w:ascii="Trebuchet MS" w:eastAsia="Calibri" w:hAnsi="Trebuchet MS"/>
          <w:kern w:val="2"/>
          <w:sz w:val="24"/>
          <w:szCs w:val="24"/>
          <w:lang w:eastAsia="en-US"/>
          <w14:ligatures w14:val="standardContextual"/>
        </w:rPr>
        <w:t> privind Fondul pentru mediu, aprobată cu modificări și completări prin </w:t>
      </w:r>
      <w:hyperlink r:id="rId15" w:history="1">
        <w:r w:rsidRPr="00E732F2">
          <w:rPr>
            <w:rFonts w:ascii="Trebuchet MS" w:eastAsia="Calibri" w:hAnsi="Trebuchet MS"/>
            <w:kern w:val="2"/>
            <w:sz w:val="24"/>
            <w:szCs w:val="24"/>
            <w:lang w:eastAsia="en-US"/>
            <w14:ligatures w14:val="standardContextual"/>
          </w:rPr>
          <w:t>Legea nr. 105/2006</w:t>
        </w:r>
      </w:hyperlink>
      <w:r w:rsidRPr="00E732F2">
        <w:rPr>
          <w:rFonts w:ascii="Trebuchet MS" w:eastAsia="Calibri" w:hAnsi="Trebuchet MS"/>
          <w:kern w:val="2"/>
          <w:sz w:val="24"/>
          <w:szCs w:val="24"/>
          <w:lang w:eastAsia="en-US"/>
          <w14:ligatures w14:val="standardContextual"/>
        </w:rPr>
        <w:t>, cu modificările și completările ulterioare</w:t>
      </w:r>
      <w:r>
        <w:rPr>
          <w:rFonts w:ascii="Trebuchet MS" w:eastAsia="Calibri" w:hAnsi="Trebuchet MS"/>
          <w:kern w:val="2"/>
          <w:sz w:val="24"/>
          <w:szCs w:val="24"/>
          <w:lang w:eastAsia="en-US"/>
          <w14:ligatures w14:val="standardContextual"/>
        </w:rPr>
        <w:t>;</w:t>
      </w:r>
    </w:p>
    <w:p w:rsidR="00720258" w:rsidRDefault="00720258" w:rsidP="00720258">
      <w:pPr>
        <w:autoSpaceDE/>
        <w:autoSpaceDN/>
        <w:ind w:firstLine="708"/>
        <w:jc w:val="both"/>
        <w:rPr>
          <w:rFonts w:ascii="Trebuchet MS" w:eastAsia="Calibri" w:hAnsi="Trebuchet MS"/>
          <w:kern w:val="2"/>
          <w:sz w:val="24"/>
          <w:szCs w:val="24"/>
          <w:lang w:eastAsia="en-US"/>
          <w14:ligatures w14:val="standardContextual"/>
        </w:rPr>
      </w:pPr>
      <w:r w:rsidRPr="00DB3828">
        <w:rPr>
          <w:rFonts w:ascii="Trebuchet MS" w:eastAsia="Calibri" w:hAnsi="Trebuchet MS"/>
          <w:b/>
          <w:kern w:val="2"/>
          <w:sz w:val="24"/>
          <w:szCs w:val="24"/>
          <w:lang w:eastAsia="en-US"/>
          <w14:ligatures w14:val="standardContextual"/>
        </w:rPr>
        <w:t>(6)</w:t>
      </w:r>
      <w:r w:rsidRPr="00DB3828">
        <w:rPr>
          <w:rFonts w:ascii="Trebuchet MS" w:eastAsia="Calibri" w:hAnsi="Trebuchet MS"/>
          <w:kern w:val="2"/>
          <w:sz w:val="24"/>
          <w:szCs w:val="24"/>
          <w:lang w:eastAsia="en-US"/>
          <w14:ligatures w14:val="standardContextual"/>
        </w:rPr>
        <w:t xml:space="preserve"> Parcurile auto existente în vigoare la data intrării în vigoare a prezentei ordonanțe de urgență </w:t>
      </w:r>
      <w:r>
        <w:rPr>
          <w:rFonts w:ascii="Trebuchet MS" w:eastAsia="Calibri" w:hAnsi="Trebuchet MS"/>
          <w:kern w:val="2"/>
          <w:sz w:val="24"/>
          <w:szCs w:val="24"/>
          <w:lang w:eastAsia="en-US"/>
          <w14:ligatures w14:val="standardContextual"/>
        </w:rPr>
        <w:t>se mențin. Achiziția de noi autoturisme nu se poate realiza dacă numărul de autoturisme nu se încadrează în normativele prevăzute la alin.(1);</w:t>
      </w:r>
    </w:p>
    <w:p w:rsidR="00720258" w:rsidRPr="00DB3828" w:rsidRDefault="00720258" w:rsidP="00720258">
      <w:pPr>
        <w:autoSpaceDE/>
        <w:autoSpaceDN/>
        <w:ind w:firstLine="708"/>
        <w:jc w:val="both"/>
        <w:rPr>
          <w:rFonts w:ascii="Trebuchet MS" w:eastAsia="Calibri" w:hAnsi="Trebuchet MS"/>
          <w:kern w:val="2"/>
          <w:sz w:val="24"/>
          <w:szCs w:val="24"/>
          <w:lang w:eastAsia="en-US"/>
          <w14:ligatures w14:val="standardContextual"/>
        </w:rPr>
      </w:pPr>
      <w:r w:rsidRPr="00DB3828">
        <w:rPr>
          <w:rFonts w:ascii="Trebuchet MS" w:eastAsia="Calibri" w:hAnsi="Trebuchet MS"/>
          <w:b/>
          <w:kern w:val="2"/>
          <w:sz w:val="24"/>
          <w:szCs w:val="24"/>
          <w:lang w:eastAsia="en-US"/>
          <w14:ligatures w14:val="standardContextual"/>
        </w:rPr>
        <w:t>(7)</w:t>
      </w:r>
      <w:r w:rsidR="00925291">
        <w:rPr>
          <w:rFonts w:ascii="Trebuchet MS" w:eastAsia="Calibri" w:hAnsi="Trebuchet MS"/>
          <w:kern w:val="2"/>
          <w:sz w:val="24"/>
          <w:szCs w:val="24"/>
          <w:lang w:eastAsia="en-US"/>
          <w14:ligatures w14:val="standardContextual"/>
        </w:rPr>
        <w:t xml:space="preserve"> Depășirea</w:t>
      </w:r>
      <w:r>
        <w:rPr>
          <w:rFonts w:ascii="Trebuchet MS" w:eastAsia="Calibri" w:hAnsi="Trebuchet MS"/>
          <w:kern w:val="2"/>
          <w:sz w:val="24"/>
          <w:szCs w:val="24"/>
          <w:lang w:eastAsia="en-US"/>
          <w14:ligatures w14:val="standardContextual"/>
        </w:rPr>
        <w:t xml:space="preserve"> normativelor de combustibil prevăzute la alin.(1) se poate realiza pe cheltuiala personalului</w:t>
      </w:r>
      <w:r w:rsidR="00925291">
        <w:rPr>
          <w:rFonts w:ascii="Trebuchet MS" w:eastAsia="Calibri" w:hAnsi="Trebuchet MS"/>
          <w:kern w:val="2"/>
          <w:sz w:val="24"/>
          <w:szCs w:val="24"/>
          <w:lang w:eastAsia="en-US"/>
          <w14:ligatures w14:val="standardContextual"/>
        </w:rPr>
        <w:t xml:space="preserve"> încadrat</w:t>
      </w:r>
      <w:r>
        <w:rPr>
          <w:rFonts w:ascii="Trebuchet MS" w:eastAsia="Calibri" w:hAnsi="Trebuchet MS"/>
          <w:kern w:val="2"/>
          <w:sz w:val="24"/>
          <w:szCs w:val="24"/>
          <w:lang w:eastAsia="en-US"/>
          <w14:ligatures w14:val="standardContextual"/>
        </w:rPr>
        <w:t xml:space="preserve"> care utilizează autoturismele din dotare;</w:t>
      </w:r>
    </w:p>
    <w:p w:rsidR="00720258" w:rsidRDefault="00720258" w:rsidP="00720258">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(8</w:t>
      </w:r>
      <w:r w:rsidRPr="00B323AC">
        <w:rPr>
          <w:rFonts w:ascii="Trebuchet MS" w:eastAsia="Calibri" w:hAnsi="Trebuchet MS"/>
          <w:b/>
          <w:sz w:val="24"/>
          <w:szCs w:val="24"/>
          <w:lang w:eastAsia="en-US"/>
        </w:rPr>
        <w:t>)</w:t>
      </w:r>
      <w:r>
        <w:rPr>
          <w:rFonts w:ascii="Trebuchet MS" w:eastAsia="Calibri" w:hAnsi="Trebuchet MS"/>
          <w:sz w:val="24"/>
          <w:szCs w:val="24"/>
          <w:lang w:eastAsia="en-US"/>
        </w:rPr>
        <w:t xml:space="preserve"> Conducătorii </w:t>
      </w:r>
      <w:r w:rsidR="00925291">
        <w:rPr>
          <w:rFonts w:ascii="Trebuchet MS" w:eastAsia="Calibri" w:hAnsi="Trebuchet MS"/>
          <w:sz w:val="24"/>
          <w:szCs w:val="24"/>
          <w:lang w:eastAsia="en-US"/>
        </w:rPr>
        <w:t>agențiilor/autorităților/instituțiilor autonome care se află în coordonarea/subordonarea/autoritatea Parlamentului României au obligația de a lua măsurile legale ce se impun pentru punerea în aplicare a prevederilor alin.(1)-(7)</w:t>
      </w:r>
      <w:r>
        <w:rPr>
          <w:rFonts w:ascii="Trebuchet MS" w:eastAsia="Calibri" w:hAnsi="Trebuchet MS"/>
          <w:sz w:val="24"/>
          <w:szCs w:val="24"/>
          <w:lang w:eastAsia="en-US"/>
        </w:rPr>
        <w:t>.</w:t>
      </w:r>
    </w:p>
    <w:p w:rsidR="00720258" w:rsidRPr="00DB3828" w:rsidRDefault="00925291" w:rsidP="00720258">
      <w:pPr>
        <w:ind w:firstLine="708"/>
        <w:jc w:val="both"/>
        <w:rPr>
          <w:rFonts w:ascii="Trebuchet MS" w:eastAsia="Times New Roman" w:hAnsi="Trebuchet MS"/>
          <w:bCs/>
          <w:color w:val="000000"/>
          <w:sz w:val="24"/>
          <w:szCs w:val="24"/>
          <w:bdr w:val="none" w:sz="0" w:space="0" w:color="auto" w:frame="1"/>
          <w:shd w:val="clear" w:color="auto" w:fill="FFFFFF"/>
          <w:lang w:eastAsia="en-GB"/>
        </w:rPr>
      </w:pPr>
      <w:r>
        <w:rPr>
          <w:rFonts w:ascii="Trebuchet MS" w:eastAsia="Calibri" w:hAnsi="Trebuchet MS"/>
          <w:b/>
          <w:sz w:val="24"/>
          <w:szCs w:val="24"/>
          <w:lang w:eastAsia="en-US"/>
        </w:rPr>
        <w:t xml:space="preserve">Art. XXXXI </w:t>
      </w:r>
      <w:r w:rsidR="00720258" w:rsidRPr="00DB3828">
        <w:rPr>
          <w:rFonts w:ascii="Trebuchet MS" w:eastAsia="Calibri" w:hAnsi="Trebuchet MS"/>
          <w:b/>
          <w:sz w:val="24"/>
          <w:szCs w:val="24"/>
          <w:lang w:eastAsia="en-US"/>
        </w:rPr>
        <w:t>(1)</w:t>
      </w:r>
      <w:r w:rsidR="00720258">
        <w:rPr>
          <w:rFonts w:ascii="Trebuchet MS" w:eastAsia="Calibri" w:hAnsi="Trebuchet MS"/>
          <w:sz w:val="24"/>
          <w:szCs w:val="24"/>
          <w:lang w:eastAsia="en-US"/>
        </w:rPr>
        <w:t xml:space="preserve"> </w:t>
      </w:r>
      <w:r w:rsidR="00720258" w:rsidRPr="00DB3828">
        <w:rPr>
          <w:rFonts w:ascii="Trebuchet MS" w:eastAsia="Times New Roman" w:hAnsi="Trebuchet MS"/>
          <w:bCs/>
          <w:color w:val="000000"/>
          <w:sz w:val="24"/>
          <w:szCs w:val="24"/>
          <w:bdr w:val="none" w:sz="0" w:space="0" w:color="auto" w:frame="1"/>
          <w:shd w:val="clear" w:color="auto" w:fill="FFFFFF"/>
          <w:lang w:eastAsia="en-GB"/>
        </w:rPr>
        <w:t>Cheltuieli</w:t>
      </w:r>
      <w:r>
        <w:rPr>
          <w:rFonts w:ascii="Trebuchet MS" w:eastAsia="Times New Roman" w:hAnsi="Trebuchet MS"/>
          <w:bCs/>
          <w:color w:val="000000"/>
          <w:sz w:val="24"/>
          <w:szCs w:val="24"/>
          <w:bdr w:val="none" w:sz="0" w:space="0" w:color="auto" w:frame="1"/>
          <w:shd w:val="clear" w:color="auto" w:fill="FFFFFF"/>
          <w:lang w:eastAsia="en-GB"/>
        </w:rPr>
        <w:t>le</w:t>
      </w:r>
      <w:r w:rsidR="00720258" w:rsidRPr="00DB3828">
        <w:rPr>
          <w:rFonts w:ascii="Trebuchet MS" w:eastAsia="Times New Roman" w:hAnsi="Trebuchet MS"/>
          <w:bCs/>
          <w:color w:val="000000"/>
          <w:sz w:val="24"/>
          <w:szCs w:val="24"/>
          <w:bdr w:val="none" w:sz="0" w:space="0" w:color="auto" w:frame="1"/>
          <w:shd w:val="clear" w:color="auto" w:fill="FFFFFF"/>
          <w:lang w:eastAsia="en-GB"/>
        </w:rPr>
        <w:t xml:space="preserve"> cu diurnă/cazare</w:t>
      </w:r>
      <w:r w:rsidR="00720258" w:rsidRPr="00DB3828">
        <w:rPr>
          <w:rFonts w:ascii="Trebuchet MS" w:hAnsi="Trebuchet MS"/>
          <w:bCs/>
          <w:i/>
        </w:rPr>
        <w:t xml:space="preserve"> </w:t>
      </w:r>
      <w:r w:rsidR="00720258" w:rsidRPr="00DB3828">
        <w:rPr>
          <w:rFonts w:ascii="Trebuchet MS" w:eastAsia="Times New Roman" w:hAnsi="Trebuchet MS"/>
          <w:bCs/>
          <w:color w:val="000000"/>
          <w:sz w:val="24"/>
          <w:szCs w:val="24"/>
          <w:bdr w:val="none" w:sz="0" w:space="0" w:color="auto" w:frame="1"/>
          <w:shd w:val="clear" w:color="auto" w:fill="FFFFFF"/>
          <w:lang w:eastAsia="en-GB"/>
        </w:rPr>
        <w:t xml:space="preserve">pentru deplasare în altă localitate din țară </w:t>
      </w:r>
      <w:r w:rsidR="00720258">
        <w:rPr>
          <w:rFonts w:ascii="Trebuchet MS" w:eastAsia="Times New Roman" w:hAnsi="Trebuchet MS"/>
          <w:bCs/>
          <w:color w:val="000000"/>
          <w:sz w:val="24"/>
          <w:szCs w:val="24"/>
          <w:bdr w:val="none" w:sz="0" w:space="0" w:color="auto" w:frame="1"/>
          <w:shd w:val="clear" w:color="auto" w:fill="FFFFFF"/>
          <w:lang w:eastAsia="en-GB"/>
        </w:rPr>
        <w:t xml:space="preserve">pentru personalul încadrat în </w:t>
      </w:r>
      <w:r>
        <w:rPr>
          <w:rFonts w:ascii="Trebuchet MS" w:eastAsia="Times New Roman" w:hAnsi="Trebuchet MS"/>
          <w:bCs/>
          <w:color w:val="000000"/>
          <w:sz w:val="24"/>
          <w:szCs w:val="24"/>
          <w:bdr w:val="none" w:sz="0" w:space="0" w:color="auto" w:frame="1"/>
          <w:shd w:val="clear" w:color="auto" w:fill="FFFFFF"/>
          <w:lang w:eastAsia="en-GB"/>
        </w:rPr>
        <w:t xml:space="preserve">cadrul </w:t>
      </w:r>
      <w:r>
        <w:rPr>
          <w:rFonts w:ascii="Trebuchet MS" w:eastAsia="Calibri" w:hAnsi="Trebuchet MS"/>
          <w:sz w:val="24"/>
          <w:szCs w:val="24"/>
          <w:lang w:eastAsia="en-US"/>
        </w:rPr>
        <w:t xml:space="preserve">agențiilor/autorităților/instituțiilor </w:t>
      </w:r>
      <w:r>
        <w:rPr>
          <w:rFonts w:ascii="Trebuchet MS" w:eastAsia="Calibri" w:hAnsi="Trebuchet MS"/>
          <w:sz w:val="24"/>
          <w:szCs w:val="24"/>
          <w:lang w:eastAsia="en-US"/>
        </w:rPr>
        <w:lastRenderedPageBreak/>
        <w:t xml:space="preserve">autonome care se află în coordonarea/subordonarea/autoritatea Parlamentului României </w:t>
      </w:r>
      <w:r w:rsidR="00720258" w:rsidRPr="00DB3828">
        <w:rPr>
          <w:rFonts w:ascii="Trebuchet MS" w:eastAsia="Times New Roman" w:hAnsi="Trebuchet MS"/>
          <w:bCs/>
          <w:color w:val="000000"/>
          <w:sz w:val="24"/>
          <w:szCs w:val="24"/>
          <w:bdr w:val="none" w:sz="0" w:space="0" w:color="auto" w:frame="1"/>
          <w:shd w:val="clear" w:color="auto" w:fill="FFFFFF"/>
          <w:lang w:eastAsia="en-GB"/>
        </w:rPr>
        <w:t>se stabilesc astfel:</w:t>
      </w:r>
    </w:p>
    <w:p w:rsidR="00720258" w:rsidRPr="00DB3828" w:rsidRDefault="00720258" w:rsidP="00720258">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DB3828">
        <w:rPr>
          <w:rFonts w:ascii="Trebuchet MS" w:eastAsia="Times New Roman" w:hAnsi="Trebuchet MS"/>
          <w:b/>
          <w:color w:val="000000"/>
          <w:sz w:val="24"/>
          <w:szCs w:val="24"/>
          <w:bdr w:val="none" w:sz="0" w:space="0" w:color="auto" w:frame="1"/>
          <w:shd w:val="clear" w:color="auto" w:fill="FFFFFF"/>
          <w:lang w:eastAsia="en-GB"/>
        </w:rPr>
        <w:t>a)</w:t>
      </w:r>
      <w:r>
        <w:rPr>
          <w:rFonts w:ascii="Trebuchet MS" w:eastAsia="Times New Roman" w:hAnsi="Trebuchet MS"/>
          <w:color w:val="000000"/>
          <w:sz w:val="24"/>
          <w:szCs w:val="24"/>
          <w:bdr w:val="none" w:sz="0" w:space="0" w:color="auto" w:frame="1"/>
          <w:shd w:val="clear" w:color="auto" w:fill="FFFFFF"/>
          <w:lang w:eastAsia="en-GB"/>
        </w:rPr>
        <w:t xml:space="preserve"> </w:t>
      </w:r>
      <w:r w:rsidRPr="00DB3828">
        <w:rPr>
          <w:rFonts w:ascii="Trebuchet MS" w:eastAsia="Times New Roman" w:hAnsi="Trebuchet MS"/>
          <w:color w:val="000000"/>
          <w:sz w:val="24"/>
          <w:szCs w:val="24"/>
          <w:bdr w:val="none" w:sz="0" w:space="0" w:color="auto" w:frame="1"/>
          <w:shd w:val="clear" w:color="auto" w:fill="FFFFFF"/>
          <w:lang w:eastAsia="en-GB"/>
        </w:rPr>
        <w:t xml:space="preserve">o indemnizație de delegare, în cuantum </w:t>
      </w:r>
      <w:r w:rsidR="00925291">
        <w:rPr>
          <w:rFonts w:ascii="Trebuchet MS" w:eastAsia="Times New Roman" w:hAnsi="Trebuchet MS"/>
          <w:color w:val="000000"/>
          <w:sz w:val="24"/>
          <w:szCs w:val="24"/>
          <w:bdr w:val="none" w:sz="0" w:space="0" w:color="auto" w:frame="1"/>
          <w:shd w:val="clear" w:color="auto" w:fill="FFFFFF"/>
          <w:lang w:eastAsia="en-GB"/>
        </w:rPr>
        <w:t>de trei ori indemnizația de delegare valabilă pentru sectorul bugetar</w:t>
      </w:r>
      <w:r w:rsidRPr="00DB3828">
        <w:rPr>
          <w:rFonts w:ascii="Trebuchet MS" w:eastAsia="Times New Roman" w:hAnsi="Trebuchet MS"/>
          <w:color w:val="000000"/>
          <w:sz w:val="24"/>
          <w:szCs w:val="24"/>
          <w:bdr w:val="none" w:sz="0" w:space="0" w:color="auto" w:frame="1"/>
          <w:shd w:val="clear" w:color="auto" w:fill="FFFFFF"/>
          <w:lang w:eastAsia="en-GB"/>
        </w:rPr>
        <w:t>, indiferent de funcția pe care o îndeplinește;</w:t>
      </w:r>
    </w:p>
    <w:p w:rsidR="00720258" w:rsidRDefault="00720258" w:rsidP="00720258">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DB3828">
        <w:rPr>
          <w:rFonts w:ascii="Trebuchet MS" w:eastAsia="Times New Roman" w:hAnsi="Trebuchet MS"/>
          <w:b/>
          <w:color w:val="000000"/>
          <w:sz w:val="24"/>
          <w:szCs w:val="24"/>
          <w:bdr w:val="none" w:sz="0" w:space="0" w:color="auto" w:frame="1"/>
          <w:shd w:val="clear" w:color="auto" w:fill="FFFFFF"/>
          <w:lang w:eastAsia="en-GB"/>
        </w:rPr>
        <w:t>b)</w:t>
      </w:r>
      <w:r>
        <w:rPr>
          <w:rFonts w:ascii="Trebuchet MS" w:eastAsia="Times New Roman" w:hAnsi="Trebuchet MS"/>
          <w:color w:val="000000"/>
          <w:sz w:val="24"/>
          <w:szCs w:val="24"/>
          <w:bdr w:val="none" w:sz="0" w:space="0" w:color="auto" w:frame="1"/>
          <w:shd w:val="clear" w:color="auto" w:fill="FFFFFF"/>
          <w:lang w:eastAsia="en-GB"/>
        </w:rPr>
        <w:t xml:space="preserve"> </w:t>
      </w:r>
      <w:r w:rsidRPr="00DB3828">
        <w:rPr>
          <w:rFonts w:ascii="Trebuchet MS" w:eastAsia="Times New Roman" w:hAnsi="Trebuchet MS"/>
          <w:color w:val="000000"/>
          <w:sz w:val="24"/>
          <w:szCs w:val="24"/>
          <w:bdr w:val="none" w:sz="0" w:space="0" w:color="auto" w:frame="1"/>
          <w:shd w:val="clear" w:color="auto" w:fill="FFFFFF"/>
          <w:lang w:eastAsia="en-GB"/>
        </w:rPr>
        <w:t>o alocație de cazare, în cuantum 265 lei/zi, în limita căreia trebuie să își acopere cheltuielile de cazare, în țară;</w:t>
      </w:r>
    </w:p>
    <w:p w:rsidR="00720258" w:rsidRDefault="00720258" w:rsidP="00720258">
      <w:pPr>
        <w:autoSpaceDE/>
        <w:autoSpaceDN/>
        <w:ind w:firstLine="708"/>
        <w:jc w:val="both"/>
        <w:rPr>
          <w:rFonts w:ascii="Trebuchet MS" w:eastAsia="Times New Roman" w:hAnsi="Trebuchet MS"/>
          <w:bCs/>
          <w:color w:val="000000"/>
          <w:sz w:val="24"/>
          <w:szCs w:val="24"/>
          <w:bdr w:val="none" w:sz="0" w:space="0" w:color="auto" w:frame="1"/>
          <w:shd w:val="clear" w:color="auto" w:fill="FFFFFF"/>
          <w:lang w:eastAsia="en-GB"/>
        </w:rPr>
      </w:pPr>
      <w:r w:rsidRPr="00DB3828">
        <w:rPr>
          <w:rFonts w:ascii="Trebuchet MS" w:eastAsia="Times New Roman" w:hAnsi="Trebuchet MS"/>
          <w:b/>
          <w:color w:val="000000"/>
          <w:sz w:val="24"/>
          <w:szCs w:val="24"/>
          <w:bdr w:val="none" w:sz="0" w:space="0" w:color="auto" w:frame="1"/>
          <w:shd w:val="clear" w:color="auto" w:fill="FFFFFF"/>
          <w:lang w:eastAsia="en-GB"/>
        </w:rPr>
        <w:t>(2)</w:t>
      </w:r>
      <w:r>
        <w:rPr>
          <w:rFonts w:ascii="Trebuchet MS" w:eastAsia="Times New Roman" w:hAnsi="Trebuchet MS"/>
          <w:color w:val="000000"/>
          <w:sz w:val="24"/>
          <w:szCs w:val="24"/>
          <w:bdr w:val="none" w:sz="0" w:space="0" w:color="auto" w:frame="1"/>
          <w:shd w:val="clear" w:color="auto" w:fill="FFFFFF"/>
          <w:lang w:eastAsia="en-GB"/>
        </w:rPr>
        <w:t xml:space="preserve"> Depășirea cheltuielilor cu diurnă/cazare pentru </w:t>
      </w:r>
      <w:r w:rsidRPr="00DB3828">
        <w:rPr>
          <w:rFonts w:ascii="Trebuchet MS" w:eastAsia="Times New Roman" w:hAnsi="Trebuchet MS"/>
          <w:bCs/>
          <w:color w:val="000000"/>
          <w:sz w:val="24"/>
          <w:szCs w:val="24"/>
          <w:bdr w:val="none" w:sz="0" w:space="0" w:color="auto" w:frame="1"/>
          <w:shd w:val="clear" w:color="auto" w:fill="FFFFFF"/>
          <w:lang w:eastAsia="en-GB"/>
        </w:rPr>
        <w:t xml:space="preserve">deplasare în altă localitate din țară </w:t>
      </w:r>
      <w:r>
        <w:rPr>
          <w:rFonts w:ascii="Trebuchet MS" w:eastAsia="Times New Roman" w:hAnsi="Trebuchet MS"/>
          <w:bCs/>
          <w:color w:val="000000"/>
          <w:sz w:val="24"/>
          <w:szCs w:val="24"/>
          <w:bdr w:val="none" w:sz="0" w:space="0" w:color="auto" w:frame="1"/>
          <w:shd w:val="clear" w:color="auto" w:fill="FFFFFF"/>
          <w:lang w:eastAsia="en-GB"/>
        </w:rPr>
        <w:t xml:space="preserve">pentru personalul încadrat în </w:t>
      </w:r>
      <w:r w:rsidR="00925291">
        <w:rPr>
          <w:rFonts w:ascii="Trebuchet MS" w:eastAsia="Times New Roman" w:hAnsi="Trebuchet MS"/>
          <w:bCs/>
          <w:color w:val="000000"/>
          <w:sz w:val="24"/>
          <w:szCs w:val="24"/>
          <w:bdr w:val="none" w:sz="0" w:space="0" w:color="auto" w:frame="1"/>
          <w:shd w:val="clear" w:color="auto" w:fill="FFFFFF"/>
          <w:lang w:eastAsia="en-GB"/>
        </w:rPr>
        <w:t xml:space="preserve">cadrul </w:t>
      </w:r>
      <w:r w:rsidR="00925291">
        <w:rPr>
          <w:rFonts w:ascii="Trebuchet MS" w:eastAsia="Calibri" w:hAnsi="Trebuchet MS"/>
          <w:sz w:val="24"/>
          <w:szCs w:val="24"/>
          <w:lang w:eastAsia="en-US"/>
        </w:rPr>
        <w:t xml:space="preserve">agențiilor/autorităților/instituțiilor autonome care se află în coordonarea/subordonarea/autoritatea Parlamentului României </w:t>
      </w:r>
      <w:r>
        <w:rPr>
          <w:rFonts w:ascii="Trebuchet MS" w:eastAsia="Times New Roman" w:hAnsi="Trebuchet MS"/>
          <w:bCs/>
          <w:color w:val="000000"/>
          <w:sz w:val="24"/>
          <w:szCs w:val="24"/>
          <w:bdr w:val="none" w:sz="0" w:space="0" w:color="auto" w:frame="1"/>
          <w:shd w:val="clear" w:color="auto" w:fill="FFFFFF"/>
          <w:lang w:eastAsia="en-GB"/>
        </w:rPr>
        <w:t>se suportă de către aceștia;</w:t>
      </w:r>
    </w:p>
    <w:p w:rsidR="00925291" w:rsidRDefault="00720258" w:rsidP="00720258">
      <w:pPr>
        <w:ind w:firstLine="708"/>
        <w:jc w:val="both"/>
        <w:rPr>
          <w:rFonts w:ascii="Trebuchet MS" w:eastAsia="Calibri" w:hAnsi="Trebuchet MS"/>
          <w:sz w:val="24"/>
          <w:szCs w:val="24"/>
          <w:lang w:eastAsia="en-US"/>
        </w:rPr>
      </w:pPr>
      <w:r w:rsidRPr="00DB3828">
        <w:rPr>
          <w:rFonts w:ascii="Trebuchet MS" w:eastAsia="Times New Roman" w:hAnsi="Trebuchet MS"/>
          <w:b/>
          <w:color w:val="000000"/>
          <w:sz w:val="24"/>
          <w:szCs w:val="24"/>
          <w:bdr w:val="none" w:sz="0" w:space="0" w:color="auto" w:frame="1"/>
          <w:shd w:val="clear" w:color="auto" w:fill="FFFFFF"/>
          <w:lang w:eastAsia="en-GB"/>
        </w:rPr>
        <w:t>(3)</w:t>
      </w:r>
      <w:r>
        <w:rPr>
          <w:rFonts w:ascii="Trebuchet MS" w:eastAsia="Times New Roman" w:hAnsi="Trebuchet MS"/>
          <w:color w:val="000000"/>
          <w:sz w:val="24"/>
          <w:szCs w:val="24"/>
          <w:bdr w:val="none" w:sz="0" w:space="0" w:color="auto" w:frame="1"/>
          <w:shd w:val="clear" w:color="auto" w:fill="FFFFFF"/>
          <w:lang w:eastAsia="en-GB"/>
        </w:rPr>
        <w:t xml:space="preserve"> </w:t>
      </w:r>
      <w:r>
        <w:rPr>
          <w:rFonts w:ascii="Trebuchet MS" w:eastAsia="Calibri" w:hAnsi="Trebuchet MS"/>
          <w:sz w:val="24"/>
          <w:szCs w:val="24"/>
          <w:lang w:eastAsia="en-US"/>
        </w:rPr>
        <w:t xml:space="preserve">Conducătorii </w:t>
      </w:r>
      <w:r w:rsidR="00925291">
        <w:rPr>
          <w:rFonts w:ascii="Trebuchet MS" w:eastAsia="Calibri" w:hAnsi="Trebuchet MS"/>
          <w:sz w:val="24"/>
          <w:szCs w:val="24"/>
          <w:lang w:eastAsia="en-US"/>
        </w:rPr>
        <w:t>agențiilor/autorităților/instituțiilor autonome care se află în coordonarea/subordonarea/autoritatea Parlamentului României au obligația de a lua toate măsurile legale ce se impun pentru a duce la îndeplinire prevederile alin.(1) și (2);</w:t>
      </w:r>
    </w:p>
    <w:p w:rsidR="00720258" w:rsidRDefault="00925291" w:rsidP="00720258">
      <w:pPr>
        <w:ind w:firstLine="708"/>
        <w:jc w:val="both"/>
        <w:rPr>
          <w:rFonts w:ascii="Trebuchet MS" w:eastAsia="Calibri" w:hAnsi="Trebuchet MS"/>
          <w:sz w:val="24"/>
          <w:szCs w:val="24"/>
          <w:lang w:eastAsia="en-US"/>
        </w:rPr>
      </w:pPr>
      <w:r>
        <w:rPr>
          <w:rFonts w:ascii="Trebuchet MS" w:eastAsia="Times New Roman" w:hAnsi="Trebuchet MS"/>
          <w:b/>
          <w:color w:val="000000"/>
          <w:sz w:val="24"/>
          <w:szCs w:val="24"/>
          <w:bdr w:val="none" w:sz="0" w:space="0" w:color="auto" w:frame="1"/>
          <w:shd w:val="clear" w:color="auto" w:fill="FFFFFF"/>
          <w:lang w:eastAsia="en-GB"/>
        </w:rPr>
        <w:t>Art. XXXXII</w:t>
      </w:r>
      <w:r w:rsidR="00720258">
        <w:rPr>
          <w:rFonts w:ascii="Trebuchet MS" w:eastAsia="Times New Roman" w:hAnsi="Trebuchet MS"/>
          <w:color w:val="000000"/>
          <w:sz w:val="24"/>
          <w:szCs w:val="24"/>
          <w:bdr w:val="none" w:sz="0" w:space="0" w:color="auto" w:frame="1"/>
          <w:shd w:val="clear" w:color="auto" w:fill="FFFFFF"/>
          <w:lang w:eastAsia="en-GB"/>
        </w:rPr>
        <w:t xml:space="preserve"> </w:t>
      </w:r>
      <w:r w:rsidR="00720258" w:rsidRPr="00E14A12">
        <w:rPr>
          <w:rFonts w:ascii="Trebuchet MS" w:eastAsia="Calibri" w:hAnsi="Trebuchet MS"/>
          <w:b/>
          <w:sz w:val="24"/>
          <w:szCs w:val="24"/>
          <w:lang w:eastAsia="en-US"/>
        </w:rPr>
        <w:t>(1)</w:t>
      </w:r>
      <w:r w:rsidR="00720258">
        <w:rPr>
          <w:rFonts w:ascii="Trebuchet MS" w:eastAsia="Calibri" w:hAnsi="Trebuchet MS"/>
          <w:sz w:val="24"/>
          <w:szCs w:val="24"/>
          <w:lang w:eastAsia="en-US"/>
        </w:rPr>
        <w:t xml:space="preserve"> Începând cu data intrării în vigoare a prezentei ordonanțe de urgență achiziția de aparate de telefonie mobilă în </w:t>
      </w:r>
      <w:r>
        <w:rPr>
          <w:rFonts w:ascii="Trebuchet MS" w:eastAsia="Calibri" w:hAnsi="Trebuchet MS"/>
          <w:sz w:val="24"/>
          <w:szCs w:val="24"/>
          <w:lang w:eastAsia="en-US"/>
        </w:rPr>
        <w:t xml:space="preserve">agențiile/autoritățile/instituțiile autonome care se află în coordonarea/subordonarea/autoritatea Parlamentului României </w:t>
      </w:r>
      <w:r w:rsidR="00720258">
        <w:rPr>
          <w:rFonts w:ascii="Trebuchet MS" w:eastAsia="Calibri" w:hAnsi="Trebuchet MS"/>
          <w:sz w:val="24"/>
          <w:szCs w:val="24"/>
          <w:lang w:eastAsia="en-US"/>
        </w:rPr>
        <w:t xml:space="preserve">nu poate depăși cuantumul de </w:t>
      </w:r>
      <w:r>
        <w:rPr>
          <w:rFonts w:ascii="Trebuchet MS" w:eastAsia="Calibri" w:hAnsi="Trebuchet MS"/>
          <w:sz w:val="24"/>
          <w:szCs w:val="24"/>
          <w:lang w:eastAsia="en-US"/>
        </w:rPr>
        <w:t xml:space="preserve">maxim </w:t>
      </w:r>
      <w:r w:rsidR="009C3118">
        <w:rPr>
          <w:rFonts w:ascii="Trebuchet MS" w:eastAsia="Calibri" w:hAnsi="Trebuchet MS"/>
          <w:sz w:val="24"/>
          <w:szCs w:val="24"/>
          <w:lang w:eastAsia="en-US"/>
        </w:rPr>
        <w:t xml:space="preserve">500 </w:t>
      </w:r>
      <w:r w:rsidR="00720258">
        <w:rPr>
          <w:rFonts w:ascii="Trebuchet MS" w:eastAsia="Calibri" w:hAnsi="Trebuchet MS"/>
          <w:sz w:val="24"/>
          <w:szCs w:val="24"/>
          <w:lang w:eastAsia="en-US"/>
        </w:rPr>
        <w:t>lei/aparat de telefonie mobil achiziționat;</w:t>
      </w:r>
    </w:p>
    <w:p w:rsidR="00720258" w:rsidRDefault="00720258" w:rsidP="00720258">
      <w:pPr>
        <w:ind w:firstLine="708"/>
        <w:jc w:val="both"/>
        <w:rPr>
          <w:rFonts w:ascii="Trebuchet MS" w:eastAsia="Calibri" w:hAnsi="Trebuchet MS"/>
          <w:sz w:val="24"/>
          <w:szCs w:val="24"/>
          <w:lang w:eastAsia="en-US"/>
        </w:rPr>
      </w:pPr>
      <w:r w:rsidRPr="0073107A">
        <w:rPr>
          <w:rFonts w:ascii="Trebuchet MS" w:eastAsia="Calibri" w:hAnsi="Trebuchet MS"/>
          <w:b/>
          <w:sz w:val="24"/>
          <w:szCs w:val="24"/>
          <w:lang w:eastAsia="en-US"/>
        </w:rPr>
        <w:t>(2)</w:t>
      </w:r>
      <w:r>
        <w:rPr>
          <w:rFonts w:ascii="Trebuchet MS" w:eastAsia="Calibri" w:hAnsi="Trebuchet MS"/>
          <w:sz w:val="24"/>
          <w:szCs w:val="24"/>
          <w:lang w:eastAsia="en-US"/>
        </w:rPr>
        <w:t xml:space="preserve"> Cheltuielile lunare cu abonamentul de telefonie mobilă decontat din fonduri</w:t>
      </w:r>
      <w:r w:rsidR="00F15F4F">
        <w:rPr>
          <w:rFonts w:ascii="Trebuchet MS" w:eastAsia="Calibri" w:hAnsi="Trebuchet MS"/>
          <w:sz w:val="24"/>
          <w:szCs w:val="24"/>
          <w:lang w:eastAsia="en-US"/>
        </w:rPr>
        <w:t>le</w:t>
      </w:r>
      <w:r>
        <w:rPr>
          <w:rFonts w:ascii="Trebuchet MS" w:eastAsia="Calibri" w:hAnsi="Trebuchet MS"/>
          <w:sz w:val="24"/>
          <w:szCs w:val="24"/>
          <w:lang w:eastAsia="en-US"/>
        </w:rPr>
        <w:t xml:space="preserve"> </w:t>
      </w:r>
      <w:r w:rsidR="00F15F4F">
        <w:rPr>
          <w:rFonts w:ascii="Trebuchet MS" w:eastAsia="Calibri" w:hAnsi="Trebuchet MS"/>
          <w:sz w:val="24"/>
          <w:szCs w:val="24"/>
          <w:lang w:eastAsia="en-US"/>
        </w:rPr>
        <w:t>agențiilor/autorităților/instituțiilor autonome care se află în coordonarea/subordonarea/autoritatea Parlamentului</w:t>
      </w:r>
      <w:r>
        <w:rPr>
          <w:rFonts w:ascii="Trebuchet MS" w:eastAsia="Calibri" w:hAnsi="Trebuchet MS"/>
          <w:sz w:val="24"/>
          <w:szCs w:val="24"/>
          <w:lang w:eastAsia="en-US"/>
        </w:rPr>
        <w:t xml:space="preserve"> sunt de </w:t>
      </w:r>
      <w:r w:rsidR="00925291">
        <w:rPr>
          <w:rFonts w:ascii="Trebuchet MS" w:eastAsia="Calibri" w:hAnsi="Trebuchet MS"/>
          <w:sz w:val="24"/>
          <w:szCs w:val="24"/>
          <w:lang w:eastAsia="en-US"/>
        </w:rPr>
        <w:t xml:space="preserve">maxim </w:t>
      </w:r>
      <w:r w:rsidR="009C3118">
        <w:rPr>
          <w:rFonts w:ascii="Trebuchet MS" w:eastAsia="Calibri" w:hAnsi="Trebuchet MS"/>
          <w:sz w:val="24"/>
          <w:szCs w:val="24"/>
          <w:lang w:eastAsia="en-US"/>
        </w:rPr>
        <w:t xml:space="preserve">50 </w:t>
      </w:r>
      <w:r>
        <w:rPr>
          <w:rFonts w:ascii="Trebuchet MS" w:eastAsia="Calibri" w:hAnsi="Trebuchet MS"/>
          <w:sz w:val="24"/>
          <w:szCs w:val="24"/>
          <w:lang w:eastAsia="en-US"/>
        </w:rPr>
        <w:t>lei/lună/aparat de telefonie mobilă;</w:t>
      </w:r>
    </w:p>
    <w:p w:rsidR="00720258" w:rsidRDefault="00720258" w:rsidP="00720258">
      <w:pPr>
        <w:ind w:firstLine="708"/>
        <w:jc w:val="both"/>
        <w:rPr>
          <w:rFonts w:ascii="Trebuchet MS" w:eastAsia="Calibri" w:hAnsi="Trebuchet MS"/>
          <w:sz w:val="24"/>
          <w:szCs w:val="24"/>
          <w:lang w:eastAsia="en-US"/>
        </w:rPr>
      </w:pPr>
      <w:r w:rsidRPr="0073107A">
        <w:rPr>
          <w:rFonts w:ascii="Trebuchet MS" w:eastAsia="Calibri" w:hAnsi="Trebuchet MS"/>
          <w:b/>
          <w:sz w:val="24"/>
          <w:szCs w:val="24"/>
          <w:lang w:eastAsia="en-US"/>
        </w:rPr>
        <w:t>(3)</w:t>
      </w:r>
      <w:r>
        <w:rPr>
          <w:rFonts w:ascii="Trebuchet MS" w:eastAsia="Calibri" w:hAnsi="Trebuchet MS"/>
          <w:sz w:val="24"/>
          <w:szCs w:val="24"/>
          <w:lang w:eastAsia="en-US"/>
        </w:rPr>
        <w:t xml:space="preserve"> Eventualele depășiri ale costului de achiziție pentru aparatele de telefonie mobilă sau ale costurilor cu abonamentele lunare de telefonie mobilă sunt suportate de personalul încadrat beneficiar al serviciilor de telefonie mobilă;</w:t>
      </w:r>
    </w:p>
    <w:p w:rsidR="00720258" w:rsidRDefault="00720258" w:rsidP="00720258">
      <w:pPr>
        <w:ind w:firstLine="708"/>
        <w:jc w:val="both"/>
        <w:rPr>
          <w:rFonts w:ascii="Trebuchet MS" w:eastAsia="Calibri" w:hAnsi="Trebuchet MS"/>
          <w:sz w:val="24"/>
          <w:szCs w:val="24"/>
          <w:lang w:eastAsia="en-US"/>
        </w:rPr>
      </w:pPr>
      <w:r w:rsidRPr="00DB3828">
        <w:rPr>
          <w:rFonts w:ascii="Trebuchet MS" w:eastAsia="Times New Roman" w:hAnsi="Trebuchet MS"/>
          <w:b/>
          <w:color w:val="000000"/>
          <w:sz w:val="24"/>
          <w:szCs w:val="24"/>
          <w:bdr w:val="none" w:sz="0" w:space="0" w:color="auto" w:frame="1"/>
          <w:shd w:val="clear" w:color="auto" w:fill="FFFFFF"/>
          <w:lang w:eastAsia="en-GB"/>
        </w:rPr>
        <w:t>(3)</w:t>
      </w:r>
      <w:r>
        <w:rPr>
          <w:rFonts w:ascii="Trebuchet MS" w:eastAsia="Times New Roman" w:hAnsi="Trebuchet MS"/>
          <w:color w:val="000000"/>
          <w:sz w:val="24"/>
          <w:szCs w:val="24"/>
          <w:bdr w:val="none" w:sz="0" w:space="0" w:color="auto" w:frame="1"/>
          <w:shd w:val="clear" w:color="auto" w:fill="FFFFFF"/>
          <w:lang w:eastAsia="en-GB"/>
        </w:rPr>
        <w:t xml:space="preserve"> </w:t>
      </w:r>
      <w:r>
        <w:rPr>
          <w:rFonts w:ascii="Trebuchet MS" w:eastAsia="Calibri" w:hAnsi="Trebuchet MS"/>
          <w:sz w:val="24"/>
          <w:szCs w:val="24"/>
          <w:lang w:eastAsia="en-US"/>
        </w:rPr>
        <w:t xml:space="preserve">Conducătorii </w:t>
      </w:r>
      <w:r w:rsidR="00F15F4F">
        <w:rPr>
          <w:rFonts w:ascii="Trebuchet MS" w:eastAsia="Calibri" w:hAnsi="Trebuchet MS"/>
          <w:sz w:val="24"/>
          <w:szCs w:val="24"/>
          <w:lang w:eastAsia="en-US"/>
        </w:rPr>
        <w:t>agențiile/autoritățile/instituțiile autonome care se află în coordonarea/subordonarea/autoritatea Parlamentului au obligația de a lua măsurile legale ce se impun</w:t>
      </w:r>
      <w:r>
        <w:rPr>
          <w:rFonts w:ascii="Trebuchet MS" w:eastAsia="Calibri" w:hAnsi="Trebuchet MS"/>
          <w:sz w:val="24"/>
          <w:szCs w:val="24"/>
          <w:lang w:eastAsia="en-US"/>
        </w:rPr>
        <w:t xml:space="preserve"> pentru a duce la îndeplinire prevederile punctelor alin.(1) - (3).</w:t>
      </w:r>
    </w:p>
    <w:p w:rsidR="00720258" w:rsidRDefault="00F15F4F" w:rsidP="00720258">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Pr>
          <w:rFonts w:ascii="Trebuchet MS" w:eastAsia="Times New Roman" w:hAnsi="Trebuchet MS"/>
          <w:b/>
          <w:color w:val="000000"/>
          <w:sz w:val="24"/>
          <w:szCs w:val="24"/>
          <w:bdr w:val="none" w:sz="0" w:space="0" w:color="auto" w:frame="1"/>
          <w:shd w:val="clear" w:color="auto" w:fill="FFFFFF"/>
          <w:lang w:eastAsia="en-GB"/>
        </w:rPr>
        <w:t>Art. XXXXIII</w:t>
      </w:r>
      <w:r w:rsidR="00720258" w:rsidRPr="00385487">
        <w:rPr>
          <w:rFonts w:ascii="Trebuchet MS" w:eastAsia="Times New Roman" w:hAnsi="Trebuchet MS"/>
          <w:b/>
          <w:color w:val="000000"/>
          <w:sz w:val="24"/>
          <w:szCs w:val="24"/>
          <w:bdr w:val="none" w:sz="0" w:space="0" w:color="auto" w:frame="1"/>
          <w:shd w:val="clear" w:color="auto" w:fill="FFFFFF"/>
          <w:lang w:eastAsia="en-GB"/>
        </w:rPr>
        <w:t xml:space="preserve"> </w:t>
      </w:r>
      <w:r w:rsidR="00720258">
        <w:rPr>
          <w:rFonts w:ascii="Trebuchet MS" w:eastAsia="Times New Roman" w:hAnsi="Trebuchet MS"/>
          <w:b/>
          <w:color w:val="000000"/>
          <w:sz w:val="24"/>
          <w:szCs w:val="24"/>
          <w:bdr w:val="none" w:sz="0" w:space="0" w:color="auto" w:frame="1"/>
          <w:shd w:val="clear" w:color="auto" w:fill="FFFFFF"/>
          <w:lang w:eastAsia="en-GB"/>
        </w:rPr>
        <w:t xml:space="preserve">(1) </w:t>
      </w:r>
      <w:r w:rsidR="00720258" w:rsidRPr="0058028A">
        <w:rPr>
          <w:rFonts w:ascii="Trebuchet MS" w:eastAsia="Times New Roman" w:hAnsi="Trebuchet MS"/>
          <w:color w:val="000000"/>
          <w:sz w:val="24"/>
          <w:szCs w:val="24"/>
          <w:bdr w:val="none" w:sz="0" w:space="0" w:color="auto" w:frame="1"/>
          <w:shd w:val="clear" w:color="auto" w:fill="FFFFFF"/>
          <w:lang w:eastAsia="en-GB"/>
        </w:rPr>
        <w:t xml:space="preserve">Cheltuielile </w:t>
      </w:r>
      <w:r w:rsidR="00720258">
        <w:rPr>
          <w:rFonts w:ascii="Trebuchet MS" w:eastAsia="Times New Roman" w:hAnsi="Trebuchet MS"/>
          <w:color w:val="000000"/>
          <w:sz w:val="24"/>
          <w:szCs w:val="24"/>
          <w:bdr w:val="none" w:sz="0" w:space="0" w:color="auto" w:frame="1"/>
          <w:shd w:val="clear" w:color="auto" w:fill="FFFFFF"/>
          <w:lang w:eastAsia="en-GB"/>
        </w:rPr>
        <w:t xml:space="preserve">anuale </w:t>
      </w:r>
      <w:r w:rsidR="00720258" w:rsidRPr="0058028A">
        <w:rPr>
          <w:rFonts w:ascii="Trebuchet MS" w:eastAsia="Times New Roman" w:hAnsi="Trebuchet MS"/>
          <w:color w:val="000000"/>
          <w:sz w:val="24"/>
          <w:szCs w:val="24"/>
          <w:bdr w:val="none" w:sz="0" w:space="0" w:color="auto" w:frame="1"/>
          <w:shd w:val="clear" w:color="auto" w:fill="FFFFFF"/>
          <w:lang w:eastAsia="en-GB"/>
        </w:rPr>
        <w:t>cu sponsorizarea/activitățile sportive/culturale</w:t>
      </w:r>
      <w:r w:rsidR="00720258">
        <w:rPr>
          <w:rFonts w:ascii="Trebuchet MS" w:eastAsia="Times New Roman" w:hAnsi="Trebuchet MS"/>
          <w:b/>
          <w:color w:val="000000"/>
          <w:sz w:val="24"/>
          <w:szCs w:val="24"/>
          <w:bdr w:val="none" w:sz="0" w:space="0" w:color="auto" w:frame="1"/>
          <w:shd w:val="clear" w:color="auto" w:fill="FFFFFF"/>
          <w:lang w:eastAsia="en-GB"/>
        </w:rPr>
        <w:t xml:space="preserve"> </w:t>
      </w:r>
      <w:r w:rsidR="00720258" w:rsidRPr="0058028A">
        <w:rPr>
          <w:rFonts w:ascii="Trebuchet MS" w:eastAsia="Times New Roman" w:hAnsi="Trebuchet MS"/>
          <w:color w:val="000000"/>
          <w:sz w:val="24"/>
          <w:szCs w:val="24"/>
          <w:bdr w:val="none" w:sz="0" w:space="0" w:color="auto" w:frame="1"/>
          <w:shd w:val="clear" w:color="auto" w:fill="FFFFFF"/>
          <w:lang w:eastAsia="en-GB"/>
        </w:rPr>
        <w:t xml:space="preserve">realizate de </w:t>
      </w:r>
      <w:r w:rsidR="00720258">
        <w:rPr>
          <w:rFonts w:ascii="Trebuchet MS" w:eastAsia="Times New Roman" w:hAnsi="Trebuchet MS"/>
          <w:color w:val="000000"/>
          <w:sz w:val="24"/>
          <w:szCs w:val="24"/>
          <w:bdr w:val="none" w:sz="0" w:space="0" w:color="auto" w:frame="1"/>
          <w:shd w:val="clear" w:color="auto" w:fill="FFFFFF"/>
          <w:lang w:eastAsia="en-GB"/>
        </w:rPr>
        <w:t xml:space="preserve">către </w:t>
      </w:r>
      <w:r>
        <w:rPr>
          <w:rFonts w:ascii="Trebuchet MS" w:eastAsia="Calibri" w:hAnsi="Trebuchet MS"/>
          <w:sz w:val="24"/>
          <w:szCs w:val="24"/>
          <w:lang w:eastAsia="en-US"/>
        </w:rPr>
        <w:t xml:space="preserve">agențiile/autoritățile/instituțiile autonome care se află în coordonarea/subordonarea/autoritatea Parlamentului </w:t>
      </w:r>
      <w:r w:rsidR="00720258">
        <w:rPr>
          <w:rFonts w:ascii="Trebuchet MS" w:eastAsia="Times New Roman" w:hAnsi="Trebuchet MS"/>
          <w:color w:val="000000"/>
          <w:sz w:val="24"/>
          <w:szCs w:val="24"/>
          <w:bdr w:val="none" w:sz="0" w:space="0" w:color="auto" w:frame="1"/>
          <w:shd w:val="clear" w:color="auto" w:fill="FFFFFF"/>
          <w:lang w:eastAsia="en-GB"/>
        </w:rPr>
        <w:t xml:space="preserve">nu pot depăși 0,25% din </w:t>
      </w:r>
      <w:r>
        <w:rPr>
          <w:rFonts w:ascii="Trebuchet MS" w:eastAsia="Times New Roman" w:hAnsi="Trebuchet MS"/>
          <w:color w:val="000000"/>
          <w:sz w:val="24"/>
          <w:szCs w:val="24"/>
          <w:bdr w:val="none" w:sz="0" w:space="0" w:color="auto" w:frame="1"/>
          <w:shd w:val="clear" w:color="auto" w:fill="FFFFFF"/>
          <w:lang w:eastAsia="en-GB"/>
        </w:rPr>
        <w:t>veniturile totale realizate</w:t>
      </w:r>
      <w:r w:rsidR="00720258">
        <w:rPr>
          <w:rFonts w:ascii="Trebuchet MS" w:eastAsia="Times New Roman" w:hAnsi="Trebuchet MS"/>
          <w:color w:val="000000"/>
          <w:sz w:val="24"/>
          <w:szCs w:val="24"/>
          <w:bdr w:val="none" w:sz="0" w:space="0" w:color="auto" w:frame="1"/>
          <w:shd w:val="clear" w:color="auto" w:fill="FFFFFF"/>
          <w:lang w:eastAsia="en-GB"/>
        </w:rPr>
        <w:t xml:space="preserve"> în anul precedent;</w:t>
      </w:r>
    </w:p>
    <w:p w:rsidR="00720258" w:rsidRDefault="00720258" w:rsidP="00720258">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ED0F63">
        <w:rPr>
          <w:rFonts w:ascii="Trebuchet MS" w:eastAsia="Times New Roman" w:hAnsi="Trebuchet MS"/>
          <w:b/>
          <w:color w:val="000000"/>
          <w:sz w:val="24"/>
          <w:szCs w:val="24"/>
          <w:bdr w:val="none" w:sz="0" w:space="0" w:color="auto" w:frame="1"/>
          <w:shd w:val="clear" w:color="auto" w:fill="FFFFFF"/>
          <w:lang w:eastAsia="en-GB"/>
        </w:rPr>
        <w:t>(2)</w:t>
      </w:r>
      <w:r>
        <w:rPr>
          <w:rFonts w:ascii="Trebuchet MS" w:eastAsia="Times New Roman" w:hAnsi="Trebuchet MS"/>
          <w:color w:val="000000"/>
          <w:sz w:val="24"/>
          <w:szCs w:val="24"/>
          <w:bdr w:val="none" w:sz="0" w:space="0" w:color="auto" w:frame="1"/>
          <w:shd w:val="clear" w:color="auto" w:fill="FFFFFF"/>
          <w:lang w:eastAsia="en-GB"/>
        </w:rPr>
        <w:t xml:space="preserve"> Depășirea cheltuielilor anuale cu sponsorizarea/activitățile sportive/ culturale este considerată cheltuială neeligibilă la determinarea </w:t>
      </w:r>
      <w:r w:rsidR="00F15F4F">
        <w:rPr>
          <w:rFonts w:ascii="Trebuchet MS" w:eastAsia="Times New Roman" w:hAnsi="Trebuchet MS"/>
          <w:color w:val="000000"/>
          <w:sz w:val="24"/>
          <w:szCs w:val="24"/>
          <w:bdr w:val="none" w:sz="0" w:space="0" w:color="auto" w:frame="1"/>
          <w:shd w:val="clear" w:color="auto" w:fill="FFFFFF"/>
          <w:lang w:eastAsia="en-GB"/>
        </w:rPr>
        <w:t>taxei speciale prevăzută de art. XXXVI alin.(1)</w:t>
      </w:r>
      <w:r>
        <w:rPr>
          <w:rFonts w:ascii="Trebuchet MS" w:eastAsia="Times New Roman" w:hAnsi="Trebuchet MS"/>
          <w:color w:val="000000"/>
          <w:sz w:val="24"/>
          <w:szCs w:val="24"/>
          <w:bdr w:val="none" w:sz="0" w:space="0" w:color="auto" w:frame="1"/>
          <w:shd w:val="clear" w:color="auto" w:fill="FFFFFF"/>
          <w:lang w:eastAsia="en-GB"/>
        </w:rPr>
        <w:t xml:space="preserve"> și se impozitează cu un procent adițional</w:t>
      </w:r>
      <w:r w:rsidR="00E6096D">
        <w:rPr>
          <w:rFonts w:ascii="Trebuchet MS" w:eastAsia="Times New Roman" w:hAnsi="Trebuchet MS"/>
          <w:color w:val="000000"/>
          <w:sz w:val="24"/>
          <w:szCs w:val="24"/>
          <w:bdr w:val="none" w:sz="0" w:space="0" w:color="auto" w:frame="1"/>
          <w:shd w:val="clear" w:color="auto" w:fill="FFFFFF"/>
          <w:lang w:eastAsia="en-GB"/>
        </w:rPr>
        <w:t xml:space="preserve"> față de taxa specială</w:t>
      </w:r>
      <w:r>
        <w:rPr>
          <w:rFonts w:ascii="Trebuchet MS" w:eastAsia="Times New Roman" w:hAnsi="Trebuchet MS"/>
          <w:color w:val="000000"/>
          <w:sz w:val="24"/>
          <w:szCs w:val="24"/>
          <w:bdr w:val="none" w:sz="0" w:space="0" w:color="auto" w:frame="1"/>
          <w:shd w:val="clear" w:color="auto" w:fill="FFFFFF"/>
          <w:lang w:eastAsia="en-GB"/>
        </w:rPr>
        <w:t xml:space="preserve"> de </w:t>
      </w:r>
      <w:r w:rsidR="00E6096D">
        <w:rPr>
          <w:rFonts w:ascii="Trebuchet MS" w:eastAsia="Times New Roman" w:hAnsi="Trebuchet MS"/>
          <w:color w:val="000000"/>
          <w:sz w:val="24"/>
          <w:szCs w:val="24"/>
          <w:bdr w:val="none" w:sz="0" w:space="0" w:color="auto" w:frame="1"/>
          <w:shd w:val="clear" w:color="auto" w:fill="FFFFFF"/>
          <w:lang w:eastAsia="en-GB"/>
        </w:rPr>
        <w:t>20</w:t>
      </w:r>
      <w:r>
        <w:rPr>
          <w:rFonts w:ascii="Trebuchet MS" w:eastAsia="Times New Roman" w:hAnsi="Trebuchet MS"/>
          <w:color w:val="000000"/>
          <w:sz w:val="24"/>
          <w:szCs w:val="24"/>
          <w:bdr w:val="none" w:sz="0" w:space="0" w:color="auto" w:frame="1"/>
          <w:shd w:val="clear" w:color="auto" w:fill="FFFFFF"/>
          <w:lang w:eastAsia="en-GB"/>
        </w:rPr>
        <w:t>% din valoarea cheltuielilor care depășesc limita prevăzută la alin.(1);</w:t>
      </w:r>
    </w:p>
    <w:p w:rsidR="00720258" w:rsidRDefault="00720258" w:rsidP="00720258">
      <w:pPr>
        <w:jc w:val="both"/>
        <w:rPr>
          <w:rFonts w:ascii="Trebuchet MS" w:eastAsia="Calibri" w:hAnsi="Trebuchet MS"/>
          <w:sz w:val="24"/>
          <w:szCs w:val="24"/>
          <w:lang w:eastAsia="en-US"/>
        </w:rPr>
      </w:pPr>
      <w:r>
        <w:rPr>
          <w:rFonts w:ascii="Trebuchet MS" w:eastAsia="Times New Roman" w:hAnsi="Trebuchet MS"/>
          <w:color w:val="000000"/>
          <w:sz w:val="24"/>
          <w:szCs w:val="24"/>
          <w:bdr w:val="none" w:sz="0" w:space="0" w:color="auto" w:frame="1"/>
          <w:shd w:val="clear" w:color="auto" w:fill="FFFFFF"/>
          <w:lang w:eastAsia="en-GB"/>
        </w:rPr>
        <w:tab/>
      </w:r>
      <w:r w:rsidRPr="00DB3828">
        <w:rPr>
          <w:rFonts w:ascii="Trebuchet MS" w:eastAsia="Times New Roman" w:hAnsi="Trebuchet MS"/>
          <w:b/>
          <w:color w:val="000000"/>
          <w:sz w:val="24"/>
          <w:szCs w:val="24"/>
          <w:bdr w:val="none" w:sz="0" w:space="0" w:color="auto" w:frame="1"/>
          <w:shd w:val="clear" w:color="auto" w:fill="FFFFFF"/>
          <w:lang w:eastAsia="en-GB"/>
        </w:rPr>
        <w:t>(3)</w:t>
      </w:r>
      <w:r>
        <w:rPr>
          <w:rFonts w:ascii="Trebuchet MS" w:eastAsia="Times New Roman" w:hAnsi="Trebuchet MS"/>
          <w:color w:val="000000"/>
          <w:sz w:val="24"/>
          <w:szCs w:val="24"/>
          <w:bdr w:val="none" w:sz="0" w:space="0" w:color="auto" w:frame="1"/>
          <w:shd w:val="clear" w:color="auto" w:fill="FFFFFF"/>
          <w:lang w:eastAsia="en-GB"/>
        </w:rPr>
        <w:t xml:space="preserve"> </w:t>
      </w:r>
      <w:r>
        <w:rPr>
          <w:rFonts w:ascii="Trebuchet MS" w:eastAsia="Calibri" w:hAnsi="Trebuchet MS"/>
          <w:sz w:val="24"/>
          <w:szCs w:val="24"/>
          <w:lang w:eastAsia="en-US"/>
        </w:rPr>
        <w:t xml:space="preserve">Conducătorii </w:t>
      </w:r>
      <w:r w:rsidR="00F15F4F">
        <w:rPr>
          <w:rFonts w:ascii="Trebuchet MS" w:eastAsia="Calibri" w:hAnsi="Trebuchet MS"/>
          <w:sz w:val="24"/>
          <w:szCs w:val="24"/>
          <w:lang w:eastAsia="en-US"/>
        </w:rPr>
        <w:t xml:space="preserve">agențiilor/autorităților/instituțiilor autonome care se află în coordonarea/subordonarea/autoritatea Parlamentului au obligația de a lua măsurile legale ce se impun </w:t>
      </w:r>
      <w:r>
        <w:rPr>
          <w:rFonts w:ascii="Trebuchet MS" w:eastAsia="Calibri" w:hAnsi="Trebuchet MS"/>
          <w:sz w:val="24"/>
          <w:szCs w:val="24"/>
          <w:lang w:eastAsia="en-US"/>
        </w:rPr>
        <w:t>pentru a duce la îndeplinire prevederile alin.(1);</w:t>
      </w:r>
    </w:p>
    <w:p w:rsidR="00720258" w:rsidRDefault="00720258" w:rsidP="00720258">
      <w:pPr>
        <w:jc w:val="both"/>
        <w:rPr>
          <w:rFonts w:ascii="Trebuchet MS" w:eastAsia="Calibri" w:hAnsi="Trebuchet MS"/>
          <w:sz w:val="24"/>
          <w:szCs w:val="24"/>
          <w:lang w:eastAsia="en-US"/>
        </w:rPr>
      </w:pPr>
      <w:r>
        <w:rPr>
          <w:rFonts w:ascii="Trebuchet MS" w:eastAsia="Calibri" w:hAnsi="Trebuchet MS"/>
          <w:sz w:val="24"/>
          <w:szCs w:val="24"/>
          <w:lang w:eastAsia="en-US"/>
        </w:rPr>
        <w:tab/>
      </w:r>
      <w:r w:rsidR="00DD682C">
        <w:rPr>
          <w:rFonts w:ascii="Trebuchet MS" w:eastAsia="Calibri" w:hAnsi="Trebuchet MS"/>
          <w:b/>
          <w:sz w:val="24"/>
          <w:szCs w:val="24"/>
          <w:lang w:eastAsia="en-US"/>
        </w:rPr>
        <w:t>Art. XXXXIV</w:t>
      </w:r>
      <w:r w:rsidRPr="00EA72A3">
        <w:rPr>
          <w:rFonts w:ascii="Trebuchet MS" w:eastAsia="Calibri" w:hAnsi="Trebuchet MS"/>
          <w:b/>
          <w:sz w:val="24"/>
          <w:szCs w:val="24"/>
          <w:lang w:eastAsia="en-US"/>
        </w:rPr>
        <w:t xml:space="preserve"> </w:t>
      </w:r>
      <w:r>
        <w:rPr>
          <w:rFonts w:ascii="Trebuchet MS" w:eastAsia="Calibri" w:hAnsi="Trebuchet MS"/>
          <w:b/>
          <w:sz w:val="24"/>
          <w:szCs w:val="24"/>
          <w:lang w:eastAsia="en-US"/>
        </w:rPr>
        <w:t xml:space="preserve">(1) </w:t>
      </w:r>
      <w:r>
        <w:rPr>
          <w:rFonts w:ascii="Trebuchet MS" w:eastAsia="Calibri" w:hAnsi="Trebuchet MS"/>
          <w:sz w:val="24"/>
          <w:szCs w:val="24"/>
          <w:lang w:eastAsia="en-US"/>
        </w:rPr>
        <w:t xml:space="preserve">Începând cu data intrării în vigoare a prezentei ordonanțe de urgență cheltuielile materiale și servicii precum și cheltuielile cu investițiile efectuate de </w:t>
      </w:r>
      <w:r w:rsidR="00F15F4F">
        <w:rPr>
          <w:rFonts w:ascii="Trebuchet MS" w:eastAsia="Calibri" w:hAnsi="Trebuchet MS"/>
          <w:sz w:val="24"/>
          <w:szCs w:val="24"/>
          <w:lang w:eastAsia="en-US"/>
        </w:rPr>
        <w:t xml:space="preserve">agențiile/autoritățile/instituțiile autonome care se află în coordonarea/subordonarea/autoritatea Parlamentului </w:t>
      </w:r>
      <w:r>
        <w:rPr>
          <w:rFonts w:ascii="Trebuchet MS" w:eastAsia="Calibri" w:hAnsi="Trebuchet MS"/>
          <w:sz w:val="24"/>
          <w:szCs w:val="24"/>
          <w:lang w:eastAsia="en-US"/>
        </w:rPr>
        <w:t>sunt supuse controlului financiar exercitat de Direcția Generală de Inspecție Economico-Financiară din cadrul Ministerului Finanțelor;</w:t>
      </w:r>
    </w:p>
    <w:p w:rsidR="00720258" w:rsidRDefault="00720258" w:rsidP="00720258">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372C5A">
        <w:rPr>
          <w:rFonts w:ascii="Trebuchet MS" w:eastAsia="Calibri" w:hAnsi="Trebuchet MS"/>
          <w:b/>
          <w:sz w:val="24"/>
          <w:szCs w:val="24"/>
          <w:lang w:eastAsia="en-US"/>
        </w:rPr>
        <w:t>(2)</w:t>
      </w:r>
      <w:r>
        <w:rPr>
          <w:rFonts w:ascii="Trebuchet MS" w:eastAsia="Calibri" w:hAnsi="Trebuchet MS"/>
          <w:sz w:val="24"/>
          <w:szCs w:val="24"/>
          <w:lang w:eastAsia="en-US"/>
        </w:rPr>
        <w:t xml:space="preserve"> Controlul financiar exercitat de inspectorii de specialitate din cadrul Direcției Generale Inspecție Economico-Financiară se realizează asupra achizițiilor </w:t>
      </w:r>
      <w:r>
        <w:rPr>
          <w:rFonts w:ascii="Trebuchet MS" w:eastAsia="Calibri" w:hAnsi="Trebuchet MS"/>
          <w:sz w:val="24"/>
          <w:szCs w:val="24"/>
          <w:lang w:eastAsia="en-US"/>
        </w:rPr>
        <w:lastRenderedPageBreak/>
        <w:t>de bunuri și servicii precum și a achizițiilor de lucrări necesare implementării investițiilor</w:t>
      </w:r>
      <w:r w:rsidR="000B345A">
        <w:rPr>
          <w:rFonts w:ascii="Trebuchet MS" w:eastAsia="Calibri" w:hAnsi="Trebuchet MS"/>
          <w:sz w:val="24"/>
          <w:szCs w:val="24"/>
          <w:lang w:eastAsia="en-US"/>
        </w:rPr>
        <w:t xml:space="preserve"> care au costul de achiziție publică sub risc</w:t>
      </w:r>
      <w:r>
        <w:rPr>
          <w:rFonts w:ascii="Trebuchet MS" w:eastAsia="Calibri" w:hAnsi="Trebuchet MS"/>
          <w:sz w:val="24"/>
          <w:szCs w:val="24"/>
          <w:lang w:eastAsia="en-US"/>
        </w:rPr>
        <w:t xml:space="preserve"> și vizează:</w:t>
      </w:r>
    </w:p>
    <w:p w:rsidR="00720258" w:rsidRDefault="00720258" w:rsidP="00720258">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372C5A">
        <w:rPr>
          <w:rFonts w:ascii="Trebuchet MS" w:eastAsia="Calibri" w:hAnsi="Trebuchet MS"/>
          <w:b/>
          <w:sz w:val="24"/>
          <w:szCs w:val="24"/>
          <w:lang w:eastAsia="en-US"/>
        </w:rPr>
        <w:t>a)</w:t>
      </w:r>
      <w:r>
        <w:rPr>
          <w:rFonts w:ascii="Trebuchet MS" w:eastAsia="Calibri" w:hAnsi="Trebuchet MS"/>
          <w:sz w:val="24"/>
          <w:szCs w:val="24"/>
          <w:lang w:eastAsia="en-US"/>
        </w:rPr>
        <w:t xml:space="preserve"> respectarea procedurilor legale privind achizițiile publice efectuate de autoritățile contractante prevăzute la alin.(1);</w:t>
      </w:r>
    </w:p>
    <w:p w:rsidR="00720258" w:rsidRDefault="00720258" w:rsidP="00720258">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372C5A">
        <w:rPr>
          <w:rFonts w:ascii="Trebuchet MS" w:eastAsia="Calibri" w:hAnsi="Trebuchet MS"/>
          <w:b/>
          <w:sz w:val="24"/>
          <w:szCs w:val="24"/>
          <w:lang w:eastAsia="en-US"/>
        </w:rPr>
        <w:t>b)</w:t>
      </w:r>
      <w:r>
        <w:rPr>
          <w:rFonts w:ascii="Trebuchet MS" w:eastAsia="Calibri" w:hAnsi="Trebuchet MS"/>
          <w:sz w:val="24"/>
          <w:szCs w:val="24"/>
          <w:lang w:eastAsia="en-US"/>
        </w:rPr>
        <w:t xml:space="preserve"> controlul costurilor de achiziție care depășesc cu 20% media înregistrată pentru codul CPV din care face parte achiziția de bunuri, servicii, echipamente, servicii și lucrări, considerate costuri de achiziție sub risc;</w:t>
      </w:r>
    </w:p>
    <w:p w:rsidR="00720258" w:rsidRDefault="00720258" w:rsidP="00720258">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F1128E">
        <w:rPr>
          <w:rFonts w:ascii="Trebuchet MS" w:eastAsia="Calibri" w:hAnsi="Trebuchet MS"/>
          <w:b/>
          <w:sz w:val="24"/>
          <w:szCs w:val="24"/>
          <w:lang w:eastAsia="en-US"/>
        </w:rPr>
        <w:t>(3)</w:t>
      </w:r>
      <w:r>
        <w:rPr>
          <w:rFonts w:ascii="Trebuchet MS" w:eastAsia="Calibri" w:hAnsi="Trebuchet MS"/>
          <w:sz w:val="24"/>
          <w:szCs w:val="24"/>
          <w:lang w:eastAsia="en-US"/>
        </w:rPr>
        <w:t xml:space="preserve"> Pentru stabilirea costului de achiziție publică sub risc prevăzut de alin.(2), lit.b) se utilizează baza de date și informațiile din sistemul electronic business to governement;</w:t>
      </w:r>
    </w:p>
    <w:p w:rsidR="00720258" w:rsidRDefault="00720258" w:rsidP="00720258">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F1128E">
        <w:rPr>
          <w:rFonts w:ascii="Trebuchet MS" w:eastAsia="Calibri" w:hAnsi="Trebuchet MS"/>
          <w:b/>
          <w:sz w:val="24"/>
          <w:szCs w:val="24"/>
          <w:lang w:eastAsia="en-US"/>
        </w:rPr>
        <w:t>(4)</w:t>
      </w:r>
      <w:r>
        <w:rPr>
          <w:rFonts w:ascii="Trebuchet MS" w:eastAsia="Calibri" w:hAnsi="Trebuchet MS"/>
          <w:sz w:val="24"/>
          <w:szCs w:val="24"/>
          <w:lang w:eastAsia="en-US"/>
        </w:rPr>
        <w:t xml:space="preserve"> Direcția Generală Inspecție Economico-Financiară stabilește procedurile de achiziție publică sub risc pentru categoriile de autorități contractante prevăzute la alin.(1) pe baza unei metodologii de risc elaborată și aprobată prin ordin al ministrului finanțelor în termen de 30 de zile de la data intrării în vigoare a prezentei ordonanțe de urgență;</w:t>
      </w:r>
    </w:p>
    <w:p w:rsidR="00720258" w:rsidRDefault="00720258" w:rsidP="00720258">
      <w:pPr>
        <w:jc w:val="both"/>
        <w:rPr>
          <w:rFonts w:ascii="Trebuchet MS" w:eastAsia="Calibri" w:hAnsi="Trebuchet MS"/>
          <w:sz w:val="24"/>
          <w:szCs w:val="24"/>
          <w:lang w:eastAsia="en-US"/>
        </w:rPr>
      </w:pPr>
      <w:r>
        <w:rPr>
          <w:rFonts w:ascii="Trebuchet MS" w:eastAsia="Calibri" w:hAnsi="Trebuchet MS"/>
          <w:sz w:val="24"/>
          <w:szCs w:val="24"/>
          <w:lang w:eastAsia="en-US"/>
        </w:rPr>
        <w:tab/>
      </w:r>
      <w:r>
        <w:rPr>
          <w:rFonts w:ascii="Trebuchet MS" w:eastAsia="Calibri" w:hAnsi="Trebuchet MS"/>
          <w:b/>
          <w:sz w:val="24"/>
          <w:szCs w:val="24"/>
          <w:lang w:eastAsia="en-US"/>
        </w:rPr>
        <w:t>(5</w:t>
      </w:r>
      <w:r w:rsidRPr="00966F3D">
        <w:rPr>
          <w:rFonts w:ascii="Trebuchet MS" w:eastAsia="Calibri" w:hAnsi="Trebuchet MS"/>
          <w:b/>
          <w:sz w:val="24"/>
          <w:szCs w:val="24"/>
          <w:lang w:eastAsia="en-US"/>
        </w:rPr>
        <w:t>)</w:t>
      </w:r>
      <w:r>
        <w:rPr>
          <w:rFonts w:ascii="Trebuchet MS" w:eastAsia="Calibri" w:hAnsi="Trebuchet MS"/>
          <w:sz w:val="24"/>
          <w:szCs w:val="24"/>
          <w:lang w:eastAsia="en-US"/>
        </w:rPr>
        <w:t xml:space="preserve"> Metodologia de exercitare a controlului financiar de către Direcția Generală de Inspecție Economico-Financiară, actele de control emise se stabilesc prin ordin al ministrului finanțelor aprobat în termen de 30 de zile de la data intrării în vigoare a prezentei ordonanțe de urgență care se publică în Monitorul Oficial Partea I;</w:t>
      </w:r>
    </w:p>
    <w:p w:rsidR="00720258" w:rsidRDefault="00720258" w:rsidP="00720258">
      <w:pPr>
        <w:jc w:val="both"/>
        <w:rPr>
          <w:rFonts w:ascii="Trebuchet MS" w:eastAsia="Calibri" w:hAnsi="Trebuchet MS"/>
          <w:sz w:val="24"/>
          <w:szCs w:val="24"/>
          <w:lang w:eastAsia="en-US"/>
        </w:rPr>
      </w:pPr>
      <w:r>
        <w:rPr>
          <w:rFonts w:ascii="Trebuchet MS" w:eastAsia="Calibri" w:hAnsi="Trebuchet MS"/>
          <w:sz w:val="24"/>
          <w:szCs w:val="24"/>
          <w:lang w:eastAsia="en-US"/>
        </w:rPr>
        <w:tab/>
      </w:r>
      <w:r>
        <w:rPr>
          <w:rFonts w:ascii="Trebuchet MS" w:eastAsia="Calibri" w:hAnsi="Trebuchet MS"/>
          <w:b/>
          <w:sz w:val="24"/>
          <w:szCs w:val="24"/>
          <w:lang w:eastAsia="en-US"/>
        </w:rPr>
        <w:t>(6</w:t>
      </w:r>
      <w:r w:rsidRPr="00966F3D">
        <w:rPr>
          <w:rFonts w:ascii="Trebuchet MS" w:eastAsia="Calibri" w:hAnsi="Trebuchet MS"/>
          <w:b/>
          <w:sz w:val="24"/>
          <w:szCs w:val="24"/>
          <w:lang w:eastAsia="en-US"/>
        </w:rPr>
        <w:t>)</w:t>
      </w:r>
      <w:r>
        <w:rPr>
          <w:rFonts w:ascii="Trebuchet MS" w:eastAsia="Calibri" w:hAnsi="Trebuchet MS"/>
          <w:sz w:val="24"/>
          <w:szCs w:val="24"/>
          <w:lang w:eastAsia="en-US"/>
        </w:rPr>
        <w:t xml:space="preserve"> Actele emise de inspectorii de specialitate din cadrul Direcției Generale de Inspecție Fiscală sunt acte administrative de autoritate potrivit legii;</w:t>
      </w:r>
    </w:p>
    <w:p w:rsidR="00720258" w:rsidRDefault="00720258" w:rsidP="00720258">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(7</w:t>
      </w:r>
      <w:r w:rsidRPr="00966F3D">
        <w:rPr>
          <w:rFonts w:ascii="Trebuchet MS" w:eastAsia="Calibri" w:hAnsi="Trebuchet MS"/>
          <w:b/>
          <w:sz w:val="24"/>
          <w:szCs w:val="24"/>
          <w:lang w:eastAsia="en-US"/>
        </w:rPr>
        <w:t>)</w:t>
      </w:r>
      <w:r>
        <w:rPr>
          <w:rFonts w:ascii="Trebuchet MS" w:eastAsia="Calibri" w:hAnsi="Trebuchet MS"/>
          <w:sz w:val="24"/>
          <w:szCs w:val="24"/>
          <w:lang w:eastAsia="en-US"/>
        </w:rPr>
        <w:t xml:space="preserve"> Împotriva actelor de control emise de inspectorii de specialitate din cadrul Direcției Generale de Inspecție Economico-Financiară se pot formula contestații în termen de 30 de zile de la data la care actele de control au fost comunicate autorității contractante;</w:t>
      </w:r>
    </w:p>
    <w:p w:rsidR="00720258" w:rsidRDefault="00720258" w:rsidP="00720258">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(8</w:t>
      </w:r>
      <w:r w:rsidRPr="00706FB9">
        <w:rPr>
          <w:rFonts w:ascii="Trebuchet MS" w:eastAsia="Calibri" w:hAnsi="Trebuchet MS"/>
          <w:b/>
          <w:sz w:val="24"/>
          <w:szCs w:val="24"/>
          <w:lang w:eastAsia="en-US"/>
        </w:rPr>
        <w:t>)</w:t>
      </w:r>
      <w:r>
        <w:rPr>
          <w:rFonts w:ascii="Trebuchet MS" w:eastAsia="Calibri" w:hAnsi="Trebuchet MS"/>
          <w:sz w:val="24"/>
          <w:szCs w:val="24"/>
          <w:lang w:eastAsia="en-US"/>
        </w:rPr>
        <w:t xml:space="preserve"> Contestațiile sunt soluționate de către structurile de specialitate din cadrul Ministerului Finanțelor în termen de 30 de zile de la formularea acestora;</w:t>
      </w:r>
    </w:p>
    <w:p w:rsidR="00720258" w:rsidRDefault="00720258" w:rsidP="00720258">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(9</w:t>
      </w:r>
      <w:r w:rsidRPr="00F1128E">
        <w:rPr>
          <w:rFonts w:ascii="Trebuchet MS" w:eastAsia="Calibri" w:hAnsi="Trebuchet MS"/>
          <w:b/>
          <w:sz w:val="24"/>
          <w:szCs w:val="24"/>
          <w:lang w:eastAsia="en-US"/>
        </w:rPr>
        <w:t>)</w:t>
      </w:r>
      <w:r>
        <w:rPr>
          <w:rFonts w:ascii="Trebuchet MS" w:eastAsia="Calibri" w:hAnsi="Trebuchet MS"/>
          <w:sz w:val="24"/>
          <w:szCs w:val="24"/>
          <w:lang w:eastAsia="en-US"/>
        </w:rPr>
        <w:t xml:space="preserve"> Împotriva răspunsului la contestație se poate soluționa plângere la instanța de contencios administrativ în condițiile Legii 554/2004 privind contenciosul administrativ publicată în Monitorul Oficial al României nr.1.154 din 07 decembrie 2004;</w:t>
      </w:r>
    </w:p>
    <w:p w:rsidR="00720258" w:rsidRDefault="00720258" w:rsidP="00720258">
      <w:pPr>
        <w:ind w:firstLine="708"/>
        <w:jc w:val="both"/>
        <w:rPr>
          <w:rFonts w:ascii="Trebuchet MS" w:eastAsia="Calibri" w:hAnsi="Trebuchet MS"/>
          <w:sz w:val="24"/>
          <w:szCs w:val="24"/>
          <w:lang w:eastAsia="en-US"/>
        </w:rPr>
      </w:pPr>
      <w:r w:rsidRPr="00FB5886">
        <w:rPr>
          <w:rFonts w:ascii="Trebuchet MS" w:eastAsia="Calibri" w:hAnsi="Trebuchet MS"/>
          <w:b/>
          <w:sz w:val="24"/>
          <w:szCs w:val="24"/>
          <w:lang w:eastAsia="en-US"/>
        </w:rPr>
        <w:t>(10)</w:t>
      </w:r>
      <w:r>
        <w:rPr>
          <w:rFonts w:ascii="Trebuchet MS" w:eastAsia="Calibri" w:hAnsi="Trebuchet MS"/>
          <w:sz w:val="24"/>
          <w:szCs w:val="24"/>
          <w:lang w:eastAsia="en-US"/>
        </w:rPr>
        <w:t xml:space="preserve"> Sumele care nu pot fi justificate total sau parțial de către autoritățile contractante</w:t>
      </w:r>
      <w:r w:rsidR="00F15F4F">
        <w:rPr>
          <w:rFonts w:ascii="Trebuchet MS" w:eastAsia="Calibri" w:hAnsi="Trebuchet MS"/>
          <w:sz w:val="24"/>
          <w:szCs w:val="24"/>
          <w:lang w:eastAsia="en-US"/>
        </w:rPr>
        <w:t xml:space="preserve"> de la nivelul agențiilor/autorităților/instituțiilor autonome care se află în coordonarea/subordonarea/autoritatea Parlamentului</w:t>
      </w:r>
      <w:r>
        <w:rPr>
          <w:rFonts w:ascii="Trebuchet MS" w:eastAsia="Calibri" w:hAnsi="Trebuchet MS"/>
          <w:sz w:val="24"/>
          <w:szCs w:val="24"/>
          <w:lang w:eastAsia="en-US"/>
        </w:rPr>
        <w:t xml:space="preserve"> ca urmare a controlului financiar exercitat de către Direcția Generală Inspecție Economico - Financiară sunt impozitate </w:t>
      </w:r>
      <w:r>
        <w:rPr>
          <w:rFonts w:ascii="Trebuchet MS" w:eastAsia="Times New Roman" w:hAnsi="Trebuchet MS"/>
          <w:color w:val="000000"/>
          <w:sz w:val="24"/>
          <w:szCs w:val="24"/>
          <w:bdr w:val="none" w:sz="0" w:space="0" w:color="auto" w:frame="1"/>
          <w:shd w:val="clear" w:color="auto" w:fill="FFFFFF"/>
          <w:lang w:eastAsia="en-GB"/>
        </w:rPr>
        <w:t xml:space="preserve">cu un procent adițional </w:t>
      </w:r>
      <w:r w:rsidR="00E6096D">
        <w:rPr>
          <w:rFonts w:ascii="Trebuchet MS" w:eastAsia="Times New Roman" w:hAnsi="Trebuchet MS"/>
          <w:color w:val="000000"/>
          <w:sz w:val="24"/>
          <w:szCs w:val="24"/>
          <w:bdr w:val="none" w:sz="0" w:space="0" w:color="auto" w:frame="1"/>
          <w:shd w:val="clear" w:color="auto" w:fill="FFFFFF"/>
          <w:lang w:eastAsia="en-GB"/>
        </w:rPr>
        <w:t xml:space="preserve">față de procentul de taxa specială prevăzută de </w:t>
      </w:r>
      <w:r>
        <w:rPr>
          <w:rFonts w:ascii="Trebuchet MS" w:eastAsia="Times New Roman" w:hAnsi="Trebuchet MS"/>
          <w:color w:val="000000"/>
          <w:sz w:val="24"/>
          <w:szCs w:val="24"/>
          <w:bdr w:val="none" w:sz="0" w:space="0" w:color="auto" w:frame="1"/>
          <w:shd w:val="clear" w:color="auto" w:fill="FFFFFF"/>
          <w:lang w:eastAsia="en-GB"/>
        </w:rPr>
        <w:t>de</w:t>
      </w:r>
      <w:r w:rsidR="00E6096D">
        <w:rPr>
          <w:rFonts w:ascii="Trebuchet MS" w:eastAsia="Times New Roman" w:hAnsi="Trebuchet MS"/>
          <w:color w:val="000000"/>
          <w:sz w:val="24"/>
          <w:szCs w:val="24"/>
          <w:bdr w:val="none" w:sz="0" w:space="0" w:color="auto" w:frame="1"/>
          <w:shd w:val="clear" w:color="auto" w:fill="FFFFFF"/>
          <w:lang w:eastAsia="en-GB"/>
        </w:rPr>
        <w:t xml:space="preserve"> art.XXXVI, alin.(1) de </w:t>
      </w:r>
      <w:r>
        <w:rPr>
          <w:rFonts w:ascii="Trebuchet MS" w:eastAsia="Times New Roman" w:hAnsi="Trebuchet MS"/>
          <w:color w:val="000000"/>
          <w:sz w:val="24"/>
          <w:szCs w:val="24"/>
          <w:bdr w:val="none" w:sz="0" w:space="0" w:color="auto" w:frame="1"/>
          <w:shd w:val="clear" w:color="auto" w:fill="FFFFFF"/>
          <w:lang w:eastAsia="en-GB"/>
        </w:rPr>
        <w:t xml:space="preserve"> 20% din valoarea cheltuielilor</w:t>
      </w:r>
      <w:r>
        <w:rPr>
          <w:rFonts w:ascii="Trebuchet MS" w:eastAsia="Calibri" w:hAnsi="Trebuchet MS"/>
          <w:sz w:val="24"/>
          <w:szCs w:val="24"/>
          <w:lang w:eastAsia="en-US"/>
        </w:rPr>
        <w:t xml:space="preserve"> care depășesc limita de 20% aferentă codului CPV specific pentru procedura de achiziție publică de bunuri, servicii, echipamente și investiții.</w:t>
      </w:r>
    </w:p>
    <w:p w:rsidR="00720258" w:rsidRDefault="00720258" w:rsidP="00720258">
      <w:pPr>
        <w:ind w:firstLine="708"/>
        <w:jc w:val="both"/>
        <w:rPr>
          <w:rFonts w:ascii="Trebuchet MS" w:eastAsia="Calibri" w:hAnsi="Trebuchet MS"/>
          <w:sz w:val="24"/>
          <w:szCs w:val="24"/>
          <w:lang w:eastAsia="en-US"/>
        </w:rPr>
      </w:pPr>
      <w:r w:rsidRPr="00FB5886">
        <w:rPr>
          <w:rFonts w:ascii="Trebuchet MS" w:eastAsia="Calibri" w:hAnsi="Trebuchet MS"/>
          <w:b/>
          <w:sz w:val="24"/>
          <w:szCs w:val="24"/>
          <w:lang w:eastAsia="en-US"/>
        </w:rPr>
        <w:t>(11)</w:t>
      </w:r>
      <w:r>
        <w:rPr>
          <w:rFonts w:ascii="Trebuchet MS" w:eastAsia="Calibri" w:hAnsi="Trebuchet MS"/>
          <w:sz w:val="24"/>
          <w:szCs w:val="24"/>
          <w:lang w:eastAsia="en-US"/>
        </w:rPr>
        <w:t xml:space="preserve"> În situația constatării unor sume care nu pot fi justificate prin costuri sau prin alte dovezi potrivit alin.(10) conducătorului </w:t>
      </w:r>
      <w:r w:rsidR="00F15F4F">
        <w:rPr>
          <w:rFonts w:ascii="Trebuchet MS" w:eastAsia="Calibri" w:hAnsi="Trebuchet MS"/>
          <w:sz w:val="24"/>
          <w:szCs w:val="24"/>
          <w:lang w:eastAsia="en-US"/>
        </w:rPr>
        <w:t>agențiilor/autorităților/instituțiilor autonome care se află în coordonarea/subordonarea/autoritatea Parlamentului</w:t>
      </w:r>
      <w:r>
        <w:rPr>
          <w:rFonts w:ascii="Trebuchet MS" w:eastAsia="Calibri" w:hAnsi="Trebuchet MS"/>
          <w:sz w:val="24"/>
          <w:szCs w:val="24"/>
          <w:lang w:eastAsia="en-US"/>
        </w:rPr>
        <w:t xml:space="preserve"> li se aplică o sancțiune de 50.000 lei; </w:t>
      </w:r>
    </w:p>
    <w:p w:rsidR="00A0349F" w:rsidRPr="002939DC" w:rsidRDefault="00A0349F" w:rsidP="00966F3D">
      <w:pPr>
        <w:ind w:firstLine="708"/>
        <w:jc w:val="both"/>
        <w:rPr>
          <w:rFonts w:ascii="Trebuchet MS" w:eastAsia="Calibri" w:hAnsi="Trebuchet MS"/>
          <w:sz w:val="24"/>
          <w:szCs w:val="24"/>
          <w:lang w:eastAsia="en-US"/>
        </w:rPr>
      </w:pPr>
    </w:p>
    <w:p w:rsidR="008E1FE6" w:rsidRPr="008E1FE6" w:rsidRDefault="008E1FE6" w:rsidP="00966F3D">
      <w:pPr>
        <w:ind w:firstLine="708"/>
        <w:jc w:val="both"/>
        <w:rPr>
          <w:rFonts w:ascii="Trebuchet MS" w:eastAsia="Calibri" w:hAnsi="Trebuchet MS"/>
          <w:b/>
          <w:sz w:val="24"/>
          <w:szCs w:val="24"/>
          <w:lang w:eastAsia="en-US"/>
        </w:rPr>
      </w:pPr>
      <w:r w:rsidRPr="008E1FE6">
        <w:rPr>
          <w:rFonts w:ascii="Trebuchet MS" w:eastAsia="Calibri" w:hAnsi="Trebuchet MS"/>
          <w:b/>
          <w:sz w:val="24"/>
          <w:szCs w:val="24"/>
          <w:lang w:eastAsia="en-US"/>
        </w:rPr>
        <w:t>Capitolul V – Prevederi referitoare la disciplina economico-financiară a Institutelor Naționale de Cercetare Dezvoltare;</w:t>
      </w:r>
    </w:p>
    <w:p w:rsidR="008E1FE6" w:rsidRDefault="00DD682C" w:rsidP="00966F3D">
      <w:pPr>
        <w:ind w:firstLine="708"/>
        <w:jc w:val="both"/>
        <w:rPr>
          <w:rFonts w:ascii="Trebuchet MS" w:eastAsia="Calibri" w:hAnsi="Trebuchet MS"/>
          <w:sz w:val="24"/>
          <w:szCs w:val="24"/>
          <w:lang w:eastAsia="en-US"/>
        </w:rPr>
      </w:pPr>
      <w:r w:rsidRPr="00DD682C">
        <w:rPr>
          <w:rFonts w:ascii="Trebuchet MS" w:eastAsia="Calibri" w:hAnsi="Trebuchet MS"/>
          <w:b/>
          <w:sz w:val="24"/>
          <w:szCs w:val="24"/>
          <w:lang w:eastAsia="en-US"/>
        </w:rPr>
        <w:t xml:space="preserve">Art. XXXXV </w:t>
      </w:r>
      <w:r>
        <w:rPr>
          <w:rFonts w:ascii="Trebuchet MS" w:eastAsia="Calibri" w:hAnsi="Trebuchet MS"/>
          <w:sz w:val="24"/>
          <w:szCs w:val="24"/>
          <w:lang w:eastAsia="en-US"/>
        </w:rPr>
        <w:t>(1) Începând cu data intrării în vigoare a prezentei ordonanțe de urgență până la data de 31 decembrie 2024 institutele naționale de cercetare-dezvoltare din subordinea/coordonarea/autoritatea Ministerului Cerc</w:t>
      </w:r>
      <w:r w:rsidR="003A3B35">
        <w:rPr>
          <w:rFonts w:ascii="Trebuchet MS" w:eastAsia="Calibri" w:hAnsi="Trebuchet MS"/>
          <w:sz w:val="24"/>
          <w:szCs w:val="24"/>
          <w:lang w:eastAsia="en-US"/>
        </w:rPr>
        <w:t xml:space="preserve">etării, Inovării, </w:t>
      </w:r>
      <w:r w:rsidR="003A3B35">
        <w:rPr>
          <w:rFonts w:ascii="Trebuchet MS" w:eastAsia="Calibri" w:hAnsi="Trebuchet MS"/>
          <w:sz w:val="24"/>
          <w:szCs w:val="24"/>
          <w:lang w:eastAsia="en-US"/>
        </w:rPr>
        <w:lastRenderedPageBreak/>
        <w:t>Digitalizării, Ministerului Agriculturii și Dezvoltării Rurale, Academiei Române se comasează în procent de minim 20% din numărul acestora;</w:t>
      </w:r>
    </w:p>
    <w:p w:rsidR="003A3B35" w:rsidRDefault="003A3B35" w:rsidP="00966F3D">
      <w:pPr>
        <w:ind w:firstLine="708"/>
        <w:jc w:val="both"/>
        <w:rPr>
          <w:rFonts w:ascii="Trebuchet MS" w:eastAsia="Calibri" w:hAnsi="Trebuchet MS"/>
          <w:sz w:val="24"/>
          <w:szCs w:val="24"/>
          <w:lang w:eastAsia="en-US"/>
        </w:rPr>
      </w:pPr>
      <w:r w:rsidRPr="003A3B35">
        <w:rPr>
          <w:rFonts w:ascii="Trebuchet MS" w:eastAsia="Calibri" w:hAnsi="Trebuchet MS"/>
          <w:b/>
          <w:sz w:val="24"/>
          <w:szCs w:val="24"/>
          <w:lang w:eastAsia="en-US"/>
        </w:rPr>
        <w:t>(2)</w:t>
      </w:r>
      <w:r>
        <w:rPr>
          <w:rFonts w:ascii="Trebuchet MS" w:eastAsia="Calibri" w:hAnsi="Trebuchet MS"/>
          <w:sz w:val="24"/>
          <w:szCs w:val="24"/>
          <w:lang w:eastAsia="en-US"/>
        </w:rPr>
        <w:t xml:space="preserve"> Comasarea</w:t>
      </w:r>
      <w:r w:rsidR="00C202B3">
        <w:rPr>
          <w:rFonts w:ascii="Trebuchet MS" w:eastAsia="Calibri" w:hAnsi="Trebuchet MS"/>
          <w:sz w:val="24"/>
          <w:szCs w:val="24"/>
          <w:lang w:eastAsia="en-US"/>
        </w:rPr>
        <w:t xml:space="preserve"> prevăzută la alin.(1)</w:t>
      </w:r>
      <w:r>
        <w:rPr>
          <w:rFonts w:ascii="Trebuchet MS" w:eastAsia="Calibri" w:hAnsi="Trebuchet MS"/>
          <w:sz w:val="24"/>
          <w:szCs w:val="24"/>
          <w:lang w:eastAsia="en-US"/>
        </w:rPr>
        <w:t xml:space="preserve"> trebuie să aibă ca rezultat cumulativ:</w:t>
      </w:r>
    </w:p>
    <w:p w:rsidR="003A3B35" w:rsidRDefault="003A3B35" w:rsidP="00966F3D">
      <w:pPr>
        <w:ind w:firstLine="708"/>
        <w:jc w:val="both"/>
        <w:rPr>
          <w:rFonts w:ascii="Trebuchet MS" w:eastAsia="Calibri" w:hAnsi="Trebuchet MS"/>
          <w:sz w:val="24"/>
          <w:szCs w:val="24"/>
          <w:lang w:eastAsia="en-US"/>
        </w:rPr>
      </w:pPr>
      <w:r w:rsidRPr="003A3B35">
        <w:rPr>
          <w:rFonts w:ascii="Trebuchet MS" w:eastAsia="Calibri" w:hAnsi="Trebuchet MS"/>
          <w:b/>
          <w:sz w:val="24"/>
          <w:szCs w:val="24"/>
          <w:lang w:eastAsia="en-US"/>
        </w:rPr>
        <w:t>a)</w:t>
      </w:r>
      <w:r>
        <w:rPr>
          <w:rFonts w:ascii="Trebuchet MS" w:eastAsia="Calibri" w:hAnsi="Trebuchet MS"/>
          <w:sz w:val="24"/>
          <w:szCs w:val="24"/>
          <w:lang w:eastAsia="en-US"/>
        </w:rPr>
        <w:t xml:space="preserve"> reducerea cu minim 15% a cheltuielilor de personal și a cheltuielilor materiale și servicii;</w:t>
      </w:r>
    </w:p>
    <w:p w:rsidR="003A3B35" w:rsidRDefault="003A3B35" w:rsidP="00966F3D">
      <w:pPr>
        <w:ind w:firstLine="708"/>
        <w:jc w:val="both"/>
        <w:rPr>
          <w:rFonts w:ascii="Trebuchet MS" w:eastAsia="Calibri" w:hAnsi="Trebuchet MS"/>
          <w:sz w:val="24"/>
          <w:szCs w:val="24"/>
          <w:lang w:eastAsia="en-US"/>
        </w:rPr>
      </w:pPr>
      <w:r w:rsidRPr="003A3B35">
        <w:rPr>
          <w:rFonts w:ascii="Trebuchet MS" w:eastAsia="Calibri" w:hAnsi="Trebuchet MS"/>
          <w:b/>
          <w:sz w:val="24"/>
          <w:szCs w:val="24"/>
          <w:lang w:eastAsia="en-US"/>
        </w:rPr>
        <w:t xml:space="preserve">b) </w:t>
      </w:r>
      <w:r>
        <w:rPr>
          <w:rFonts w:ascii="Trebuchet MS" w:eastAsia="Calibri" w:hAnsi="Trebuchet MS"/>
          <w:sz w:val="24"/>
          <w:szCs w:val="24"/>
          <w:lang w:eastAsia="en-US"/>
        </w:rPr>
        <w:t>reducerea cu minim 15% a numărului de posturi efectiv ocupate proporțional atât pentru funcții de conducere cât și pentru funcții de execuție;</w:t>
      </w:r>
    </w:p>
    <w:p w:rsidR="002A3EA4" w:rsidRDefault="003A3B35" w:rsidP="00966F3D">
      <w:pPr>
        <w:ind w:firstLine="708"/>
        <w:jc w:val="both"/>
        <w:rPr>
          <w:rFonts w:ascii="Trebuchet MS" w:eastAsia="Calibri" w:hAnsi="Trebuchet MS"/>
          <w:sz w:val="24"/>
          <w:szCs w:val="24"/>
          <w:lang w:eastAsia="en-US"/>
        </w:rPr>
      </w:pPr>
      <w:r w:rsidRPr="002A3EA4">
        <w:rPr>
          <w:rFonts w:ascii="Trebuchet MS" w:eastAsia="Calibri" w:hAnsi="Trebuchet MS"/>
          <w:b/>
          <w:sz w:val="24"/>
          <w:szCs w:val="24"/>
          <w:lang w:eastAsia="en-US"/>
        </w:rPr>
        <w:t>(3)</w:t>
      </w:r>
      <w:r>
        <w:rPr>
          <w:rFonts w:ascii="Trebuchet MS" w:eastAsia="Calibri" w:hAnsi="Trebuchet MS"/>
          <w:sz w:val="24"/>
          <w:szCs w:val="24"/>
          <w:lang w:eastAsia="en-US"/>
        </w:rPr>
        <w:t xml:space="preserve"> Ordonatorii principali de credite de la nivelul</w:t>
      </w:r>
      <w:r w:rsidRPr="003A3B35">
        <w:rPr>
          <w:rFonts w:ascii="Trebuchet MS" w:eastAsia="Calibri" w:hAnsi="Trebuchet MS"/>
          <w:sz w:val="24"/>
          <w:szCs w:val="24"/>
          <w:lang w:eastAsia="en-US"/>
        </w:rPr>
        <w:t xml:space="preserve"> </w:t>
      </w:r>
      <w:r>
        <w:rPr>
          <w:rFonts w:ascii="Trebuchet MS" w:eastAsia="Calibri" w:hAnsi="Trebuchet MS"/>
          <w:sz w:val="24"/>
          <w:szCs w:val="24"/>
          <w:lang w:eastAsia="en-US"/>
        </w:rPr>
        <w:t xml:space="preserve">Ministerului Cercetării, Inovării, Digitalizării, Ministerului Agriculturii și Dezvoltării Rurale, Academiei Române au obligația în termen de 30 de zile de la intrarea în vigoare a prezentei ordonanțe de urgență </w:t>
      </w:r>
      <w:r w:rsidR="00E6096D">
        <w:rPr>
          <w:rFonts w:ascii="Trebuchet MS" w:eastAsia="Calibri" w:hAnsi="Trebuchet MS"/>
          <w:sz w:val="24"/>
          <w:szCs w:val="24"/>
          <w:lang w:eastAsia="en-US"/>
        </w:rPr>
        <w:t>d</w:t>
      </w:r>
      <w:r w:rsidR="004C1901">
        <w:rPr>
          <w:rFonts w:ascii="Trebuchet MS" w:eastAsia="Calibri" w:hAnsi="Trebuchet MS"/>
          <w:sz w:val="24"/>
          <w:szCs w:val="24"/>
          <w:lang w:eastAsia="en-US"/>
        </w:rPr>
        <w:t>e a stabili lista I</w:t>
      </w:r>
      <w:r>
        <w:rPr>
          <w:rFonts w:ascii="Trebuchet MS" w:eastAsia="Calibri" w:hAnsi="Trebuchet MS"/>
          <w:sz w:val="24"/>
          <w:szCs w:val="24"/>
          <w:lang w:eastAsia="en-US"/>
        </w:rPr>
        <w:t>nstitutelor</w:t>
      </w:r>
      <w:r w:rsidR="004C1901">
        <w:rPr>
          <w:rFonts w:ascii="Trebuchet MS" w:eastAsia="Calibri" w:hAnsi="Trebuchet MS"/>
          <w:sz w:val="24"/>
          <w:szCs w:val="24"/>
          <w:lang w:eastAsia="en-US"/>
        </w:rPr>
        <w:t xml:space="preserve"> N</w:t>
      </w:r>
      <w:r w:rsidR="002A3EA4">
        <w:rPr>
          <w:rFonts w:ascii="Trebuchet MS" w:eastAsia="Calibri" w:hAnsi="Trebuchet MS"/>
          <w:sz w:val="24"/>
          <w:szCs w:val="24"/>
          <w:lang w:eastAsia="en-US"/>
        </w:rPr>
        <w:t>aționale</w:t>
      </w:r>
      <w:r w:rsidR="004C1901">
        <w:rPr>
          <w:rFonts w:ascii="Trebuchet MS" w:eastAsia="Calibri" w:hAnsi="Trebuchet MS"/>
          <w:sz w:val="24"/>
          <w:szCs w:val="24"/>
          <w:lang w:eastAsia="en-US"/>
        </w:rPr>
        <w:t xml:space="preserve"> de C</w:t>
      </w:r>
      <w:r>
        <w:rPr>
          <w:rFonts w:ascii="Trebuchet MS" w:eastAsia="Calibri" w:hAnsi="Trebuchet MS"/>
          <w:sz w:val="24"/>
          <w:szCs w:val="24"/>
          <w:lang w:eastAsia="en-US"/>
        </w:rPr>
        <w:t>ercetare</w:t>
      </w:r>
      <w:r w:rsidR="002A3EA4">
        <w:rPr>
          <w:rFonts w:ascii="Trebuchet MS" w:eastAsia="Calibri" w:hAnsi="Trebuchet MS"/>
          <w:sz w:val="24"/>
          <w:szCs w:val="24"/>
          <w:lang w:eastAsia="en-US"/>
        </w:rPr>
        <w:t xml:space="preserve"> care intră în proces de comasare</w:t>
      </w:r>
      <w:r w:rsidR="004C1901">
        <w:rPr>
          <w:rFonts w:ascii="Trebuchet MS" w:eastAsia="Calibri" w:hAnsi="Trebuchet MS"/>
          <w:sz w:val="24"/>
          <w:szCs w:val="24"/>
          <w:lang w:eastAsia="en-US"/>
        </w:rPr>
        <w:t>. Lista</w:t>
      </w:r>
      <w:r w:rsidR="002A3EA4">
        <w:rPr>
          <w:rFonts w:ascii="Trebuchet MS" w:eastAsia="Calibri" w:hAnsi="Trebuchet MS"/>
          <w:sz w:val="24"/>
          <w:szCs w:val="24"/>
          <w:lang w:eastAsia="en-US"/>
        </w:rPr>
        <w:t xml:space="preserve"> se aprobă prin </w:t>
      </w:r>
      <w:r w:rsidR="004C1901">
        <w:rPr>
          <w:rFonts w:ascii="Trebuchet MS" w:eastAsia="Calibri" w:hAnsi="Trebuchet MS"/>
          <w:sz w:val="24"/>
          <w:szCs w:val="24"/>
          <w:lang w:eastAsia="en-US"/>
        </w:rPr>
        <w:t>decizie a</w:t>
      </w:r>
      <w:r w:rsidR="002A3EA4">
        <w:rPr>
          <w:rFonts w:ascii="Trebuchet MS" w:eastAsia="Calibri" w:hAnsi="Trebuchet MS"/>
          <w:sz w:val="24"/>
          <w:szCs w:val="24"/>
          <w:lang w:eastAsia="en-US"/>
        </w:rPr>
        <w:t xml:space="preserve"> conducătorului entității publice sub coordonarea</w:t>
      </w:r>
      <w:r w:rsidR="004C1901">
        <w:rPr>
          <w:rFonts w:ascii="Trebuchet MS" w:eastAsia="Calibri" w:hAnsi="Trebuchet MS"/>
          <w:sz w:val="24"/>
          <w:szCs w:val="24"/>
          <w:lang w:eastAsia="en-US"/>
        </w:rPr>
        <w:t>/subordonarea/autoritatea căreia se află acestea, se publică în Monitorul Oficial al României Partea I,</w:t>
      </w:r>
      <w:r w:rsidR="002A3EA4">
        <w:rPr>
          <w:rFonts w:ascii="Trebuchet MS" w:eastAsia="Calibri" w:hAnsi="Trebuchet MS"/>
          <w:sz w:val="24"/>
          <w:szCs w:val="24"/>
          <w:lang w:eastAsia="en-US"/>
        </w:rPr>
        <w:t xml:space="preserve"> cu luarea în considerare a următoarelor criterii orientative:</w:t>
      </w:r>
    </w:p>
    <w:p w:rsidR="00E6096D" w:rsidRDefault="002A3EA4" w:rsidP="00966F3D">
      <w:pPr>
        <w:ind w:firstLine="708"/>
        <w:jc w:val="both"/>
        <w:rPr>
          <w:rFonts w:ascii="Trebuchet MS" w:eastAsia="Calibri" w:hAnsi="Trebuchet MS"/>
          <w:sz w:val="24"/>
          <w:szCs w:val="24"/>
          <w:lang w:eastAsia="en-US"/>
        </w:rPr>
      </w:pPr>
      <w:r w:rsidRPr="002A3EA4">
        <w:rPr>
          <w:rFonts w:ascii="Trebuchet MS" w:eastAsia="Calibri" w:hAnsi="Trebuchet MS"/>
          <w:b/>
          <w:sz w:val="24"/>
          <w:szCs w:val="24"/>
          <w:lang w:eastAsia="en-US"/>
        </w:rPr>
        <w:t>a)</w:t>
      </w:r>
      <w:r>
        <w:rPr>
          <w:rFonts w:ascii="Trebuchet MS" w:eastAsia="Calibri" w:hAnsi="Trebuchet MS"/>
          <w:sz w:val="24"/>
          <w:szCs w:val="24"/>
          <w:lang w:eastAsia="en-US"/>
        </w:rPr>
        <w:t xml:space="preserve"> </w:t>
      </w:r>
      <w:r w:rsidR="003A3B35">
        <w:rPr>
          <w:rFonts w:ascii="Trebuchet MS" w:eastAsia="Calibri" w:hAnsi="Trebuchet MS"/>
          <w:sz w:val="24"/>
          <w:szCs w:val="24"/>
          <w:lang w:eastAsia="en-US"/>
        </w:rPr>
        <w:t xml:space="preserve"> </w:t>
      </w:r>
      <w:r w:rsidR="00E6096D">
        <w:rPr>
          <w:rFonts w:ascii="Trebuchet MS" w:eastAsia="Calibri" w:hAnsi="Trebuchet MS"/>
          <w:sz w:val="24"/>
          <w:szCs w:val="24"/>
          <w:lang w:eastAsia="en-US"/>
        </w:rPr>
        <w:t>gradul redus de implicare în activitatea de cercetare științifică/dezvoltare experimentală;</w:t>
      </w:r>
    </w:p>
    <w:p w:rsidR="003A3B35" w:rsidRDefault="00E6096D" w:rsidP="00966F3D">
      <w:pPr>
        <w:ind w:firstLine="708"/>
        <w:jc w:val="both"/>
        <w:rPr>
          <w:rFonts w:ascii="Trebuchet MS" w:eastAsia="Calibri" w:hAnsi="Trebuchet MS"/>
          <w:sz w:val="24"/>
          <w:szCs w:val="24"/>
          <w:lang w:eastAsia="en-US"/>
        </w:rPr>
      </w:pPr>
      <w:r w:rsidRPr="00E6096D">
        <w:rPr>
          <w:rFonts w:ascii="Trebuchet MS" w:eastAsia="Calibri" w:hAnsi="Trebuchet MS"/>
          <w:b/>
          <w:sz w:val="24"/>
          <w:szCs w:val="24"/>
          <w:lang w:eastAsia="en-US"/>
        </w:rPr>
        <w:t>b)</w:t>
      </w:r>
      <w:r>
        <w:rPr>
          <w:rFonts w:ascii="Trebuchet MS" w:eastAsia="Calibri" w:hAnsi="Trebuchet MS"/>
          <w:sz w:val="24"/>
          <w:szCs w:val="24"/>
          <w:lang w:eastAsia="en-US"/>
        </w:rPr>
        <w:t xml:space="preserve"> </w:t>
      </w:r>
      <w:r w:rsidR="002A3EA4">
        <w:rPr>
          <w:rFonts w:ascii="Trebuchet MS" w:eastAsia="Calibri" w:hAnsi="Trebuchet MS"/>
          <w:sz w:val="24"/>
          <w:szCs w:val="24"/>
          <w:lang w:eastAsia="en-US"/>
        </w:rPr>
        <w:t>gradul redus de implicare în activități de cercetare și transfer tehnologic;</w:t>
      </w:r>
    </w:p>
    <w:p w:rsidR="002A3EA4" w:rsidRDefault="00E6096D"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c</w:t>
      </w:r>
      <w:r w:rsidR="002A3EA4" w:rsidRPr="002A3EA4">
        <w:rPr>
          <w:rFonts w:ascii="Trebuchet MS" w:eastAsia="Calibri" w:hAnsi="Trebuchet MS"/>
          <w:b/>
          <w:sz w:val="24"/>
          <w:szCs w:val="24"/>
          <w:lang w:eastAsia="en-US"/>
        </w:rPr>
        <w:t>)</w:t>
      </w:r>
      <w:r w:rsidR="002A3EA4">
        <w:rPr>
          <w:rFonts w:ascii="Trebuchet MS" w:eastAsia="Calibri" w:hAnsi="Trebuchet MS"/>
          <w:sz w:val="24"/>
          <w:szCs w:val="24"/>
          <w:lang w:eastAsia="en-US"/>
        </w:rPr>
        <w:t xml:space="preserve"> grad redus de activități și parteneriate cu mediul de afaceri;</w:t>
      </w:r>
    </w:p>
    <w:p w:rsidR="002A3EA4" w:rsidRDefault="00E6096D"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d</w:t>
      </w:r>
      <w:r w:rsidR="002A3EA4" w:rsidRPr="002A3EA4">
        <w:rPr>
          <w:rFonts w:ascii="Trebuchet MS" w:eastAsia="Calibri" w:hAnsi="Trebuchet MS"/>
          <w:b/>
          <w:sz w:val="24"/>
          <w:szCs w:val="24"/>
          <w:lang w:eastAsia="en-US"/>
        </w:rPr>
        <w:t>)</w:t>
      </w:r>
      <w:r w:rsidR="002A3EA4">
        <w:rPr>
          <w:rFonts w:ascii="Trebuchet MS" w:eastAsia="Calibri" w:hAnsi="Trebuchet MS"/>
          <w:sz w:val="24"/>
          <w:szCs w:val="24"/>
          <w:lang w:eastAsia="en-US"/>
        </w:rPr>
        <w:t xml:space="preserve"> similaritate cu activitățile de cercetare desfășurate de alte institute naționale de cercetare;</w:t>
      </w:r>
    </w:p>
    <w:p w:rsidR="002A3EA4" w:rsidRDefault="00E6096D"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e</w:t>
      </w:r>
      <w:r w:rsidR="002A3EA4" w:rsidRPr="002A3EA4">
        <w:rPr>
          <w:rFonts w:ascii="Trebuchet MS" w:eastAsia="Calibri" w:hAnsi="Trebuchet MS"/>
          <w:b/>
          <w:sz w:val="24"/>
          <w:szCs w:val="24"/>
          <w:lang w:eastAsia="en-US"/>
        </w:rPr>
        <w:t>)</w:t>
      </w:r>
      <w:r w:rsidR="002A3EA4">
        <w:rPr>
          <w:rFonts w:ascii="Trebuchet MS" w:eastAsia="Calibri" w:hAnsi="Trebuchet MS"/>
          <w:sz w:val="24"/>
          <w:szCs w:val="24"/>
          <w:lang w:eastAsia="en-US"/>
        </w:rPr>
        <w:t xml:space="preserve"> alte criterii de comasare stabilite și aprobate prin ordin al </w:t>
      </w:r>
      <w:r w:rsidR="004C1901">
        <w:rPr>
          <w:rFonts w:ascii="Trebuchet MS" w:eastAsia="Calibri" w:hAnsi="Trebuchet MS"/>
          <w:sz w:val="24"/>
          <w:szCs w:val="24"/>
          <w:lang w:eastAsia="en-US"/>
        </w:rPr>
        <w:t>conducătorului</w:t>
      </w:r>
      <w:r w:rsidR="002A3EA4">
        <w:rPr>
          <w:rFonts w:ascii="Trebuchet MS" w:eastAsia="Calibri" w:hAnsi="Trebuchet MS"/>
          <w:sz w:val="24"/>
          <w:szCs w:val="24"/>
          <w:lang w:eastAsia="en-US"/>
        </w:rPr>
        <w:t xml:space="preserve"> de resort;</w:t>
      </w:r>
    </w:p>
    <w:p w:rsidR="002A3EA4" w:rsidRDefault="002A3EA4" w:rsidP="00966F3D">
      <w:pPr>
        <w:ind w:firstLine="708"/>
        <w:jc w:val="both"/>
        <w:rPr>
          <w:rFonts w:ascii="Trebuchet MS" w:eastAsia="Calibri" w:hAnsi="Trebuchet MS"/>
          <w:sz w:val="24"/>
          <w:szCs w:val="24"/>
          <w:lang w:eastAsia="en-US"/>
        </w:rPr>
      </w:pPr>
      <w:r w:rsidRPr="002A3EA4">
        <w:rPr>
          <w:rFonts w:ascii="Trebuchet MS" w:eastAsia="Calibri" w:hAnsi="Trebuchet MS"/>
          <w:b/>
          <w:sz w:val="24"/>
          <w:szCs w:val="24"/>
          <w:lang w:eastAsia="en-US"/>
        </w:rPr>
        <w:t>(4)</w:t>
      </w:r>
      <w:r>
        <w:rPr>
          <w:rFonts w:ascii="Trebuchet MS" w:eastAsia="Calibri" w:hAnsi="Trebuchet MS"/>
          <w:sz w:val="24"/>
          <w:szCs w:val="24"/>
          <w:lang w:eastAsia="en-US"/>
        </w:rPr>
        <w:t xml:space="preserve"> Comasarea institutelor naționale de cercetare se aprobă prin hotărâre a Guvernului României</w:t>
      </w:r>
      <w:r w:rsidR="004C1901">
        <w:rPr>
          <w:rFonts w:ascii="Trebuchet MS" w:eastAsia="Calibri" w:hAnsi="Trebuchet MS"/>
          <w:sz w:val="24"/>
          <w:szCs w:val="24"/>
          <w:lang w:eastAsia="en-US"/>
        </w:rPr>
        <w:t xml:space="preserve"> și se poate realiza și între Institutele Naționale de C</w:t>
      </w:r>
      <w:r>
        <w:rPr>
          <w:rFonts w:ascii="Trebuchet MS" w:eastAsia="Calibri" w:hAnsi="Trebuchet MS"/>
          <w:sz w:val="24"/>
          <w:szCs w:val="24"/>
          <w:lang w:eastAsia="en-US"/>
        </w:rPr>
        <w:t>ercetare aflate în subordinea ordonatorilor principali de credite dif</w:t>
      </w:r>
      <w:r w:rsidR="004C1901">
        <w:rPr>
          <w:rFonts w:ascii="Trebuchet MS" w:eastAsia="Calibri" w:hAnsi="Trebuchet MS"/>
          <w:sz w:val="24"/>
          <w:szCs w:val="24"/>
          <w:lang w:eastAsia="en-US"/>
        </w:rPr>
        <w:t>eriți cu acordul acestora și a Institutelor N</w:t>
      </w:r>
      <w:r>
        <w:rPr>
          <w:rFonts w:ascii="Trebuchet MS" w:eastAsia="Calibri" w:hAnsi="Trebuchet MS"/>
          <w:sz w:val="24"/>
          <w:szCs w:val="24"/>
          <w:lang w:eastAsia="en-US"/>
        </w:rPr>
        <w:t xml:space="preserve">aționale </w:t>
      </w:r>
      <w:r w:rsidR="004C1901">
        <w:rPr>
          <w:rFonts w:ascii="Trebuchet MS" w:eastAsia="Calibri" w:hAnsi="Trebuchet MS"/>
          <w:sz w:val="24"/>
          <w:szCs w:val="24"/>
          <w:lang w:eastAsia="en-US"/>
        </w:rPr>
        <w:t>de C</w:t>
      </w:r>
      <w:r>
        <w:rPr>
          <w:rFonts w:ascii="Trebuchet MS" w:eastAsia="Calibri" w:hAnsi="Trebuchet MS"/>
          <w:sz w:val="24"/>
          <w:szCs w:val="24"/>
          <w:lang w:eastAsia="en-US"/>
        </w:rPr>
        <w:t>ercetare în cauză;</w:t>
      </w:r>
    </w:p>
    <w:p w:rsidR="002A3EA4" w:rsidRDefault="002A3EA4" w:rsidP="00966F3D">
      <w:pPr>
        <w:ind w:firstLine="708"/>
        <w:jc w:val="both"/>
        <w:rPr>
          <w:rFonts w:ascii="Trebuchet MS" w:eastAsia="Calibri" w:hAnsi="Trebuchet MS"/>
          <w:sz w:val="24"/>
          <w:szCs w:val="24"/>
          <w:lang w:eastAsia="en-US"/>
        </w:rPr>
      </w:pPr>
      <w:r w:rsidRPr="004C1901">
        <w:rPr>
          <w:rFonts w:ascii="Trebuchet MS" w:eastAsia="Calibri" w:hAnsi="Trebuchet MS"/>
          <w:b/>
          <w:sz w:val="24"/>
          <w:szCs w:val="24"/>
          <w:lang w:eastAsia="en-US"/>
        </w:rPr>
        <w:t>(5)</w:t>
      </w:r>
      <w:r w:rsidR="004C1901">
        <w:rPr>
          <w:rFonts w:ascii="Trebuchet MS" w:eastAsia="Calibri" w:hAnsi="Trebuchet MS"/>
          <w:sz w:val="24"/>
          <w:szCs w:val="24"/>
          <w:lang w:eastAsia="en-US"/>
        </w:rPr>
        <w:t xml:space="preserve"> De la data la care s-a publicat în Monitorul Oficial al României</w:t>
      </w:r>
      <w:r>
        <w:rPr>
          <w:rFonts w:ascii="Trebuchet MS" w:eastAsia="Calibri" w:hAnsi="Trebuchet MS"/>
          <w:sz w:val="24"/>
          <w:szCs w:val="24"/>
          <w:lang w:eastAsia="en-US"/>
        </w:rPr>
        <w:t xml:space="preserve"> lista Institutelor Na</w:t>
      </w:r>
      <w:r w:rsidR="004C1901">
        <w:rPr>
          <w:rFonts w:ascii="Trebuchet MS" w:eastAsia="Calibri" w:hAnsi="Trebuchet MS"/>
          <w:sz w:val="24"/>
          <w:szCs w:val="24"/>
          <w:lang w:eastAsia="en-US"/>
        </w:rPr>
        <w:t xml:space="preserve">ționale de Cercetare nu se mai pot majora cheltuielile de personal </w:t>
      </w:r>
      <w:r w:rsidR="003A4C9D">
        <w:rPr>
          <w:rFonts w:ascii="Trebuchet MS" w:eastAsia="Calibri" w:hAnsi="Trebuchet MS"/>
          <w:sz w:val="24"/>
          <w:szCs w:val="24"/>
          <w:lang w:eastAsia="en-US"/>
        </w:rPr>
        <w:t xml:space="preserve">cu excepția indexărilor, ajustărilor și majorărilor dispuse prin lege precum și cheltuielile </w:t>
      </w:r>
      <w:r w:rsidR="004C1901">
        <w:rPr>
          <w:rFonts w:ascii="Trebuchet MS" w:eastAsia="Calibri" w:hAnsi="Trebuchet MS"/>
          <w:sz w:val="24"/>
          <w:szCs w:val="24"/>
          <w:lang w:eastAsia="en-US"/>
        </w:rPr>
        <w:t>și de funcționare ale Institutelor Naționale care fac obiectul comasării până la data la care comasarea a avut loc;</w:t>
      </w:r>
    </w:p>
    <w:p w:rsidR="004C1901" w:rsidRDefault="004C1901" w:rsidP="00966F3D">
      <w:pPr>
        <w:ind w:firstLine="708"/>
        <w:jc w:val="both"/>
        <w:rPr>
          <w:rFonts w:ascii="Trebuchet MS" w:eastAsia="Calibri" w:hAnsi="Trebuchet MS"/>
          <w:sz w:val="24"/>
          <w:szCs w:val="24"/>
          <w:lang w:eastAsia="en-US"/>
        </w:rPr>
      </w:pPr>
      <w:r w:rsidRPr="004C1901">
        <w:rPr>
          <w:rFonts w:ascii="Trebuchet MS" w:eastAsia="Calibri" w:hAnsi="Trebuchet MS"/>
          <w:b/>
          <w:sz w:val="24"/>
          <w:szCs w:val="24"/>
          <w:lang w:eastAsia="en-US"/>
        </w:rPr>
        <w:t>(6)</w:t>
      </w:r>
      <w:r>
        <w:rPr>
          <w:rFonts w:ascii="Trebuchet MS" w:eastAsia="Calibri" w:hAnsi="Trebuchet MS"/>
          <w:sz w:val="24"/>
          <w:szCs w:val="24"/>
          <w:lang w:eastAsia="en-US"/>
        </w:rPr>
        <w:t xml:space="preserve"> Posturile vacante în vigoare la data la care s-a publicat în Monitorul Oficial al României lista Institutelor Naționale de Cercetare se anulează;</w:t>
      </w:r>
    </w:p>
    <w:p w:rsidR="004C1901" w:rsidRDefault="004C1901" w:rsidP="00966F3D">
      <w:pPr>
        <w:ind w:firstLine="708"/>
        <w:jc w:val="both"/>
        <w:rPr>
          <w:rFonts w:ascii="Trebuchet MS" w:eastAsia="Calibri" w:hAnsi="Trebuchet MS"/>
          <w:sz w:val="24"/>
          <w:szCs w:val="24"/>
          <w:lang w:eastAsia="en-US"/>
        </w:rPr>
      </w:pPr>
      <w:r w:rsidRPr="004C1901">
        <w:rPr>
          <w:rFonts w:ascii="Trebuchet MS" w:eastAsia="Calibri" w:hAnsi="Trebuchet MS"/>
          <w:b/>
          <w:sz w:val="24"/>
          <w:szCs w:val="24"/>
          <w:lang w:eastAsia="en-US"/>
        </w:rPr>
        <w:t>Art.</w:t>
      </w:r>
      <w:r>
        <w:rPr>
          <w:rFonts w:ascii="Trebuchet MS" w:eastAsia="Calibri" w:hAnsi="Trebuchet MS"/>
          <w:b/>
          <w:sz w:val="24"/>
          <w:szCs w:val="24"/>
          <w:lang w:eastAsia="en-US"/>
        </w:rPr>
        <w:t xml:space="preserve"> </w:t>
      </w:r>
      <w:r w:rsidRPr="004C1901">
        <w:rPr>
          <w:rFonts w:ascii="Trebuchet MS" w:eastAsia="Calibri" w:hAnsi="Trebuchet MS"/>
          <w:b/>
          <w:sz w:val="24"/>
          <w:szCs w:val="24"/>
          <w:lang w:eastAsia="en-US"/>
        </w:rPr>
        <w:t>XXXXVI</w:t>
      </w:r>
      <w:r>
        <w:rPr>
          <w:rFonts w:ascii="Trebuchet MS" w:eastAsia="Calibri" w:hAnsi="Trebuchet MS"/>
          <w:b/>
          <w:sz w:val="24"/>
          <w:szCs w:val="24"/>
          <w:lang w:eastAsia="en-US"/>
        </w:rPr>
        <w:t xml:space="preserve"> </w:t>
      </w:r>
      <w:r w:rsidR="00C202B3">
        <w:rPr>
          <w:rFonts w:ascii="Trebuchet MS" w:eastAsia="Calibri" w:hAnsi="Trebuchet MS"/>
          <w:b/>
          <w:sz w:val="24"/>
          <w:szCs w:val="24"/>
          <w:lang w:eastAsia="en-US"/>
        </w:rPr>
        <w:t xml:space="preserve">(1) </w:t>
      </w:r>
      <w:r>
        <w:rPr>
          <w:rFonts w:ascii="Trebuchet MS" w:eastAsia="Calibri" w:hAnsi="Trebuchet MS"/>
          <w:sz w:val="24"/>
          <w:szCs w:val="24"/>
          <w:lang w:eastAsia="en-US"/>
        </w:rPr>
        <w:t xml:space="preserve">Institutele, </w:t>
      </w:r>
      <w:r w:rsidR="00C202B3">
        <w:rPr>
          <w:rFonts w:ascii="Trebuchet MS" w:eastAsia="Calibri" w:hAnsi="Trebuchet MS"/>
          <w:sz w:val="24"/>
          <w:szCs w:val="24"/>
          <w:lang w:eastAsia="en-US"/>
        </w:rPr>
        <w:t xml:space="preserve">Institutele Naționale, Agențiile, Autoritățile, </w:t>
      </w:r>
      <w:r>
        <w:rPr>
          <w:rFonts w:ascii="Trebuchet MS" w:eastAsia="Calibri" w:hAnsi="Trebuchet MS"/>
          <w:sz w:val="24"/>
          <w:szCs w:val="24"/>
          <w:lang w:eastAsia="en-US"/>
        </w:rPr>
        <w:t>Comisiile de Specialitate organizate ca și structuri distincte indiferent de denumirea acestora și formele de organizare</w:t>
      </w:r>
      <w:r w:rsidR="00C202B3">
        <w:rPr>
          <w:rFonts w:ascii="Trebuchet MS" w:eastAsia="Calibri" w:hAnsi="Trebuchet MS"/>
          <w:sz w:val="24"/>
          <w:szCs w:val="24"/>
          <w:lang w:eastAsia="en-US"/>
        </w:rPr>
        <w:t>, departamentele organizate distinct în structura organizatorică a Secretariatului General al Guvernului,</w:t>
      </w:r>
      <w:r>
        <w:rPr>
          <w:rFonts w:ascii="Trebuchet MS" w:eastAsia="Calibri" w:hAnsi="Trebuchet MS"/>
          <w:sz w:val="24"/>
          <w:szCs w:val="24"/>
          <w:lang w:eastAsia="en-US"/>
        </w:rPr>
        <w:t xml:space="preserve"> aflate în subordinea/coordonarea/autoritatea Secretariatului </w:t>
      </w:r>
      <w:r w:rsidR="00C202B3">
        <w:rPr>
          <w:rFonts w:ascii="Trebuchet MS" w:eastAsia="Calibri" w:hAnsi="Trebuchet MS"/>
          <w:sz w:val="24"/>
          <w:szCs w:val="24"/>
          <w:lang w:eastAsia="en-US"/>
        </w:rPr>
        <w:t>General al Guvernului sau pentru care secretarul general al Guvernului îndeplinește funcția de ordonator principal de credite se comasează cu cel puțin 20% din numărul acestora;</w:t>
      </w:r>
    </w:p>
    <w:p w:rsidR="00C202B3" w:rsidRDefault="00C202B3" w:rsidP="00966F3D">
      <w:pPr>
        <w:ind w:firstLine="708"/>
        <w:jc w:val="both"/>
        <w:rPr>
          <w:rFonts w:ascii="Trebuchet MS" w:eastAsia="Calibri" w:hAnsi="Trebuchet MS"/>
          <w:sz w:val="24"/>
          <w:szCs w:val="24"/>
          <w:lang w:eastAsia="en-US"/>
        </w:rPr>
      </w:pPr>
      <w:r w:rsidRPr="00C202B3">
        <w:rPr>
          <w:rFonts w:ascii="Trebuchet MS" w:eastAsia="Calibri" w:hAnsi="Trebuchet MS"/>
          <w:b/>
          <w:sz w:val="24"/>
          <w:szCs w:val="24"/>
          <w:lang w:eastAsia="en-US"/>
        </w:rPr>
        <w:t>(2)</w:t>
      </w:r>
      <w:r>
        <w:rPr>
          <w:rFonts w:ascii="Trebuchet MS" w:eastAsia="Calibri" w:hAnsi="Trebuchet MS"/>
          <w:sz w:val="24"/>
          <w:szCs w:val="24"/>
          <w:lang w:eastAsia="en-US"/>
        </w:rPr>
        <w:t xml:space="preserve"> Procesul de comasare are loc începând cu data intrării în vigoare a prezentei ordonanțe de urgență și până la data de 31 decembrie 2024;</w:t>
      </w:r>
    </w:p>
    <w:p w:rsidR="00C202B3" w:rsidRDefault="00C202B3" w:rsidP="00C202B3">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(3</w:t>
      </w:r>
      <w:r w:rsidRPr="003A3B35">
        <w:rPr>
          <w:rFonts w:ascii="Trebuchet MS" w:eastAsia="Calibri" w:hAnsi="Trebuchet MS"/>
          <w:b/>
          <w:sz w:val="24"/>
          <w:szCs w:val="24"/>
          <w:lang w:eastAsia="en-US"/>
        </w:rPr>
        <w:t>)</w:t>
      </w:r>
      <w:r>
        <w:rPr>
          <w:rFonts w:ascii="Trebuchet MS" w:eastAsia="Calibri" w:hAnsi="Trebuchet MS"/>
          <w:sz w:val="24"/>
          <w:szCs w:val="24"/>
          <w:lang w:eastAsia="en-US"/>
        </w:rPr>
        <w:t xml:space="preserve"> Comasarea prevăzută la alin.(1) trebuie să aibă ca rezultat cumulativ:</w:t>
      </w:r>
    </w:p>
    <w:p w:rsidR="00C202B3" w:rsidRDefault="00C202B3" w:rsidP="00C202B3">
      <w:pPr>
        <w:ind w:firstLine="708"/>
        <w:jc w:val="both"/>
        <w:rPr>
          <w:rFonts w:ascii="Trebuchet MS" w:eastAsia="Calibri" w:hAnsi="Trebuchet MS"/>
          <w:sz w:val="24"/>
          <w:szCs w:val="24"/>
          <w:lang w:eastAsia="en-US"/>
        </w:rPr>
      </w:pPr>
      <w:r w:rsidRPr="003A3B35">
        <w:rPr>
          <w:rFonts w:ascii="Trebuchet MS" w:eastAsia="Calibri" w:hAnsi="Trebuchet MS"/>
          <w:b/>
          <w:sz w:val="24"/>
          <w:szCs w:val="24"/>
          <w:lang w:eastAsia="en-US"/>
        </w:rPr>
        <w:t>a)</w:t>
      </w:r>
      <w:r>
        <w:rPr>
          <w:rFonts w:ascii="Trebuchet MS" w:eastAsia="Calibri" w:hAnsi="Trebuchet MS"/>
          <w:sz w:val="24"/>
          <w:szCs w:val="24"/>
          <w:lang w:eastAsia="en-US"/>
        </w:rPr>
        <w:t xml:space="preserve"> reducerea cu minim 15% a cheltuielilor de personal și a cheltuielilor materiale și servicii;</w:t>
      </w:r>
    </w:p>
    <w:p w:rsidR="00C202B3" w:rsidRDefault="00C202B3" w:rsidP="00C202B3">
      <w:pPr>
        <w:ind w:firstLine="708"/>
        <w:jc w:val="both"/>
        <w:rPr>
          <w:rFonts w:ascii="Trebuchet MS" w:eastAsia="Calibri" w:hAnsi="Trebuchet MS"/>
          <w:sz w:val="24"/>
          <w:szCs w:val="24"/>
          <w:lang w:eastAsia="en-US"/>
        </w:rPr>
      </w:pPr>
      <w:r w:rsidRPr="003A3B35">
        <w:rPr>
          <w:rFonts w:ascii="Trebuchet MS" w:eastAsia="Calibri" w:hAnsi="Trebuchet MS"/>
          <w:b/>
          <w:sz w:val="24"/>
          <w:szCs w:val="24"/>
          <w:lang w:eastAsia="en-US"/>
        </w:rPr>
        <w:t xml:space="preserve">b) </w:t>
      </w:r>
      <w:r>
        <w:rPr>
          <w:rFonts w:ascii="Trebuchet MS" w:eastAsia="Calibri" w:hAnsi="Trebuchet MS"/>
          <w:sz w:val="24"/>
          <w:szCs w:val="24"/>
          <w:lang w:eastAsia="en-US"/>
        </w:rPr>
        <w:t>reducerea cu minim 15% a numărului de posturi efectiv ocupate proporțional atât pentru funcții de conducere cât și pentru funcții de execuție;</w:t>
      </w:r>
    </w:p>
    <w:p w:rsidR="00C202B3" w:rsidRDefault="00C202B3" w:rsidP="00C202B3">
      <w:pPr>
        <w:ind w:firstLine="708"/>
        <w:jc w:val="both"/>
        <w:rPr>
          <w:rFonts w:ascii="Trebuchet MS" w:eastAsia="Calibri" w:hAnsi="Trebuchet MS"/>
          <w:sz w:val="24"/>
          <w:szCs w:val="24"/>
          <w:lang w:eastAsia="en-US"/>
        </w:rPr>
      </w:pPr>
      <w:r w:rsidRPr="002A3EA4">
        <w:rPr>
          <w:rFonts w:ascii="Trebuchet MS" w:eastAsia="Calibri" w:hAnsi="Trebuchet MS"/>
          <w:b/>
          <w:sz w:val="24"/>
          <w:szCs w:val="24"/>
          <w:lang w:eastAsia="en-US"/>
        </w:rPr>
        <w:t>(3)</w:t>
      </w:r>
      <w:r>
        <w:rPr>
          <w:rFonts w:ascii="Trebuchet MS" w:eastAsia="Calibri" w:hAnsi="Trebuchet MS"/>
          <w:sz w:val="24"/>
          <w:szCs w:val="24"/>
          <w:lang w:eastAsia="en-US"/>
        </w:rPr>
        <w:t xml:space="preserve"> Secretarul General al Guvernului are obligația de a stabili lista </w:t>
      </w:r>
      <w:r w:rsidR="00E1188F">
        <w:rPr>
          <w:rFonts w:ascii="Trebuchet MS" w:eastAsia="Calibri" w:hAnsi="Trebuchet MS"/>
          <w:sz w:val="24"/>
          <w:szCs w:val="24"/>
          <w:lang w:eastAsia="en-US"/>
        </w:rPr>
        <w:t xml:space="preserve">Institutelor, Institutelor Naționale, Agențiilor, Autorităților, Comisiilor de Specialitate organizate </w:t>
      </w:r>
      <w:r w:rsidR="00E1188F">
        <w:rPr>
          <w:rFonts w:ascii="Trebuchet MS" w:eastAsia="Calibri" w:hAnsi="Trebuchet MS"/>
          <w:sz w:val="24"/>
          <w:szCs w:val="24"/>
          <w:lang w:eastAsia="en-US"/>
        </w:rPr>
        <w:lastRenderedPageBreak/>
        <w:t>ca și structuri distincte indiferent de denumirea acestora și formele de organizare, departamentelor organizate distinct în structura organizatorică a Secretariatului General al Guvernului, aflate în subordinea/coordonarea/autoritatea Secretariatului General al Guvernului</w:t>
      </w:r>
      <w:r>
        <w:rPr>
          <w:rFonts w:ascii="Trebuchet MS" w:eastAsia="Calibri" w:hAnsi="Trebuchet MS"/>
          <w:sz w:val="24"/>
          <w:szCs w:val="24"/>
          <w:lang w:eastAsia="en-US"/>
        </w:rPr>
        <w:t xml:space="preserve"> care intră în proces de comasare</w:t>
      </w:r>
      <w:r w:rsidR="00085E97">
        <w:rPr>
          <w:rFonts w:ascii="Trebuchet MS" w:eastAsia="Calibri" w:hAnsi="Trebuchet MS"/>
          <w:sz w:val="24"/>
          <w:szCs w:val="24"/>
          <w:lang w:eastAsia="en-US"/>
        </w:rPr>
        <w:t xml:space="preserve">, </w:t>
      </w:r>
      <w:r w:rsidR="00E1188F">
        <w:rPr>
          <w:rFonts w:ascii="Trebuchet MS" w:eastAsia="Calibri" w:hAnsi="Trebuchet MS"/>
          <w:sz w:val="24"/>
          <w:szCs w:val="24"/>
          <w:lang w:eastAsia="en-US"/>
        </w:rPr>
        <w:t>în termen de 30 de zile de la data intrării în vigoare a prezentei ordonanțe de urgență</w:t>
      </w:r>
      <w:r>
        <w:rPr>
          <w:rFonts w:ascii="Trebuchet MS" w:eastAsia="Calibri" w:hAnsi="Trebuchet MS"/>
          <w:sz w:val="24"/>
          <w:szCs w:val="24"/>
          <w:lang w:eastAsia="en-US"/>
        </w:rPr>
        <w:t xml:space="preserve">. Lista se aprobă prin decizie a </w:t>
      </w:r>
      <w:r w:rsidR="00E1188F">
        <w:rPr>
          <w:rFonts w:ascii="Trebuchet MS" w:eastAsia="Calibri" w:hAnsi="Trebuchet MS"/>
          <w:sz w:val="24"/>
          <w:szCs w:val="24"/>
          <w:lang w:eastAsia="en-US"/>
        </w:rPr>
        <w:t>secretarului general și</w:t>
      </w:r>
      <w:r>
        <w:rPr>
          <w:rFonts w:ascii="Trebuchet MS" w:eastAsia="Calibri" w:hAnsi="Trebuchet MS"/>
          <w:sz w:val="24"/>
          <w:szCs w:val="24"/>
          <w:lang w:eastAsia="en-US"/>
        </w:rPr>
        <w:t xml:space="preserve"> se publică în Monitorul Oficial al României Partea I, cu luarea în considerare a următoarelor criterii orientative:</w:t>
      </w:r>
    </w:p>
    <w:p w:rsidR="00E1188F" w:rsidRDefault="00E1188F" w:rsidP="00C202B3">
      <w:pPr>
        <w:ind w:firstLine="708"/>
        <w:jc w:val="both"/>
        <w:rPr>
          <w:rFonts w:ascii="Trebuchet MS" w:eastAsia="Calibri" w:hAnsi="Trebuchet MS"/>
          <w:sz w:val="24"/>
          <w:szCs w:val="24"/>
          <w:lang w:eastAsia="en-US"/>
        </w:rPr>
      </w:pPr>
      <w:r w:rsidRPr="00E1188F">
        <w:rPr>
          <w:rFonts w:ascii="Trebuchet MS" w:eastAsia="Calibri" w:hAnsi="Trebuchet MS"/>
          <w:b/>
          <w:sz w:val="24"/>
          <w:szCs w:val="24"/>
          <w:lang w:eastAsia="en-US"/>
        </w:rPr>
        <w:t>a)</w:t>
      </w:r>
      <w:r>
        <w:rPr>
          <w:rFonts w:ascii="Trebuchet MS" w:eastAsia="Calibri" w:hAnsi="Trebuchet MS"/>
          <w:sz w:val="24"/>
          <w:szCs w:val="24"/>
          <w:lang w:eastAsia="en-US"/>
        </w:rPr>
        <w:t xml:space="preserve"> gradul de similaritate ridicat a obiectului de activitate al structurilor organizatorice aflate în subordinea/coordonarea/autoritatea Secretariatului General al Guvernului;</w:t>
      </w:r>
    </w:p>
    <w:p w:rsidR="00E1188F" w:rsidRDefault="00E1188F" w:rsidP="00C202B3">
      <w:pPr>
        <w:ind w:firstLine="708"/>
        <w:jc w:val="both"/>
        <w:rPr>
          <w:rFonts w:ascii="Trebuchet MS" w:eastAsia="Calibri" w:hAnsi="Trebuchet MS"/>
          <w:sz w:val="24"/>
          <w:szCs w:val="24"/>
          <w:lang w:eastAsia="en-US"/>
        </w:rPr>
      </w:pPr>
      <w:r w:rsidRPr="00E1188F">
        <w:rPr>
          <w:rFonts w:ascii="Trebuchet MS" w:eastAsia="Calibri" w:hAnsi="Trebuchet MS"/>
          <w:b/>
          <w:sz w:val="24"/>
          <w:szCs w:val="24"/>
          <w:lang w:eastAsia="en-US"/>
        </w:rPr>
        <w:t xml:space="preserve">b) </w:t>
      </w:r>
      <w:r>
        <w:rPr>
          <w:rFonts w:ascii="Trebuchet MS" w:eastAsia="Calibri" w:hAnsi="Trebuchet MS"/>
          <w:sz w:val="24"/>
          <w:szCs w:val="24"/>
          <w:lang w:eastAsia="en-US"/>
        </w:rPr>
        <w:t>gradul redus de utilitate publică a activităților desfășurate de acestea;</w:t>
      </w:r>
    </w:p>
    <w:p w:rsidR="00E1188F" w:rsidRDefault="00E1188F" w:rsidP="00C202B3">
      <w:pPr>
        <w:ind w:firstLine="708"/>
        <w:jc w:val="both"/>
        <w:rPr>
          <w:rFonts w:ascii="Trebuchet MS" w:eastAsia="Calibri" w:hAnsi="Trebuchet MS"/>
          <w:sz w:val="24"/>
          <w:szCs w:val="24"/>
          <w:lang w:eastAsia="en-US"/>
        </w:rPr>
      </w:pPr>
      <w:r w:rsidRPr="00E1188F">
        <w:rPr>
          <w:rFonts w:ascii="Trebuchet MS" w:eastAsia="Calibri" w:hAnsi="Trebuchet MS"/>
          <w:b/>
          <w:sz w:val="24"/>
          <w:szCs w:val="24"/>
          <w:lang w:eastAsia="en-US"/>
        </w:rPr>
        <w:t>c)</w:t>
      </w:r>
      <w:r>
        <w:rPr>
          <w:rFonts w:ascii="Trebuchet MS" w:eastAsia="Calibri" w:hAnsi="Trebuchet MS"/>
          <w:sz w:val="24"/>
          <w:szCs w:val="24"/>
          <w:lang w:eastAsia="en-US"/>
        </w:rPr>
        <w:t xml:space="preserve"> raportul dintre volumul de muncă al activității desfășurate și numărul de personal angajat pe posturi;</w:t>
      </w:r>
    </w:p>
    <w:p w:rsidR="00E1188F" w:rsidRDefault="00E1188F" w:rsidP="00C202B3">
      <w:pPr>
        <w:ind w:firstLine="708"/>
        <w:jc w:val="both"/>
        <w:rPr>
          <w:rFonts w:ascii="Trebuchet MS" w:eastAsia="Calibri" w:hAnsi="Trebuchet MS"/>
          <w:sz w:val="24"/>
          <w:szCs w:val="24"/>
          <w:lang w:eastAsia="en-US"/>
        </w:rPr>
      </w:pPr>
      <w:r w:rsidRPr="00E1188F">
        <w:rPr>
          <w:rFonts w:ascii="Trebuchet MS" w:eastAsia="Calibri" w:hAnsi="Trebuchet MS"/>
          <w:b/>
          <w:sz w:val="24"/>
          <w:szCs w:val="24"/>
          <w:lang w:eastAsia="en-US"/>
        </w:rPr>
        <w:t>d)</w:t>
      </w:r>
      <w:r>
        <w:rPr>
          <w:rFonts w:ascii="Trebuchet MS" w:eastAsia="Calibri" w:hAnsi="Trebuchet MS"/>
          <w:sz w:val="24"/>
          <w:szCs w:val="24"/>
          <w:lang w:eastAsia="en-US"/>
        </w:rPr>
        <w:t xml:space="preserve"> eficiența activității desfășurate și rezultatele concrete obținute în activitatea desfășurată;</w:t>
      </w:r>
    </w:p>
    <w:p w:rsidR="00E1188F" w:rsidRDefault="00E1188F" w:rsidP="00E1188F">
      <w:pPr>
        <w:ind w:firstLine="708"/>
        <w:jc w:val="both"/>
        <w:rPr>
          <w:rFonts w:ascii="Trebuchet MS" w:eastAsia="Calibri" w:hAnsi="Trebuchet MS"/>
          <w:sz w:val="24"/>
          <w:szCs w:val="24"/>
          <w:lang w:eastAsia="en-US"/>
        </w:rPr>
      </w:pPr>
      <w:r w:rsidRPr="002A3EA4">
        <w:rPr>
          <w:rFonts w:ascii="Trebuchet MS" w:eastAsia="Calibri" w:hAnsi="Trebuchet MS"/>
          <w:b/>
          <w:sz w:val="24"/>
          <w:szCs w:val="24"/>
          <w:lang w:eastAsia="en-US"/>
        </w:rPr>
        <w:t>(4)</w:t>
      </w:r>
      <w:r>
        <w:rPr>
          <w:rFonts w:ascii="Trebuchet MS" w:eastAsia="Calibri" w:hAnsi="Trebuchet MS"/>
          <w:sz w:val="24"/>
          <w:szCs w:val="24"/>
          <w:lang w:eastAsia="en-US"/>
        </w:rPr>
        <w:t xml:space="preserve"> Comasarea Institutelor, Institutelor Naționale, Agențiilor, Autorităților, Comisiilor de Specialitate organizate ca și structuri distincte indiferent de denumirea acestora și formele de organizare, departamentelor organizate distinct în structura organizatorică a Secretariatului General al Guvernului, aflate în subordinea/coordonarea/autoritatea Secretariatului General al Guvernului se aprobă prin hotărâre a Guvernului României;</w:t>
      </w:r>
    </w:p>
    <w:p w:rsidR="00E1188F" w:rsidRDefault="00E1188F" w:rsidP="00E1188F">
      <w:pPr>
        <w:ind w:firstLine="708"/>
        <w:jc w:val="both"/>
        <w:rPr>
          <w:rFonts w:ascii="Trebuchet MS" w:eastAsia="Calibri" w:hAnsi="Trebuchet MS"/>
          <w:sz w:val="24"/>
          <w:szCs w:val="24"/>
          <w:lang w:eastAsia="en-US"/>
        </w:rPr>
      </w:pPr>
      <w:r w:rsidRPr="004C1901">
        <w:rPr>
          <w:rFonts w:ascii="Trebuchet MS" w:eastAsia="Calibri" w:hAnsi="Trebuchet MS"/>
          <w:b/>
          <w:sz w:val="24"/>
          <w:szCs w:val="24"/>
          <w:lang w:eastAsia="en-US"/>
        </w:rPr>
        <w:t>(5)</w:t>
      </w:r>
      <w:r>
        <w:rPr>
          <w:rFonts w:ascii="Trebuchet MS" w:eastAsia="Calibri" w:hAnsi="Trebuchet MS"/>
          <w:sz w:val="24"/>
          <w:szCs w:val="24"/>
          <w:lang w:eastAsia="en-US"/>
        </w:rPr>
        <w:t xml:space="preserve"> De la data la care s-a publicat în Monitorul Oficial al României lista </w:t>
      </w:r>
      <w:r w:rsidR="00085E97">
        <w:rPr>
          <w:rFonts w:ascii="Trebuchet MS" w:eastAsia="Calibri" w:hAnsi="Trebuchet MS"/>
          <w:sz w:val="24"/>
          <w:szCs w:val="24"/>
          <w:lang w:eastAsia="en-US"/>
        </w:rPr>
        <w:t xml:space="preserve">Institutelor, Institutelor Naționale, Agențiilor, Autorităților, Comisiilor de Specialitate organizate ca și structuri distincte indiferent de denumirea acestora și formele de organizare, departamentelor organizate distinct în structura organizatorică a Secretariatului General al Guvernului, aflate în subordinea/coordonarea/autoritatea Secretariatului General al Guvernului </w:t>
      </w:r>
      <w:r>
        <w:rPr>
          <w:rFonts w:ascii="Trebuchet MS" w:eastAsia="Calibri" w:hAnsi="Trebuchet MS"/>
          <w:sz w:val="24"/>
          <w:szCs w:val="24"/>
          <w:lang w:eastAsia="en-US"/>
        </w:rPr>
        <w:t xml:space="preserve">nu se mai pot majora cheltuielile de personal </w:t>
      </w:r>
      <w:r w:rsidR="003A4C9D">
        <w:rPr>
          <w:rFonts w:ascii="Trebuchet MS" w:eastAsia="Calibri" w:hAnsi="Trebuchet MS"/>
          <w:sz w:val="24"/>
          <w:szCs w:val="24"/>
          <w:lang w:eastAsia="en-US"/>
        </w:rPr>
        <w:t xml:space="preserve">cu excepția indexărilor, ajustărilor și majorărilor dispuse prin lege precum și cheltuielile </w:t>
      </w:r>
      <w:r>
        <w:rPr>
          <w:rFonts w:ascii="Trebuchet MS" w:eastAsia="Calibri" w:hAnsi="Trebuchet MS"/>
          <w:sz w:val="24"/>
          <w:szCs w:val="24"/>
          <w:lang w:eastAsia="en-US"/>
        </w:rPr>
        <w:t>și de funcționare ale Institutelor Naționale care fac obiectul comasării până la data la care comasarea a avut loc;</w:t>
      </w:r>
    </w:p>
    <w:p w:rsidR="00E1188F" w:rsidRDefault="00E1188F" w:rsidP="00E1188F">
      <w:pPr>
        <w:ind w:firstLine="708"/>
        <w:jc w:val="both"/>
        <w:rPr>
          <w:rFonts w:ascii="Trebuchet MS" w:eastAsia="Calibri" w:hAnsi="Trebuchet MS"/>
          <w:sz w:val="24"/>
          <w:szCs w:val="24"/>
          <w:lang w:eastAsia="en-US"/>
        </w:rPr>
      </w:pPr>
      <w:r w:rsidRPr="004C1901">
        <w:rPr>
          <w:rFonts w:ascii="Trebuchet MS" w:eastAsia="Calibri" w:hAnsi="Trebuchet MS"/>
          <w:b/>
          <w:sz w:val="24"/>
          <w:szCs w:val="24"/>
          <w:lang w:eastAsia="en-US"/>
        </w:rPr>
        <w:t>(6)</w:t>
      </w:r>
      <w:r>
        <w:rPr>
          <w:rFonts w:ascii="Trebuchet MS" w:eastAsia="Calibri" w:hAnsi="Trebuchet MS"/>
          <w:sz w:val="24"/>
          <w:szCs w:val="24"/>
          <w:lang w:eastAsia="en-US"/>
        </w:rPr>
        <w:t xml:space="preserve"> Posturile vacante în vigoare la data la care s-a publicat în Monitorul Oficial al României lista </w:t>
      </w:r>
      <w:r w:rsidR="00085E97">
        <w:rPr>
          <w:rFonts w:ascii="Trebuchet MS" w:eastAsia="Calibri" w:hAnsi="Trebuchet MS"/>
          <w:sz w:val="24"/>
          <w:szCs w:val="24"/>
          <w:lang w:eastAsia="en-US"/>
        </w:rPr>
        <w:t>structurilor organizatorice care intră proces de comasare,</w:t>
      </w:r>
      <w:r>
        <w:rPr>
          <w:rFonts w:ascii="Trebuchet MS" w:eastAsia="Calibri" w:hAnsi="Trebuchet MS"/>
          <w:sz w:val="24"/>
          <w:szCs w:val="24"/>
          <w:lang w:eastAsia="en-US"/>
        </w:rPr>
        <w:t xml:space="preserve"> se anulează;</w:t>
      </w:r>
    </w:p>
    <w:p w:rsidR="00E1188F" w:rsidRDefault="00085E97" w:rsidP="00C202B3">
      <w:pPr>
        <w:ind w:firstLine="708"/>
        <w:jc w:val="both"/>
        <w:rPr>
          <w:rFonts w:ascii="Trebuchet MS" w:eastAsia="Calibri" w:hAnsi="Trebuchet MS"/>
          <w:sz w:val="24"/>
          <w:szCs w:val="24"/>
          <w:lang w:eastAsia="en-US"/>
        </w:rPr>
      </w:pPr>
      <w:r w:rsidRPr="004C1901">
        <w:rPr>
          <w:rFonts w:ascii="Trebuchet MS" w:eastAsia="Calibri" w:hAnsi="Trebuchet MS"/>
          <w:b/>
          <w:sz w:val="24"/>
          <w:szCs w:val="24"/>
          <w:lang w:eastAsia="en-US"/>
        </w:rPr>
        <w:t>Art.</w:t>
      </w:r>
      <w:r>
        <w:rPr>
          <w:rFonts w:ascii="Trebuchet MS" w:eastAsia="Calibri" w:hAnsi="Trebuchet MS"/>
          <w:b/>
          <w:sz w:val="24"/>
          <w:szCs w:val="24"/>
          <w:lang w:eastAsia="en-US"/>
        </w:rPr>
        <w:t xml:space="preserve"> </w:t>
      </w:r>
      <w:r w:rsidRPr="004C1901">
        <w:rPr>
          <w:rFonts w:ascii="Trebuchet MS" w:eastAsia="Calibri" w:hAnsi="Trebuchet MS"/>
          <w:b/>
          <w:sz w:val="24"/>
          <w:szCs w:val="24"/>
          <w:lang w:eastAsia="en-US"/>
        </w:rPr>
        <w:t>XXXXVI</w:t>
      </w:r>
      <w:r>
        <w:rPr>
          <w:rFonts w:ascii="Trebuchet MS" w:eastAsia="Calibri" w:hAnsi="Trebuchet MS"/>
          <w:b/>
          <w:sz w:val="24"/>
          <w:szCs w:val="24"/>
          <w:lang w:eastAsia="en-US"/>
        </w:rPr>
        <w:t xml:space="preserve">I </w:t>
      </w:r>
      <w:r w:rsidR="00004B6B">
        <w:rPr>
          <w:rFonts w:ascii="Trebuchet MS" w:eastAsia="Calibri" w:hAnsi="Trebuchet MS"/>
          <w:b/>
          <w:sz w:val="24"/>
          <w:szCs w:val="24"/>
          <w:lang w:eastAsia="en-US"/>
        </w:rPr>
        <w:t xml:space="preserve">(1) </w:t>
      </w:r>
      <w:r>
        <w:rPr>
          <w:rFonts w:ascii="Trebuchet MS" w:eastAsia="Calibri" w:hAnsi="Trebuchet MS"/>
          <w:sz w:val="24"/>
          <w:szCs w:val="24"/>
          <w:lang w:eastAsia="en-US"/>
        </w:rPr>
        <w:t xml:space="preserve">Institutele, Institutele Naționale, Institutele Naționale </w:t>
      </w:r>
      <w:r w:rsidR="00004B6B">
        <w:rPr>
          <w:rFonts w:ascii="Trebuchet MS" w:eastAsia="Calibri" w:hAnsi="Trebuchet MS"/>
          <w:sz w:val="24"/>
          <w:szCs w:val="24"/>
          <w:lang w:eastAsia="en-US"/>
        </w:rPr>
        <w:t xml:space="preserve">de Cercetare </w:t>
      </w:r>
      <w:r>
        <w:rPr>
          <w:rFonts w:ascii="Trebuchet MS" w:eastAsia="Calibri" w:hAnsi="Trebuchet MS"/>
          <w:sz w:val="24"/>
          <w:szCs w:val="24"/>
          <w:lang w:eastAsia="en-US"/>
        </w:rPr>
        <w:t xml:space="preserve">aflate în coordonarea/subordonarea/autoritatea Parlamentului României, Secretariatului General al Guvernului, Ministerului Cercetării, Inovării, Digitalizării, Ministerului Agriculturii și Dezvoltării Rurale, Academiei Române care îndeplinesc </w:t>
      </w:r>
      <w:r w:rsidR="00BE749F">
        <w:rPr>
          <w:rFonts w:ascii="Trebuchet MS" w:eastAsia="Calibri" w:hAnsi="Trebuchet MS"/>
          <w:sz w:val="24"/>
          <w:szCs w:val="24"/>
          <w:lang w:eastAsia="en-US"/>
        </w:rPr>
        <w:t xml:space="preserve">majoritar </w:t>
      </w:r>
      <w:r>
        <w:rPr>
          <w:rFonts w:ascii="Trebuchet MS" w:eastAsia="Calibri" w:hAnsi="Trebuchet MS"/>
          <w:sz w:val="24"/>
          <w:szCs w:val="24"/>
          <w:lang w:eastAsia="en-US"/>
        </w:rPr>
        <w:t>cumulativ condițiile de mai jos, intră în proces de desființare</w:t>
      </w:r>
      <w:r w:rsidR="003A4C9D">
        <w:rPr>
          <w:rFonts w:ascii="Trebuchet MS" w:eastAsia="Calibri" w:hAnsi="Trebuchet MS"/>
          <w:sz w:val="24"/>
          <w:szCs w:val="24"/>
          <w:lang w:eastAsia="en-US"/>
        </w:rPr>
        <w:t xml:space="preserve"> și lichidare astfel</w:t>
      </w:r>
      <w:r>
        <w:rPr>
          <w:rFonts w:ascii="Trebuchet MS" w:eastAsia="Calibri" w:hAnsi="Trebuchet MS"/>
          <w:sz w:val="24"/>
          <w:szCs w:val="24"/>
          <w:lang w:eastAsia="en-US"/>
        </w:rPr>
        <w:t>:</w:t>
      </w:r>
    </w:p>
    <w:p w:rsidR="00085E97" w:rsidRDefault="005354BE" w:rsidP="005354BE">
      <w:pPr>
        <w:ind w:firstLine="708"/>
        <w:jc w:val="both"/>
        <w:rPr>
          <w:rFonts w:ascii="Trebuchet MS" w:eastAsia="Calibri" w:hAnsi="Trebuchet MS"/>
          <w:sz w:val="24"/>
          <w:szCs w:val="24"/>
          <w:lang w:eastAsia="en-US"/>
        </w:rPr>
      </w:pPr>
      <w:r w:rsidRPr="005354BE">
        <w:rPr>
          <w:rFonts w:ascii="Trebuchet MS" w:eastAsia="Calibri" w:hAnsi="Trebuchet MS"/>
          <w:b/>
          <w:sz w:val="24"/>
          <w:szCs w:val="24"/>
          <w:lang w:eastAsia="en-US"/>
        </w:rPr>
        <w:t>a)</w:t>
      </w:r>
      <w:r>
        <w:rPr>
          <w:rFonts w:ascii="Trebuchet MS" w:eastAsia="Calibri" w:hAnsi="Trebuchet MS"/>
          <w:sz w:val="24"/>
          <w:szCs w:val="24"/>
          <w:lang w:eastAsia="en-US"/>
        </w:rPr>
        <w:t xml:space="preserve"> </w:t>
      </w:r>
      <w:r w:rsidR="00BE749F">
        <w:rPr>
          <w:rFonts w:ascii="Trebuchet MS" w:eastAsia="Calibri" w:hAnsi="Trebuchet MS"/>
          <w:sz w:val="24"/>
          <w:szCs w:val="24"/>
          <w:lang w:eastAsia="en-US"/>
        </w:rPr>
        <w:t>a</w:t>
      </w:r>
      <w:r w:rsidR="00085E97" w:rsidRPr="005354BE">
        <w:rPr>
          <w:rFonts w:ascii="Trebuchet MS" w:eastAsia="Calibri" w:hAnsi="Trebuchet MS"/>
          <w:sz w:val="24"/>
          <w:szCs w:val="24"/>
          <w:lang w:eastAsia="en-US"/>
        </w:rPr>
        <w:t>u un număr de sub 25 de posturi prevăzute în organigramele și statele de funcții aprobate potrivit legii;</w:t>
      </w:r>
    </w:p>
    <w:p w:rsidR="005354BE" w:rsidRDefault="005354BE" w:rsidP="005354BE">
      <w:pPr>
        <w:ind w:firstLine="708"/>
        <w:jc w:val="both"/>
        <w:rPr>
          <w:rFonts w:ascii="Trebuchet MS" w:eastAsia="Calibri" w:hAnsi="Trebuchet MS"/>
          <w:sz w:val="24"/>
          <w:szCs w:val="24"/>
          <w:lang w:eastAsia="en-US"/>
        </w:rPr>
      </w:pPr>
      <w:r w:rsidRPr="005354BE">
        <w:rPr>
          <w:rFonts w:ascii="Trebuchet MS" w:eastAsia="Calibri" w:hAnsi="Trebuchet MS"/>
          <w:b/>
          <w:sz w:val="24"/>
          <w:szCs w:val="24"/>
          <w:lang w:eastAsia="en-US"/>
        </w:rPr>
        <w:t xml:space="preserve">b) </w:t>
      </w:r>
      <w:r>
        <w:rPr>
          <w:rFonts w:ascii="Trebuchet MS" w:eastAsia="Calibri" w:hAnsi="Trebuchet MS"/>
          <w:sz w:val="24"/>
          <w:szCs w:val="24"/>
          <w:lang w:eastAsia="en-US"/>
        </w:rPr>
        <w:t xml:space="preserve">rezultatele activității desfășurate nu stau la </w:t>
      </w:r>
      <w:r w:rsidR="00E6096D">
        <w:rPr>
          <w:rFonts w:ascii="Trebuchet MS" w:eastAsia="Calibri" w:hAnsi="Trebuchet MS"/>
          <w:sz w:val="24"/>
          <w:szCs w:val="24"/>
          <w:lang w:eastAsia="en-US"/>
        </w:rPr>
        <w:t>baza fundamentării strategiilor respectiv</w:t>
      </w:r>
      <w:r>
        <w:rPr>
          <w:rFonts w:ascii="Trebuchet MS" w:eastAsia="Calibri" w:hAnsi="Trebuchet MS"/>
          <w:sz w:val="24"/>
          <w:szCs w:val="24"/>
          <w:lang w:eastAsia="en-US"/>
        </w:rPr>
        <w:t xml:space="preserve"> politicilor publice;</w:t>
      </w:r>
    </w:p>
    <w:p w:rsidR="005354BE" w:rsidRDefault="005354BE" w:rsidP="005354BE">
      <w:pPr>
        <w:ind w:firstLine="708"/>
        <w:jc w:val="both"/>
        <w:rPr>
          <w:rFonts w:ascii="Trebuchet MS" w:eastAsia="Calibri" w:hAnsi="Trebuchet MS"/>
          <w:sz w:val="24"/>
          <w:szCs w:val="24"/>
          <w:lang w:eastAsia="en-US"/>
        </w:rPr>
      </w:pPr>
      <w:r w:rsidRPr="005354BE">
        <w:rPr>
          <w:rFonts w:ascii="Trebuchet MS" w:eastAsia="Calibri" w:hAnsi="Trebuchet MS"/>
          <w:b/>
          <w:sz w:val="24"/>
          <w:szCs w:val="24"/>
          <w:lang w:eastAsia="en-US"/>
        </w:rPr>
        <w:t>c)</w:t>
      </w:r>
      <w:r>
        <w:rPr>
          <w:rFonts w:ascii="Trebuchet MS" w:eastAsia="Calibri" w:hAnsi="Trebuchet MS"/>
          <w:sz w:val="24"/>
          <w:szCs w:val="24"/>
          <w:lang w:eastAsia="en-US"/>
        </w:rPr>
        <w:t xml:space="preserve"> entitățile publice nu sunt implicate în activitatea de cercetare fundamentală/dezvoltare experimentală/transfer tehnologic;</w:t>
      </w:r>
    </w:p>
    <w:p w:rsidR="005354BE" w:rsidRDefault="005354BE" w:rsidP="005354BE">
      <w:pPr>
        <w:ind w:firstLine="708"/>
        <w:jc w:val="both"/>
        <w:rPr>
          <w:rFonts w:ascii="Trebuchet MS" w:eastAsia="Calibri" w:hAnsi="Trebuchet MS"/>
          <w:sz w:val="24"/>
          <w:szCs w:val="24"/>
          <w:lang w:eastAsia="en-US"/>
        </w:rPr>
      </w:pPr>
      <w:r w:rsidRPr="005354BE">
        <w:rPr>
          <w:rFonts w:ascii="Trebuchet MS" w:eastAsia="Calibri" w:hAnsi="Trebuchet MS"/>
          <w:b/>
          <w:sz w:val="24"/>
          <w:szCs w:val="24"/>
          <w:lang w:eastAsia="en-US"/>
        </w:rPr>
        <w:t>d)</w:t>
      </w:r>
      <w:r>
        <w:rPr>
          <w:rFonts w:ascii="Trebuchet MS" w:eastAsia="Calibri" w:hAnsi="Trebuchet MS"/>
          <w:sz w:val="24"/>
          <w:szCs w:val="24"/>
          <w:lang w:eastAsia="en-US"/>
        </w:rPr>
        <w:t xml:space="preserve"> entitățile publice </w:t>
      </w:r>
      <w:r w:rsidR="00BE749F">
        <w:rPr>
          <w:rFonts w:ascii="Trebuchet MS" w:eastAsia="Calibri" w:hAnsi="Trebuchet MS"/>
          <w:sz w:val="24"/>
          <w:szCs w:val="24"/>
          <w:lang w:eastAsia="en-US"/>
        </w:rPr>
        <w:t>nu au parteneriate/relații de colaborare cu mediul de afaceri;</w:t>
      </w:r>
    </w:p>
    <w:p w:rsidR="00BE749F" w:rsidRDefault="00BE749F" w:rsidP="005354BE">
      <w:pPr>
        <w:ind w:firstLine="708"/>
        <w:jc w:val="both"/>
        <w:rPr>
          <w:rFonts w:ascii="Trebuchet MS" w:eastAsia="Calibri" w:hAnsi="Trebuchet MS"/>
          <w:sz w:val="24"/>
          <w:szCs w:val="24"/>
          <w:lang w:eastAsia="en-US"/>
        </w:rPr>
      </w:pPr>
      <w:r w:rsidRPr="00BE749F">
        <w:rPr>
          <w:rFonts w:ascii="Trebuchet MS" w:eastAsia="Calibri" w:hAnsi="Trebuchet MS"/>
          <w:b/>
          <w:sz w:val="24"/>
          <w:szCs w:val="24"/>
          <w:lang w:eastAsia="en-US"/>
        </w:rPr>
        <w:t>e)</w:t>
      </w:r>
      <w:r>
        <w:rPr>
          <w:rFonts w:ascii="Trebuchet MS" w:eastAsia="Calibri" w:hAnsi="Trebuchet MS"/>
          <w:sz w:val="24"/>
          <w:szCs w:val="24"/>
          <w:lang w:eastAsia="en-US"/>
        </w:rPr>
        <w:t xml:space="preserve"> raportul dintre volumul de muncă a activității desfășurate/rezultatele obținute nu justifică funcționarea entității publice;</w:t>
      </w:r>
    </w:p>
    <w:p w:rsidR="00BE749F" w:rsidRDefault="00BE749F" w:rsidP="005354BE">
      <w:pPr>
        <w:ind w:firstLine="708"/>
        <w:jc w:val="both"/>
        <w:rPr>
          <w:rFonts w:ascii="Trebuchet MS" w:eastAsia="Calibri" w:hAnsi="Trebuchet MS"/>
          <w:sz w:val="24"/>
          <w:szCs w:val="24"/>
          <w:lang w:eastAsia="en-US"/>
        </w:rPr>
      </w:pPr>
      <w:r w:rsidRPr="00BE749F">
        <w:rPr>
          <w:rFonts w:ascii="Trebuchet MS" w:eastAsia="Calibri" w:hAnsi="Trebuchet MS"/>
          <w:b/>
          <w:sz w:val="24"/>
          <w:szCs w:val="24"/>
          <w:lang w:eastAsia="en-US"/>
        </w:rPr>
        <w:t>f)</w:t>
      </w:r>
      <w:r>
        <w:rPr>
          <w:rFonts w:ascii="Trebuchet MS" w:eastAsia="Calibri" w:hAnsi="Trebuchet MS"/>
          <w:sz w:val="24"/>
          <w:szCs w:val="24"/>
          <w:lang w:eastAsia="en-US"/>
        </w:rPr>
        <w:t xml:space="preserve"> activitatea desfășurată nu este de interes și uz public;</w:t>
      </w:r>
    </w:p>
    <w:p w:rsidR="00BE749F" w:rsidRDefault="00BE749F" w:rsidP="005354BE">
      <w:pPr>
        <w:ind w:firstLine="708"/>
        <w:jc w:val="both"/>
        <w:rPr>
          <w:rFonts w:ascii="Trebuchet MS" w:eastAsia="Calibri" w:hAnsi="Trebuchet MS"/>
          <w:sz w:val="24"/>
          <w:szCs w:val="24"/>
          <w:lang w:eastAsia="en-US"/>
        </w:rPr>
      </w:pPr>
      <w:r w:rsidRPr="00BE749F">
        <w:rPr>
          <w:rFonts w:ascii="Trebuchet MS" w:eastAsia="Calibri" w:hAnsi="Trebuchet MS"/>
          <w:b/>
          <w:sz w:val="24"/>
          <w:szCs w:val="24"/>
          <w:lang w:eastAsia="en-US"/>
        </w:rPr>
        <w:lastRenderedPageBreak/>
        <w:t>g)</w:t>
      </w:r>
      <w:r>
        <w:rPr>
          <w:rFonts w:ascii="Trebuchet MS" w:eastAsia="Calibri" w:hAnsi="Trebuchet MS"/>
          <w:sz w:val="24"/>
          <w:szCs w:val="24"/>
          <w:lang w:eastAsia="en-US"/>
        </w:rPr>
        <w:t xml:space="preserve"> entitatea publică a avut un număr de sub 100 de interacțiuni/răspunsuri/petiții a căror beneficiari a fost populația;</w:t>
      </w:r>
    </w:p>
    <w:p w:rsidR="00BE749F" w:rsidRDefault="00BE749F" w:rsidP="005354BE">
      <w:pPr>
        <w:ind w:firstLine="708"/>
        <w:jc w:val="both"/>
        <w:rPr>
          <w:rFonts w:ascii="Trebuchet MS" w:eastAsia="Calibri" w:hAnsi="Trebuchet MS"/>
          <w:sz w:val="24"/>
          <w:szCs w:val="24"/>
          <w:lang w:eastAsia="en-US"/>
        </w:rPr>
      </w:pPr>
      <w:r w:rsidRPr="00BE749F">
        <w:rPr>
          <w:rFonts w:ascii="Trebuchet MS" w:eastAsia="Calibri" w:hAnsi="Trebuchet MS"/>
          <w:b/>
          <w:sz w:val="24"/>
          <w:szCs w:val="24"/>
          <w:lang w:eastAsia="en-US"/>
        </w:rPr>
        <w:t>h)</w:t>
      </w:r>
      <w:r>
        <w:rPr>
          <w:rFonts w:ascii="Trebuchet MS" w:eastAsia="Calibri" w:hAnsi="Trebuchet MS"/>
          <w:sz w:val="24"/>
          <w:szCs w:val="24"/>
          <w:lang w:eastAsia="en-US"/>
        </w:rPr>
        <w:t xml:space="preserve"> are încadrat personal cu funcții de conducere în procent de peste 8%;</w:t>
      </w:r>
    </w:p>
    <w:p w:rsidR="00BE749F" w:rsidRDefault="00BE749F" w:rsidP="005354BE">
      <w:pPr>
        <w:ind w:firstLine="708"/>
        <w:jc w:val="both"/>
        <w:rPr>
          <w:rFonts w:ascii="Trebuchet MS" w:eastAsia="Calibri" w:hAnsi="Trebuchet MS"/>
          <w:sz w:val="24"/>
          <w:szCs w:val="24"/>
          <w:lang w:eastAsia="en-US"/>
        </w:rPr>
      </w:pPr>
      <w:r w:rsidRPr="00004B6B">
        <w:rPr>
          <w:rFonts w:ascii="Trebuchet MS" w:eastAsia="Calibri" w:hAnsi="Trebuchet MS"/>
          <w:b/>
          <w:sz w:val="24"/>
          <w:szCs w:val="24"/>
          <w:lang w:eastAsia="en-US"/>
        </w:rPr>
        <w:t>i)</w:t>
      </w:r>
      <w:r>
        <w:rPr>
          <w:rFonts w:ascii="Trebuchet MS" w:eastAsia="Calibri" w:hAnsi="Trebuchet MS"/>
          <w:sz w:val="24"/>
          <w:szCs w:val="24"/>
          <w:lang w:eastAsia="en-US"/>
        </w:rPr>
        <w:t xml:space="preserve"> </w:t>
      </w:r>
      <w:r w:rsidR="00004B6B">
        <w:rPr>
          <w:rFonts w:ascii="Trebuchet MS" w:eastAsia="Calibri" w:hAnsi="Trebuchet MS"/>
          <w:sz w:val="24"/>
          <w:szCs w:val="24"/>
          <w:lang w:eastAsia="en-US"/>
        </w:rPr>
        <w:t>au avut constatări prin rapoarte ale Curții de Conturi prin care se constată abateri și prejudicii ca urmare a încălcării legislației;</w:t>
      </w:r>
    </w:p>
    <w:p w:rsidR="00004B6B" w:rsidRDefault="00004B6B" w:rsidP="005354BE">
      <w:pPr>
        <w:ind w:firstLine="708"/>
        <w:jc w:val="both"/>
        <w:rPr>
          <w:rFonts w:ascii="Trebuchet MS" w:eastAsia="Calibri" w:hAnsi="Trebuchet MS"/>
          <w:sz w:val="24"/>
          <w:szCs w:val="24"/>
          <w:lang w:eastAsia="en-US"/>
        </w:rPr>
      </w:pPr>
      <w:r w:rsidRPr="00004B6B">
        <w:rPr>
          <w:rFonts w:ascii="Trebuchet MS" w:eastAsia="Calibri" w:hAnsi="Trebuchet MS"/>
          <w:b/>
          <w:sz w:val="24"/>
          <w:szCs w:val="24"/>
          <w:lang w:eastAsia="en-US"/>
        </w:rPr>
        <w:t>(2)</w:t>
      </w:r>
      <w:r>
        <w:rPr>
          <w:rFonts w:ascii="Trebuchet MS" w:eastAsia="Calibri" w:hAnsi="Trebuchet MS"/>
          <w:sz w:val="24"/>
          <w:szCs w:val="24"/>
          <w:lang w:eastAsia="en-US"/>
        </w:rPr>
        <w:t xml:space="preserve"> Ordonatorii principali de credite de la nivelul Parlamentului României , Secretariatului General al Guvernului, Ministerului Cercetării, Inovării, Digitalizării, Ministerului Agriculturii și Dezvoltării Rurale, Academiei Române sunt obligați să publice în Monitorul Oficial al României, partea I, în termen de 30 de zile de la data intrării în vigoare a prezentei ordonanțe de urgență lista Institutelor, Institutelor Naționale, Institutele Naționale de Cercetare-Dezvoltare care intră în proces de desființare și lichidare;</w:t>
      </w:r>
    </w:p>
    <w:p w:rsidR="00BE749F" w:rsidRDefault="00004B6B" w:rsidP="005354BE">
      <w:pPr>
        <w:ind w:firstLine="708"/>
        <w:jc w:val="both"/>
        <w:rPr>
          <w:rFonts w:ascii="Trebuchet MS" w:eastAsia="Calibri" w:hAnsi="Trebuchet MS"/>
          <w:sz w:val="24"/>
          <w:szCs w:val="24"/>
          <w:lang w:eastAsia="en-US"/>
        </w:rPr>
      </w:pPr>
      <w:r w:rsidRPr="00004B6B">
        <w:rPr>
          <w:rFonts w:ascii="Trebuchet MS" w:eastAsia="Calibri" w:hAnsi="Trebuchet MS"/>
          <w:b/>
          <w:sz w:val="24"/>
          <w:szCs w:val="24"/>
          <w:lang w:eastAsia="en-US"/>
        </w:rPr>
        <w:t>(3)</w:t>
      </w:r>
      <w:r>
        <w:rPr>
          <w:rFonts w:ascii="Trebuchet MS" w:eastAsia="Calibri" w:hAnsi="Trebuchet MS"/>
          <w:sz w:val="24"/>
          <w:szCs w:val="24"/>
          <w:lang w:eastAsia="en-US"/>
        </w:rPr>
        <w:t xml:space="preserve"> Procesul de desființare și lichidare</w:t>
      </w:r>
      <w:r w:rsidR="003A4C9D">
        <w:rPr>
          <w:rFonts w:ascii="Trebuchet MS" w:eastAsia="Calibri" w:hAnsi="Trebuchet MS"/>
          <w:sz w:val="24"/>
          <w:szCs w:val="24"/>
          <w:lang w:eastAsia="en-US"/>
        </w:rPr>
        <w:t>, de valorificare a patrimoniului existent</w:t>
      </w:r>
      <w:r>
        <w:rPr>
          <w:rFonts w:ascii="Trebuchet MS" w:eastAsia="Calibri" w:hAnsi="Trebuchet MS"/>
          <w:sz w:val="24"/>
          <w:szCs w:val="24"/>
          <w:lang w:eastAsia="en-US"/>
        </w:rPr>
        <w:t xml:space="preserve"> prevăzut la alin.(1) se aprobă prin lege de către Parlamentul României, la propunerea Guvernului și la inițiativa ministerelor de linie și se desfășoară în perioada 1 septembrie 2023 – 31 decembrie 2024;</w:t>
      </w:r>
    </w:p>
    <w:p w:rsidR="00004B6B" w:rsidRDefault="00004B6B" w:rsidP="005354BE">
      <w:pPr>
        <w:ind w:firstLine="708"/>
        <w:jc w:val="both"/>
        <w:rPr>
          <w:rFonts w:ascii="Trebuchet MS" w:eastAsia="Calibri" w:hAnsi="Trebuchet MS"/>
          <w:sz w:val="24"/>
          <w:szCs w:val="24"/>
          <w:lang w:eastAsia="en-US"/>
        </w:rPr>
      </w:pPr>
      <w:r w:rsidRPr="00004B6B">
        <w:rPr>
          <w:rFonts w:ascii="Trebuchet MS" w:eastAsia="Calibri" w:hAnsi="Trebuchet MS"/>
          <w:b/>
          <w:sz w:val="24"/>
          <w:szCs w:val="24"/>
          <w:lang w:eastAsia="en-US"/>
        </w:rPr>
        <w:t xml:space="preserve">(4) </w:t>
      </w:r>
      <w:r>
        <w:rPr>
          <w:rFonts w:ascii="Trebuchet MS" w:eastAsia="Calibri" w:hAnsi="Trebuchet MS"/>
          <w:sz w:val="24"/>
          <w:szCs w:val="24"/>
          <w:lang w:eastAsia="en-US"/>
        </w:rPr>
        <w:t xml:space="preserve">De la data la care </w:t>
      </w:r>
      <w:r w:rsidR="003A4C9D">
        <w:rPr>
          <w:rFonts w:ascii="Trebuchet MS" w:eastAsia="Calibri" w:hAnsi="Trebuchet MS"/>
          <w:sz w:val="24"/>
          <w:szCs w:val="24"/>
          <w:lang w:eastAsia="en-US"/>
        </w:rPr>
        <w:t>s-a publicat lista institutelor, institutelor naționale, institutelor naționale de cercetare care intră în proces de desființare și lichidarea acestea nu mai pot majora cheltuielile de personal cu excepția indexărilor, ajustărilor și majorărilor dispuse prin lege precum și cheltuielile de funcționare pe toata durata procesului de lichidare și desființare;</w:t>
      </w:r>
    </w:p>
    <w:p w:rsidR="003A4C9D" w:rsidRDefault="003A4C9D" w:rsidP="003A4C9D">
      <w:pPr>
        <w:ind w:firstLine="708"/>
        <w:jc w:val="both"/>
        <w:rPr>
          <w:rFonts w:ascii="Trebuchet MS" w:eastAsia="Calibri" w:hAnsi="Trebuchet MS"/>
          <w:sz w:val="24"/>
          <w:szCs w:val="24"/>
          <w:lang w:eastAsia="en-US"/>
        </w:rPr>
      </w:pPr>
      <w:r w:rsidRPr="003A4C9D">
        <w:rPr>
          <w:rFonts w:ascii="Trebuchet MS" w:eastAsia="Calibri" w:hAnsi="Trebuchet MS"/>
          <w:b/>
          <w:sz w:val="24"/>
          <w:szCs w:val="24"/>
          <w:lang w:eastAsia="en-US"/>
        </w:rPr>
        <w:t xml:space="preserve">(5) </w:t>
      </w:r>
      <w:r>
        <w:rPr>
          <w:rFonts w:ascii="Trebuchet MS" w:eastAsia="Calibri" w:hAnsi="Trebuchet MS"/>
          <w:sz w:val="24"/>
          <w:szCs w:val="24"/>
          <w:lang w:eastAsia="en-US"/>
        </w:rPr>
        <w:t>Posturile vacante în vigoare la data la care s-a publicat în Monitorul Oficial al României lista structurilor organizatorice care intră proces de desființare și lichidare, se anulează;</w:t>
      </w:r>
    </w:p>
    <w:p w:rsidR="00E6096D" w:rsidRDefault="00E6096D" w:rsidP="003A4C9D">
      <w:pPr>
        <w:ind w:firstLine="708"/>
        <w:jc w:val="both"/>
        <w:rPr>
          <w:rFonts w:ascii="Trebuchet MS" w:eastAsia="Calibri" w:hAnsi="Trebuchet MS"/>
          <w:sz w:val="24"/>
          <w:szCs w:val="24"/>
          <w:lang w:eastAsia="en-US"/>
        </w:rPr>
      </w:pPr>
      <w:r w:rsidRPr="00E6096D">
        <w:rPr>
          <w:rFonts w:ascii="Trebuchet MS" w:eastAsia="Calibri" w:hAnsi="Trebuchet MS"/>
          <w:b/>
          <w:sz w:val="24"/>
          <w:szCs w:val="24"/>
          <w:lang w:eastAsia="en-US"/>
        </w:rPr>
        <w:t>(6)</w:t>
      </w:r>
      <w:r>
        <w:rPr>
          <w:rFonts w:ascii="Trebuchet MS" w:eastAsia="Calibri" w:hAnsi="Trebuchet MS"/>
          <w:sz w:val="24"/>
          <w:szCs w:val="24"/>
          <w:lang w:eastAsia="en-US"/>
        </w:rPr>
        <w:t xml:space="preserve"> Numărul de institute/institute naționale/institute naționale de cercetare nu poate fi mai mare de 10% din numărul entităților aflate în coordonarea/subordonarea/autoritatea unui ordonator principal de credite;</w:t>
      </w:r>
    </w:p>
    <w:p w:rsidR="008E1FE6" w:rsidRPr="008E1FE6" w:rsidRDefault="008E1FE6" w:rsidP="00966F3D">
      <w:pPr>
        <w:ind w:firstLine="708"/>
        <w:jc w:val="both"/>
        <w:rPr>
          <w:rFonts w:ascii="Trebuchet MS" w:eastAsia="Calibri" w:hAnsi="Trebuchet MS"/>
          <w:b/>
          <w:sz w:val="24"/>
          <w:szCs w:val="24"/>
          <w:lang w:eastAsia="en-US"/>
        </w:rPr>
      </w:pPr>
    </w:p>
    <w:p w:rsidR="008E1FE6" w:rsidRPr="008E1FE6" w:rsidRDefault="008E1FE6" w:rsidP="00966F3D">
      <w:pPr>
        <w:ind w:firstLine="708"/>
        <w:jc w:val="both"/>
        <w:rPr>
          <w:rFonts w:ascii="Trebuchet MS" w:eastAsia="Calibri" w:hAnsi="Trebuchet MS"/>
          <w:b/>
          <w:sz w:val="24"/>
          <w:szCs w:val="24"/>
          <w:lang w:eastAsia="en-US"/>
        </w:rPr>
      </w:pPr>
      <w:r w:rsidRPr="008E1FE6">
        <w:rPr>
          <w:rFonts w:ascii="Trebuchet MS" w:eastAsia="Calibri" w:hAnsi="Trebuchet MS"/>
          <w:b/>
          <w:sz w:val="24"/>
          <w:szCs w:val="24"/>
          <w:lang w:eastAsia="en-US"/>
        </w:rPr>
        <w:t>Capitolul VII – Alte măsuri de reducere a cheltuielilor publice</w:t>
      </w:r>
      <w:r w:rsidR="002A0481">
        <w:rPr>
          <w:rFonts w:ascii="Trebuchet MS" w:eastAsia="Calibri" w:hAnsi="Trebuchet MS"/>
          <w:b/>
          <w:sz w:val="24"/>
          <w:szCs w:val="24"/>
          <w:lang w:eastAsia="en-US"/>
        </w:rPr>
        <w:t xml:space="preserve"> și gestionare eficientă a patrimoniului public</w:t>
      </w:r>
      <w:r w:rsidRPr="008E1FE6">
        <w:rPr>
          <w:rFonts w:ascii="Trebuchet MS" w:eastAsia="Calibri" w:hAnsi="Trebuchet MS"/>
          <w:b/>
          <w:sz w:val="24"/>
          <w:szCs w:val="24"/>
          <w:lang w:eastAsia="en-US"/>
        </w:rPr>
        <w:t>;</w:t>
      </w:r>
    </w:p>
    <w:p w:rsidR="00E651C9" w:rsidRDefault="00E651C9"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XXXXVIII 1</w:t>
      </w:r>
      <w:r w:rsidRPr="00E651C9">
        <w:rPr>
          <w:rFonts w:ascii="Trebuchet MS" w:eastAsia="Calibri" w:hAnsi="Trebuchet MS"/>
          <w:sz w:val="24"/>
          <w:szCs w:val="24"/>
          <w:lang w:eastAsia="en-US"/>
        </w:rPr>
        <w:t xml:space="preserve">. Litera c), alin.(1) din Legea privind Casa Socială a Constructorilor </w:t>
      </w:r>
      <w:r>
        <w:rPr>
          <w:rFonts w:ascii="Trebuchet MS" w:eastAsia="Calibri" w:hAnsi="Trebuchet MS"/>
          <w:sz w:val="24"/>
          <w:szCs w:val="24"/>
          <w:lang w:eastAsia="en-US"/>
        </w:rPr>
        <w:t>cu modificările și completările ulterioare</w:t>
      </w:r>
      <w:r w:rsidRPr="00E651C9">
        <w:rPr>
          <w:rFonts w:ascii="Trebuchet MS" w:eastAsia="Calibri" w:hAnsi="Trebuchet MS"/>
          <w:sz w:val="24"/>
          <w:szCs w:val="24"/>
          <w:lang w:eastAsia="en-US"/>
        </w:rPr>
        <w:t xml:space="preserve"> publicată în Monitorul Oficial al României 372 din 22 decembrie 1997</w:t>
      </w:r>
      <w:r>
        <w:rPr>
          <w:rFonts w:ascii="Trebuchet MS" w:eastAsia="Calibri" w:hAnsi="Trebuchet MS"/>
          <w:sz w:val="24"/>
          <w:szCs w:val="24"/>
          <w:lang w:eastAsia="en-US"/>
        </w:rPr>
        <w:t xml:space="preserve"> se abrogă;</w:t>
      </w:r>
    </w:p>
    <w:p w:rsidR="008E1FE6" w:rsidRDefault="00E651C9" w:rsidP="00966F3D">
      <w:pPr>
        <w:ind w:firstLine="708"/>
        <w:jc w:val="both"/>
        <w:rPr>
          <w:rFonts w:ascii="Trebuchet MS" w:eastAsia="Calibri" w:hAnsi="Trebuchet MS"/>
          <w:sz w:val="24"/>
          <w:szCs w:val="24"/>
          <w:lang w:eastAsia="en-US"/>
        </w:rPr>
      </w:pPr>
      <w:r w:rsidRPr="00E651C9">
        <w:rPr>
          <w:rFonts w:ascii="Trebuchet MS" w:eastAsia="Calibri" w:hAnsi="Trebuchet MS"/>
          <w:b/>
          <w:sz w:val="24"/>
          <w:szCs w:val="24"/>
          <w:lang w:eastAsia="en-US"/>
        </w:rPr>
        <w:t>2.</w:t>
      </w:r>
      <w:r>
        <w:rPr>
          <w:rFonts w:ascii="Trebuchet MS" w:eastAsia="Calibri" w:hAnsi="Trebuchet MS"/>
          <w:sz w:val="24"/>
          <w:szCs w:val="24"/>
          <w:lang w:eastAsia="en-US"/>
        </w:rPr>
        <w:t xml:space="preserve"> </w:t>
      </w:r>
      <w:r w:rsidRPr="00E651C9">
        <w:rPr>
          <w:rFonts w:ascii="Trebuchet MS" w:eastAsia="Calibri" w:hAnsi="Trebuchet MS"/>
          <w:b/>
          <w:sz w:val="24"/>
          <w:szCs w:val="24"/>
          <w:lang w:eastAsia="en-US"/>
        </w:rPr>
        <w:t>(1)</w:t>
      </w:r>
      <w:r>
        <w:rPr>
          <w:rFonts w:ascii="Trebuchet MS" w:eastAsia="Calibri" w:hAnsi="Trebuchet MS"/>
          <w:sz w:val="24"/>
          <w:szCs w:val="24"/>
          <w:lang w:eastAsia="en-US"/>
        </w:rPr>
        <w:t xml:space="preserve"> Începând cu data intrării în vigoare a prezentei ordonanțe de urgență</w:t>
      </w:r>
      <w:r w:rsidRPr="00E651C9">
        <w:rPr>
          <w:color w:val="000000"/>
        </w:rPr>
        <w:t xml:space="preserve"> </w:t>
      </w:r>
      <w:r>
        <w:rPr>
          <w:rFonts w:ascii="Trebuchet MS" w:eastAsia="Calibri" w:hAnsi="Trebuchet MS"/>
          <w:sz w:val="24"/>
          <w:szCs w:val="24"/>
          <w:lang w:eastAsia="en-US"/>
        </w:rPr>
        <w:t>se datorează bugetului de stat și se virează o cotă</w:t>
      </w:r>
      <w:r w:rsidRPr="00E651C9">
        <w:rPr>
          <w:rFonts w:ascii="Trebuchet MS" w:eastAsia="Calibri" w:hAnsi="Trebuchet MS"/>
          <w:sz w:val="24"/>
          <w:szCs w:val="24"/>
          <w:lang w:eastAsia="en-US"/>
        </w:rPr>
        <w:t xml:space="preserve"> în cuantum de 0,5% din valoarea devizului de construcţii</w:t>
      </w:r>
      <w:r w:rsidR="009F2518">
        <w:rPr>
          <w:rFonts w:ascii="Trebuchet MS" w:eastAsia="Calibri" w:hAnsi="Trebuchet MS"/>
          <w:sz w:val="24"/>
          <w:szCs w:val="24"/>
          <w:lang w:eastAsia="en-US"/>
        </w:rPr>
        <w:t xml:space="preserve"> întocmit potrivit legii</w:t>
      </w:r>
      <w:r w:rsidRPr="00E651C9">
        <w:rPr>
          <w:rFonts w:ascii="Trebuchet MS" w:eastAsia="Calibri" w:hAnsi="Trebuchet MS"/>
          <w:sz w:val="24"/>
          <w:szCs w:val="24"/>
          <w:lang w:eastAsia="en-US"/>
        </w:rPr>
        <w:t>, cu corespondent în devizul general al lucrării;</w:t>
      </w:r>
      <w:r>
        <w:rPr>
          <w:rFonts w:ascii="Trebuchet MS" w:eastAsia="Calibri" w:hAnsi="Trebuchet MS"/>
          <w:sz w:val="24"/>
          <w:szCs w:val="24"/>
          <w:lang w:eastAsia="en-US"/>
        </w:rPr>
        <w:t xml:space="preserve"> </w:t>
      </w:r>
      <w:r w:rsidRPr="00E651C9">
        <w:rPr>
          <w:rFonts w:ascii="Trebuchet MS" w:eastAsia="Calibri" w:hAnsi="Trebuchet MS"/>
          <w:sz w:val="24"/>
          <w:szCs w:val="24"/>
          <w:lang w:eastAsia="en-US"/>
        </w:rPr>
        <w:t xml:space="preserve"> </w:t>
      </w:r>
    </w:p>
    <w:p w:rsidR="009F2518" w:rsidRDefault="009F2518"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(2</w:t>
      </w:r>
      <w:r w:rsidRPr="009F2518">
        <w:rPr>
          <w:rFonts w:ascii="Trebuchet MS" w:eastAsia="Calibri" w:hAnsi="Trebuchet MS"/>
          <w:b/>
          <w:sz w:val="24"/>
          <w:szCs w:val="24"/>
          <w:lang w:eastAsia="en-US"/>
        </w:rPr>
        <w:t>)</w:t>
      </w:r>
      <w:r>
        <w:rPr>
          <w:rFonts w:ascii="Trebuchet MS" w:eastAsia="Calibri" w:hAnsi="Trebuchet MS"/>
          <w:sz w:val="24"/>
          <w:szCs w:val="24"/>
          <w:lang w:eastAsia="en-US"/>
        </w:rPr>
        <w:t xml:space="preserve"> La aprobarea indicatorilor economico-financiari ai investițiilor publice autoritățile contractante au obligația de a cuprinde în devizele generale de investiții cota de 0,5% din valoarea devizului care se datorează bugetului de stat; </w:t>
      </w:r>
    </w:p>
    <w:p w:rsidR="00E651C9" w:rsidRDefault="009F2518"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(3</w:t>
      </w:r>
      <w:r w:rsidR="00E651C9" w:rsidRPr="00E651C9">
        <w:rPr>
          <w:rFonts w:ascii="Trebuchet MS" w:eastAsia="Calibri" w:hAnsi="Trebuchet MS"/>
          <w:b/>
          <w:sz w:val="24"/>
          <w:szCs w:val="24"/>
          <w:lang w:eastAsia="en-US"/>
        </w:rPr>
        <w:t xml:space="preserve">) </w:t>
      </w:r>
      <w:r w:rsidR="00E651C9">
        <w:rPr>
          <w:rFonts w:ascii="Trebuchet MS" w:eastAsia="Calibri" w:hAnsi="Trebuchet MS"/>
          <w:sz w:val="24"/>
          <w:szCs w:val="24"/>
          <w:lang w:eastAsia="en-US"/>
        </w:rPr>
        <w:t>Cota de 0,5% din valoarea devizului de construcții se datorează de către autoritățile contractante și se virează la bugetul de stat într-un cont de venituri potrivit indicatorilor din clasificația bugetară</w:t>
      </w:r>
      <w:r>
        <w:rPr>
          <w:rFonts w:ascii="Trebuchet MS" w:eastAsia="Calibri" w:hAnsi="Trebuchet MS"/>
          <w:sz w:val="24"/>
          <w:szCs w:val="24"/>
          <w:lang w:eastAsia="en-US"/>
        </w:rPr>
        <w:t>, cu ocazia efectuării plăților către executanții de lucrări potrivit contractelor încheiate;</w:t>
      </w:r>
    </w:p>
    <w:p w:rsidR="009F2518" w:rsidRDefault="009F2518"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(4</w:t>
      </w:r>
      <w:r w:rsidRPr="009F2518">
        <w:rPr>
          <w:rFonts w:ascii="Trebuchet MS" w:eastAsia="Calibri" w:hAnsi="Trebuchet MS"/>
          <w:b/>
          <w:sz w:val="24"/>
          <w:szCs w:val="24"/>
          <w:lang w:eastAsia="en-US"/>
        </w:rPr>
        <w:t>)</w:t>
      </w:r>
      <w:r>
        <w:rPr>
          <w:rFonts w:ascii="Trebuchet MS" w:eastAsia="Calibri" w:hAnsi="Trebuchet MS"/>
          <w:sz w:val="24"/>
          <w:szCs w:val="24"/>
          <w:lang w:eastAsia="en-US"/>
        </w:rPr>
        <w:t xml:space="preserve"> Începând cu data intrării în vigoare a prezentei ordonanțe de urgență cota de 0,5% din valoarea devizelor de construcții nu se mai cuprinde în situațiile de lucrări întocmite conform contractelor de către executanții de lucrări;</w:t>
      </w:r>
    </w:p>
    <w:p w:rsidR="009F2518" w:rsidRDefault="009F2518" w:rsidP="00966F3D">
      <w:pPr>
        <w:ind w:firstLine="708"/>
        <w:jc w:val="both"/>
        <w:rPr>
          <w:rFonts w:ascii="Trebuchet MS" w:eastAsia="Calibri" w:hAnsi="Trebuchet MS"/>
          <w:sz w:val="24"/>
          <w:szCs w:val="24"/>
          <w:lang w:eastAsia="en-US"/>
        </w:rPr>
      </w:pPr>
      <w:r w:rsidRPr="009F2518">
        <w:rPr>
          <w:rFonts w:ascii="Trebuchet MS" w:eastAsia="Calibri" w:hAnsi="Trebuchet MS"/>
          <w:b/>
          <w:sz w:val="24"/>
          <w:szCs w:val="24"/>
          <w:lang w:eastAsia="en-US"/>
        </w:rPr>
        <w:t>(5)</w:t>
      </w:r>
      <w:r>
        <w:rPr>
          <w:rFonts w:ascii="Trebuchet MS" w:eastAsia="Calibri" w:hAnsi="Trebuchet MS"/>
          <w:sz w:val="24"/>
          <w:szCs w:val="24"/>
          <w:lang w:eastAsia="en-US"/>
        </w:rPr>
        <w:t xml:space="preserve"> Nevirarea cotei de 0,5% din valoarea devizului de construcții la termenul prevăzut de alin.(3) atrage după sine plata accesoriilor prevăzute de lege pentru creanțele fiscale;</w:t>
      </w:r>
    </w:p>
    <w:p w:rsidR="009F2518" w:rsidRDefault="009F2518"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lastRenderedPageBreak/>
        <w:t xml:space="preserve">(6) </w:t>
      </w:r>
      <w:r>
        <w:rPr>
          <w:rFonts w:ascii="Trebuchet MS" w:eastAsia="Calibri" w:hAnsi="Trebuchet MS"/>
          <w:sz w:val="24"/>
          <w:szCs w:val="24"/>
          <w:lang w:eastAsia="en-US"/>
        </w:rPr>
        <w:t>Creanțele fiscale rezultate din aplicarea cotei de 0,5% din valoarea devizelor de lucrări sunt supuse procesului</w:t>
      </w:r>
      <w:r w:rsidR="00685725">
        <w:rPr>
          <w:rFonts w:ascii="Trebuchet MS" w:eastAsia="Calibri" w:hAnsi="Trebuchet MS"/>
          <w:sz w:val="24"/>
          <w:szCs w:val="24"/>
          <w:lang w:eastAsia="en-US"/>
        </w:rPr>
        <w:t xml:space="preserve"> colectare, încasare și</w:t>
      </w:r>
      <w:r>
        <w:rPr>
          <w:rFonts w:ascii="Trebuchet MS" w:eastAsia="Calibri" w:hAnsi="Trebuchet MS"/>
          <w:sz w:val="24"/>
          <w:szCs w:val="24"/>
          <w:lang w:eastAsia="en-US"/>
        </w:rPr>
        <w:t xml:space="preserve"> </w:t>
      </w:r>
      <w:r w:rsidR="00685725">
        <w:rPr>
          <w:rFonts w:ascii="Trebuchet MS" w:eastAsia="Calibri" w:hAnsi="Trebuchet MS"/>
          <w:sz w:val="24"/>
          <w:szCs w:val="24"/>
          <w:lang w:eastAsia="en-US"/>
        </w:rPr>
        <w:t xml:space="preserve">administrare a creanțelor bugetare precum și </w:t>
      </w:r>
      <w:r>
        <w:rPr>
          <w:rFonts w:ascii="Trebuchet MS" w:eastAsia="Calibri" w:hAnsi="Trebuchet MS"/>
          <w:sz w:val="24"/>
          <w:szCs w:val="24"/>
          <w:lang w:eastAsia="en-US"/>
        </w:rPr>
        <w:t xml:space="preserve">de executare silită </w:t>
      </w:r>
      <w:r w:rsidR="00685725">
        <w:rPr>
          <w:rFonts w:ascii="Trebuchet MS" w:eastAsia="Calibri" w:hAnsi="Trebuchet MS"/>
          <w:sz w:val="24"/>
          <w:szCs w:val="24"/>
          <w:lang w:eastAsia="en-US"/>
        </w:rPr>
        <w:t>potrivit prevederilor legale în vigoare;</w:t>
      </w:r>
    </w:p>
    <w:p w:rsidR="00685725" w:rsidRDefault="00685725"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XXXXIX</w:t>
      </w:r>
      <w:r>
        <w:rPr>
          <w:rFonts w:ascii="Trebuchet MS" w:eastAsia="Calibri" w:hAnsi="Trebuchet MS"/>
          <w:sz w:val="24"/>
          <w:szCs w:val="24"/>
          <w:lang w:eastAsia="en-US"/>
        </w:rPr>
        <w:t xml:space="preserve"> </w:t>
      </w:r>
      <w:r w:rsidRPr="00EC41D1">
        <w:rPr>
          <w:rFonts w:ascii="Trebuchet MS" w:eastAsia="Calibri" w:hAnsi="Trebuchet MS"/>
          <w:b/>
          <w:sz w:val="24"/>
          <w:szCs w:val="24"/>
          <w:lang w:eastAsia="en-US"/>
        </w:rPr>
        <w:t>(1)</w:t>
      </w:r>
      <w:r>
        <w:rPr>
          <w:rFonts w:ascii="Trebuchet MS" w:eastAsia="Calibri" w:hAnsi="Trebuchet MS"/>
          <w:sz w:val="24"/>
          <w:szCs w:val="24"/>
          <w:lang w:eastAsia="en-US"/>
        </w:rPr>
        <w:t xml:space="preserve"> Bunurile de natura clădirilor și a terenului aferent indiferent de destinația acestora, echipamentele, clădiri speciale precum și orice alte bunuri imobile proprietatea publică a Statului Român prin confiscare ca urmare a unor sentințe penale</w:t>
      </w:r>
      <w:r w:rsidR="00A56DAA">
        <w:rPr>
          <w:rFonts w:ascii="Trebuchet MS" w:eastAsia="Calibri" w:hAnsi="Trebuchet MS"/>
          <w:sz w:val="24"/>
          <w:szCs w:val="24"/>
          <w:lang w:eastAsia="en-US"/>
        </w:rPr>
        <w:t xml:space="preserve"> aflate în gestionarea Agenției Naționale de Administrare fiscală</w:t>
      </w:r>
      <w:r>
        <w:rPr>
          <w:rFonts w:ascii="Trebuchet MS" w:eastAsia="Calibri" w:hAnsi="Trebuchet MS"/>
          <w:sz w:val="24"/>
          <w:szCs w:val="24"/>
          <w:lang w:eastAsia="en-US"/>
        </w:rPr>
        <w:t>, situate pe teritoriul unor unități administrativ teritoriale, pot fi transferate în proprietatea publică a unităților administrativ teritoriale și domeniul public al acestora în următoarele condiții:</w:t>
      </w:r>
    </w:p>
    <w:p w:rsidR="00685725" w:rsidRDefault="00685725" w:rsidP="00685725">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a)</w:t>
      </w:r>
      <w:r>
        <w:rPr>
          <w:rFonts w:ascii="Trebuchet MS" w:eastAsia="Calibri" w:hAnsi="Trebuchet MS"/>
          <w:sz w:val="24"/>
          <w:szCs w:val="24"/>
          <w:lang w:eastAsia="en-US"/>
        </w:rPr>
        <w:t xml:space="preserve"> </w:t>
      </w:r>
      <w:r w:rsidRPr="00790780">
        <w:rPr>
          <w:rFonts w:ascii="Trebuchet MS" w:eastAsia="Calibri" w:hAnsi="Trebuchet MS"/>
          <w:sz w:val="24"/>
          <w:szCs w:val="24"/>
          <w:lang w:eastAsia="en-US"/>
        </w:rPr>
        <w:t xml:space="preserve">Interdicția de a fi transferate în domeniul privat al unităților administrativ teritoriale </w:t>
      </w:r>
      <w:r>
        <w:rPr>
          <w:rFonts w:ascii="Trebuchet MS" w:eastAsia="Calibri" w:hAnsi="Trebuchet MS"/>
          <w:sz w:val="24"/>
          <w:szCs w:val="24"/>
          <w:lang w:eastAsia="en-US"/>
        </w:rPr>
        <w:t>și de a fi înstrăinate prin vânzare-cumpărare pe o perioadă de 5 ani de la data la care a avut loc transferul de proprietate;</w:t>
      </w:r>
    </w:p>
    <w:p w:rsidR="00685725" w:rsidRDefault="00685725" w:rsidP="00685725">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b)</w:t>
      </w:r>
      <w:r w:rsidR="00D546F0">
        <w:rPr>
          <w:rFonts w:ascii="Trebuchet MS" w:eastAsia="Calibri" w:hAnsi="Trebuchet MS"/>
          <w:sz w:val="24"/>
          <w:szCs w:val="24"/>
          <w:lang w:eastAsia="en-US"/>
        </w:rPr>
        <w:t xml:space="preserve"> </w:t>
      </w:r>
      <w:r>
        <w:rPr>
          <w:rFonts w:ascii="Trebuchet MS" w:eastAsia="Calibri" w:hAnsi="Trebuchet MS"/>
          <w:sz w:val="24"/>
          <w:szCs w:val="24"/>
          <w:lang w:eastAsia="en-US"/>
        </w:rPr>
        <w:t xml:space="preserve">executarea lucrărilor de reparații curente și întreținere precum și a lucrărilor de modernizare/reabilitare/reparații capitale care sunt necesare </w:t>
      </w:r>
      <w:r w:rsidR="00D546F0">
        <w:rPr>
          <w:rFonts w:ascii="Trebuchet MS" w:eastAsia="Calibri" w:hAnsi="Trebuchet MS"/>
          <w:sz w:val="24"/>
          <w:szCs w:val="24"/>
          <w:lang w:eastAsia="en-US"/>
        </w:rPr>
        <w:t>clădirilor și a terenului aferent indiferent de destinația acestora, echipamentele, clădiri speciale precum și orice alte bunuri imobile</w:t>
      </w:r>
      <w:r>
        <w:rPr>
          <w:rFonts w:ascii="Trebuchet MS" w:eastAsia="Calibri" w:hAnsi="Trebuchet MS"/>
          <w:sz w:val="24"/>
          <w:szCs w:val="24"/>
          <w:lang w:eastAsia="en-US"/>
        </w:rPr>
        <w:t>;</w:t>
      </w:r>
    </w:p>
    <w:p w:rsidR="00685725" w:rsidRDefault="00D546F0"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c</w:t>
      </w:r>
      <w:r w:rsidR="00685725" w:rsidRPr="00786D2E">
        <w:rPr>
          <w:rFonts w:ascii="Trebuchet MS" w:eastAsia="Calibri" w:hAnsi="Trebuchet MS"/>
          <w:b/>
          <w:sz w:val="24"/>
          <w:szCs w:val="24"/>
          <w:lang w:eastAsia="en-US"/>
        </w:rPr>
        <w:t>)</w:t>
      </w:r>
      <w:r w:rsidR="00685725">
        <w:rPr>
          <w:rFonts w:ascii="Trebuchet MS" w:eastAsia="Calibri" w:hAnsi="Trebuchet MS"/>
          <w:sz w:val="24"/>
          <w:szCs w:val="24"/>
          <w:lang w:eastAsia="en-US"/>
        </w:rPr>
        <w:t xml:space="preserve"> </w:t>
      </w:r>
      <w:r>
        <w:rPr>
          <w:rFonts w:ascii="Trebuchet MS" w:eastAsia="Calibri" w:hAnsi="Trebuchet MS"/>
          <w:sz w:val="24"/>
          <w:szCs w:val="24"/>
          <w:lang w:eastAsia="en-US"/>
        </w:rPr>
        <w:t>utilizarea clădirilor și a terenului aferent indiferent de destinația acestora, echipamentele, clădiri speciale precum și orice alte bunuri imobile în interes public sau valorificarea acestora după îndeplinirea termenului prevăzut la alin. lit.a)</w:t>
      </w:r>
      <w:r w:rsidR="00685725">
        <w:rPr>
          <w:rFonts w:ascii="Trebuchet MS" w:eastAsia="Calibri" w:hAnsi="Trebuchet MS"/>
          <w:sz w:val="24"/>
          <w:szCs w:val="24"/>
          <w:lang w:eastAsia="en-US"/>
        </w:rPr>
        <w:t>;</w:t>
      </w:r>
    </w:p>
    <w:p w:rsidR="001E7A4B" w:rsidRDefault="001E7A4B" w:rsidP="00685725">
      <w:pPr>
        <w:ind w:firstLine="708"/>
        <w:jc w:val="both"/>
        <w:rPr>
          <w:rFonts w:ascii="Trebuchet MS" w:eastAsia="Calibri" w:hAnsi="Trebuchet MS"/>
          <w:sz w:val="24"/>
          <w:szCs w:val="24"/>
          <w:lang w:eastAsia="en-US"/>
        </w:rPr>
      </w:pPr>
      <w:r w:rsidRPr="001E7A4B">
        <w:rPr>
          <w:rFonts w:ascii="Trebuchet MS" w:eastAsia="Calibri" w:hAnsi="Trebuchet MS"/>
          <w:b/>
          <w:sz w:val="24"/>
          <w:szCs w:val="24"/>
          <w:lang w:eastAsia="en-US"/>
        </w:rPr>
        <w:t>d)</w:t>
      </w:r>
      <w:r>
        <w:rPr>
          <w:rFonts w:ascii="Trebuchet MS" w:eastAsia="Calibri" w:hAnsi="Trebuchet MS"/>
          <w:sz w:val="24"/>
          <w:szCs w:val="24"/>
          <w:lang w:eastAsia="en-US"/>
        </w:rPr>
        <w:t xml:space="preserve"> utilizarea bunurilor de </w:t>
      </w:r>
      <w:r>
        <w:rPr>
          <w:rFonts w:ascii="Trebuchet MS" w:eastAsia="Calibri" w:hAnsi="Trebuchet MS"/>
          <w:sz w:val="24"/>
          <w:szCs w:val="24"/>
          <w:lang w:eastAsia="en-US"/>
        </w:rPr>
        <w:t>natura clădirilor și a terenului aferent indiferent de destinația acestora, echipamentele, clădiri speciale precum și orice alte bunuri imobile proprietatea publică a Statului Român</w:t>
      </w:r>
      <w:r>
        <w:rPr>
          <w:rFonts w:ascii="Trebuchet MS" w:eastAsia="Calibri" w:hAnsi="Trebuchet MS"/>
          <w:sz w:val="24"/>
          <w:szCs w:val="24"/>
          <w:lang w:eastAsia="en-US"/>
        </w:rPr>
        <w:t xml:space="preserve"> astfel cum s-a angajat unitatea administrativ teritorială prin cererea de transfer;</w:t>
      </w:r>
    </w:p>
    <w:p w:rsidR="00465474" w:rsidRPr="00465474" w:rsidRDefault="00465474"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 xml:space="preserve">(2) </w:t>
      </w:r>
      <w:r w:rsidRPr="00465474">
        <w:rPr>
          <w:rFonts w:ascii="Trebuchet MS" w:eastAsia="Calibri" w:hAnsi="Trebuchet MS"/>
          <w:sz w:val="24"/>
          <w:szCs w:val="24"/>
          <w:lang w:eastAsia="en-US"/>
        </w:rPr>
        <w:t>Se mandatează Agenția Națională de Administrare Fiscală în calitate de reprezentant al Statului Român să implementeze prevederile prezentului articol referitoare la bunurile de natura clădirilor și a terenului aferent indiferent de destinația acestora, echipamentele, clădiri speciale precum și orice alte bunuri imobile proprietatea publică a Statului Român</w:t>
      </w:r>
      <w:r>
        <w:rPr>
          <w:rFonts w:ascii="Trebuchet MS" w:eastAsia="Calibri" w:hAnsi="Trebuchet MS"/>
          <w:sz w:val="24"/>
          <w:szCs w:val="24"/>
          <w:lang w:eastAsia="en-US"/>
        </w:rPr>
        <w:t>;</w:t>
      </w:r>
    </w:p>
    <w:p w:rsidR="00685725" w:rsidRDefault="00465474"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(3</w:t>
      </w:r>
      <w:r w:rsidR="00685725" w:rsidRPr="00C9440E">
        <w:rPr>
          <w:rFonts w:ascii="Trebuchet MS" w:eastAsia="Calibri" w:hAnsi="Trebuchet MS"/>
          <w:b/>
          <w:sz w:val="24"/>
          <w:szCs w:val="24"/>
          <w:lang w:eastAsia="en-US"/>
        </w:rPr>
        <w:t>)</w:t>
      </w:r>
      <w:r w:rsidR="00685725">
        <w:rPr>
          <w:rFonts w:ascii="Trebuchet MS" w:eastAsia="Calibri" w:hAnsi="Trebuchet MS"/>
          <w:sz w:val="24"/>
          <w:szCs w:val="24"/>
          <w:lang w:eastAsia="en-US"/>
        </w:rPr>
        <w:t xml:space="preserve"> Pentru a beneficia de prevederile alin.(1) autoritățile publice locale/județene interesate depun o cerere de transfer a proprietății publice</w:t>
      </w:r>
      <w:r w:rsidR="001E7A4B">
        <w:rPr>
          <w:rFonts w:ascii="Trebuchet MS" w:eastAsia="Calibri" w:hAnsi="Trebuchet MS"/>
          <w:sz w:val="24"/>
          <w:szCs w:val="24"/>
          <w:lang w:eastAsia="en-US"/>
        </w:rPr>
        <w:t xml:space="preserve"> la</w:t>
      </w:r>
      <w:r w:rsidR="00685725">
        <w:rPr>
          <w:rFonts w:ascii="Trebuchet MS" w:eastAsia="Calibri" w:hAnsi="Trebuchet MS"/>
          <w:sz w:val="24"/>
          <w:szCs w:val="24"/>
          <w:lang w:eastAsia="en-US"/>
        </w:rPr>
        <w:t xml:space="preserve"> </w:t>
      </w:r>
      <w:r w:rsidR="00D546F0">
        <w:rPr>
          <w:rFonts w:ascii="Trebuchet MS" w:eastAsia="Calibri" w:hAnsi="Trebuchet MS"/>
          <w:sz w:val="24"/>
          <w:szCs w:val="24"/>
          <w:lang w:eastAsia="en-US"/>
        </w:rPr>
        <w:t>Agenția Națională de Administrare Fiscală</w:t>
      </w:r>
      <w:r w:rsidR="00685725">
        <w:rPr>
          <w:rFonts w:ascii="Trebuchet MS" w:eastAsia="Calibri" w:hAnsi="Trebuchet MS"/>
          <w:sz w:val="24"/>
          <w:szCs w:val="24"/>
          <w:lang w:eastAsia="en-US"/>
        </w:rPr>
        <w:t xml:space="preserve"> aprobată de Consiliile Locale/Județene care v-a cuprinde:</w:t>
      </w:r>
    </w:p>
    <w:p w:rsidR="00685725" w:rsidRDefault="00685725" w:rsidP="00685725">
      <w:pPr>
        <w:ind w:firstLine="708"/>
        <w:jc w:val="both"/>
        <w:rPr>
          <w:rFonts w:ascii="Trebuchet MS" w:eastAsia="Calibri" w:hAnsi="Trebuchet MS"/>
          <w:sz w:val="24"/>
          <w:szCs w:val="24"/>
          <w:lang w:eastAsia="en-US"/>
        </w:rPr>
      </w:pPr>
      <w:r w:rsidRPr="00C9440E">
        <w:rPr>
          <w:rFonts w:ascii="Trebuchet MS" w:eastAsia="Calibri" w:hAnsi="Trebuchet MS"/>
          <w:b/>
          <w:sz w:val="24"/>
          <w:szCs w:val="24"/>
          <w:lang w:eastAsia="en-US"/>
        </w:rPr>
        <w:t>a)</w:t>
      </w:r>
      <w:r>
        <w:rPr>
          <w:rFonts w:ascii="Trebuchet MS" w:eastAsia="Calibri" w:hAnsi="Trebuchet MS"/>
          <w:sz w:val="24"/>
          <w:szCs w:val="24"/>
          <w:lang w:eastAsia="en-US"/>
        </w:rPr>
        <w:t xml:space="preserve"> datele de identificare ale </w:t>
      </w:r>
      <w:r w:rsidR="00344F85">
        <w:rPr>
          <w:rFonts w:ascii="Trebuchet MS" w:eastAsia="Calibri" w:hAnsi="Trebuchet MS"/>
          <w:sz w:val="24"/>
          <w:szCs w:val="24"/>
          <w:lang w:eastAsia="en-US"/>
        </w:rPr>
        <w:t xml:space="preserve">clădirilor și a terenului aferent indiferent de destinația acestora, echipamentele, clădiri speciale precum și orice alte bunuri imobile </w:t>
      </w:r>
      <w:r>
        <w:rPr>
          <w:rFonts w:ascii="Trebuchet MS" w:eastAsia="Calibri" w:hAnsi="Trebuchet MS"/>
          <w:sz w:val="24"/>
          <w:szCs w:val="24"/>
          <w:lang w:eastAsia="en-US"/>
        </w:rPr>
        <w:t>inclusiv identificarea topografică și de extrasul de Carte Funciară după caz;</w:t>
      </w:r>
    </w:p>
    <w:p w:rsidR="00685725" w:rsidRDefault="00344F85"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b</w:t>
      </w:r>
      <w:r w:rsidR="00685725" w:rsidRPr="00605097">
        <w:rPr>
          <w:rFonts w:ascii="Trebuchet MS" w:eastAsia="Calibri" w:hAnsi="Trebuchet MS"/>
          <w:b/>
          <w:sz w:val="24"/>
          <w:szCs w:val="24"/>
          <w:lang w:eastAsia="en-US"/>
        </w:rPr>
        <w:t>)</w:t>
      </w:r>
      <w:r w:rsidR="001E7A4B">
        <w:rPr>
          <w:rFonts w:ascii="Trebuchet MS" w:eastAsia="Calibri" w:hAnsi="Trebuchet MS"/>
          <w:sz w:val="24"/>
          <w:szCs w:val="24"/>
          <w:lang w:eastAsia="en-US"/>
        </w:rPr>
        <w:t xml:space="preserve"> motivul, </w:t>
      </w:r>
      <w:r w:rsidR="00685725">
        <w:rPr>
          <w:rFonts w:ascii="Trebuchet MS" w:eastAsia="Calibri" w:hAnsi="Trebuchet MS"/>
          <w:sz w:val="24"/>
          <w:szCs w:val="24"/>
          <w:lang w:eastAsia="en-US"/>
        </w:rPr>
        <w:t>justificarea transferului de proprietate publică de la Statul Român către unitățile administrativ teritoriale</w:t>
      </w:r>
      <w:r w:rsidR="001E7A4B">
        <w:rPr>
          <w:rFonts w:ascii="Trebuchet MS" w:eastAsia="Calibri" w:hAnsi="Trebuchet MS"/>
          <w:sz w:val="24"/>
          <w:szCs w:val="24"/>
          <w:lang w:eastAsia="en-US"/>
        </w:rPr>
        <w:t xml:space="preserve"> și destinația ulterioară a bunurilor și perioada de timp pentru care se va păstra această destinație</w:t>
      </w:r>
      <w:r w:rsidR="00685725">
        <w:rPr>
          <w:rFonts w:ascii="Trebuchet MS" w:eastAsia="Calibri" w:hAnsi="Trebuchet MS"/>
          <w:sz w:val="24"/>
          <w:szCs w:val="24"/>
          <w:lang w:eastAsia="en-US"/>
        </w:rPr>
        <w:t>;</w:t>
      </w:r>
    </w:p>
    <w:p w:rsidR="00685725" w:rsidRDefault="00465474"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(4</w:t>
      </w:r>
      <w:r w:rsidR="00685725" w:rsidRPr="00786D2E">
        <w:rPr>
          <w:rFonts w:ascii="Trebuchet MS" w:eastAsia="Calibri" w:hAnsi="Trebuchet MS"/>
          <w:b/>
          <w:sz w:val="24"/>
          <w:szCs w:val="24"/>
          <w:lang w:eastAsia="en-US"/>
        </w:rPr>
        <w:t xml:space="preserve">) </w:t>
      </w:r>
      <w:r w:rsidR="00685725">
        <w:rPr>
          <w:rFonts w:ascii="Trebuchet MS" w:eastAsia="Calibri" w:hAnsi="Trebuchet MS"/>
          <w:sz w:val="24"/>
          <w:szCs w:val="24"/>
          <w:lang w:eastAsia="en-US"/>
        </w:rPr>
        <w:t>Guvernul României aprobă cererea de transfer precum și transferul de proprietate din proprietatea publică a Statului Român în proprietatea publică și domeniul public al unității administrativ teritoriale inclusiv condițiile care privesc transferul de proprietate asupra bunului imobil</w:t>
      </w:r>
      <w:r w:rsidR="001E7A4B">
        <w:rPr>
          <w:rFonts w:ascii="Trebuchet MS" w:eastAsia="Calibri" w:hAnsi="Trebuchet MS"/>
          <w:sz w:val="24"/>
          <w:szCs w:val="24"/>
          <w:lang w:eastAsia="en-US"/>
        </w:rPr>
        <w:t xml:space="preserve"> respectiv asupra </w:t>
      </w:r>
      <w:r w:rsidR="001E7A4B">
        <w:rPr>
          <w:rFonts w:ascii="Trebuchet MS" w:eastAsia="Calibri" w:hAnsi="Trebuchet MS"/>
          <w:sz w:val="24"/>
          <w:szCs w:val="24"/>
          <w:lang w:eastAsia="en-US"/>
        </w:rPr>
        <w:t>clădirilor și a terenului aferent indiferent de destinația acestora, echipamentele, clădiri</w:t>
      </w:r>
      <w:r w:rsidR="001E7A4B">
        <w:rPr>
          <w:rFonts w:ascii="Trebuchet MS" w:eastAsia="Calibri" w:hAnsi="Trebuchet MS"/>
          <w:sz w:val="24"/>
          <w:szCs w:val="24"/>
          <w:lang w:eastAsia="en-US"/>
        </w:rPr>
        <w:t>le</w:t>
      </w:r>
      <w:r w:rsidR="001E7A4B">
        <w:rPr>
          <w:rFonts w:ascii="Trebuchet MS" w:eastAsia="Calibri" w:hAnsi="Trebuchet MS"/>
          <w:sz w:val="24"/>
          <w:szCs w:val="24"/>
          <w:lang w:eastAsia="en-US"/>
        </w:rPr>
        <w:t xml:space="preserve"> speciale precum și orice alte bunuri imobile proprietatea publică a Statului Român</w:t>
      </w:r>
      <w:r w:rsidR="00685725">
        <w:rPr>
          <w:rFonts w:ascii="Trebuchet MS" w:eastAsia="Calibri" w:hAnsi="Trebuchet MS"/>
          <w:sz w:val="24"/>
          <w:szCs w:val="24"/>
          <w:lang w:eastAsia="en-US"/>
        </w:rPr>
        <w:t>, la propunerea Ministerului Finanțelor, prin hotărâre;</w:t>
      </w:r>
    </w:p>
    <w:p w:rsidR="00685725" w:rsidRDefault="00465474"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(5</w:t>
      </w:r>
      <w:r w:rsidR="00685725" w:rsidRPr="00DE6243">
        <w:rPr>
          <w:rFonts w:ascii="Trebuchet MS" w:eastAsia="Calibri" w:hAnsi="Trebuchet MS"/>
          <w:b/>
          <w:sz w:val="24"/>
          <w:szCs w:val="24"/>
          <w:lang w:eastAsia="en-US"/>
        </w:rPr>
        <w:t>)</w:t>
      </w:r>
      <w:r w:rsidR="00685725">
        <w:rPr>
          <w:rFonts w:ascii="Trebuchet MS" w:eastAsia="Calibri" w:hAnsi="Trebuchet MS"/>
          <w:sz w:val="24"/>
          <w:szCs w:val="24"/>
          <w:lang w:eastAsia="en-US"/>
        </w:rPr>
        <w:t xml:space="preserve"> În baza hotărârii Guvernului României adopta</w:t>
      </w:r>
      <w:r>
        <w:rPr>
          <w:rFonts w:ascii="Trebuchet MS" w:eastAsia="Calibri" w:hAnsi="Trebuchet MS"/>
          <w:sz w:val="24"/>
          <w:szCs w:val="24"/>
          <w:lang w:eastAsia="en-US"/>
        </w:rPr>
        <w:t>tă potrivit prevederilor alin.(4</w:t>
      </w:r>
      <w:r w:rsidR="00685725">
        <w:rPr>
          <w:rFonts w:ascii="Trebuchet MS" w:eastAsia="Calibri" w:hAnsi="Trebuchet MS"/>
          <w:sz w:val="24"/>
          <w:szCs w:val="24"/>
          <w:lang w:eastAsia="en-US"/>
        </w:rPr>
        <w:t>)</w:t>
      </w:r>
      <w:r w:rsidR="00344F85">
        <w:rPr>
          <w:rFonts w:ascii="Trebuchet MS" w:eastAsia="Calibri" w:hAnsi="Trebuchet MS"/>
          <w:sz w:val="24"/>
          <w:szCs w:val="24"/>
          <w:lang w:eastAsia="en-US"/>
        </w:rPr>
        <w:t>,</w:t>
      </w:r>
      <w:r w:rsidR="00685725">
        <w:rPr>
          <w:rFonts w:ascii="Trebuchet MS" w:eastAsia="Calibri" w:hAnsi="Trebuchet MS"/>
          <w:sz w:val="24"/>
          <w:szCs w:val="24"/>
          <w:lang w:eastAsia="en-US"/>
        </w:rPr>
        <w:t xml:space="preserve"> </w:t>
      </w:r>
      <w:r w:rsidR="00344F85">
        <w:rPr>
          <w:rFonts w:ascii="Trebuchet MS" w:eastAsia="Calibri" w:hAnsi="Trebuchet MS"/>
          <w:sz w:val="24"/>
          <w:szCs w:val="24"/>
          <w:lang w:eastAsia="en-US"/>
        </w:rPr>
        <w:t xml:space="preserve">clădirile și a terenurile aferente indiferent de destinația acestora, echipamentele, clădiri speciale precum și orice alte bunuri imobile </w:t>
      </w:r>
      <w:r w:rsidR="00685725">
        <w:rPr>
          <w:rFonts w:ascii="Trebuchet MS" w:eastAsia="Calibri" w:hAnsi="Trebuchet MS"/>
          <w:sz w:val="24"/>
          <w:szCs w:val="24"/>
          <w:lang w:eastAsia="en-US"/>
        </w:rPr>
        <w:t xml:space="preserve">aferent </w:t>
      </w:r>
      <w:r w:rsidR="00344F85">
        <w:rPr>
          <w:rFonts w:ascii="Trebuchet MS" w:eastAsia="Calibri" w:hAnsi="Trebuchet MS"/>
          <w:sz w:val="24"/>
          <w:szCs w:val="24"/>
          <w:lang w:eastAsia="en-US"/>
        </w:rPr>
        <w:t>se scot</w:t>
      </w:r>
      <w:r w:rsidR="00685725">
        <w:rPr>
          <w:rFonts w:ascii="Trebuchet MS" w:eastAsia="Calibri" w:hAnsi="Trebuchet MS"/>
          <w:sz w:val="24"/>
          <w:szCs w:val="24"/>
          <w:lang w:eastAsia="en-US"/>
        </w:rPr>
        <w:t xml:space="preserve"> </w:t>
      </w:r>
      <w:r w:rsidR="00685725">
        <w:rPr>
          <w:rFonts w:ascii="Trebuchet MS" w:eastAsia="Calibri" w:hAnsi="Trebuchet MS"/>
          <w:sz w:val="24"/>
          <w:szCs w:val="24"/>
          <w:lang w:eastAsia="en-US"/>
        </w:rPr>
        <w:lastRenderedPageBreak/>
        <w:t xml:space="preserve">din evidența </w:t>
      </w:r>
      <w:r w:rsidR="00344F85">
        <w:rPr>
          <w:rFonts w:ascii="Trebuchet MS" w:eastAsia="Calibri" w:hAnsi="Trebuchet MS"/>
          <w:sz w:val="24"/>
          <w:szCs w:val="24"/>
          <w:lang w:eastAsia="en-US"/>
        </w:rPr>
        <w:t>Agenției Naționale de Administrație Fiscală</w:t>
      </w:r>
      <w:r w:rsidR="00685725">
        <w:rPr>
          <w:rFonts w:ascii="Trebuchet MS" w:eastAsia="Calibri" w:hAnsi="Trebuchet MS"/>
          <w:sz w:val="24"/>
          <w:szCs w:val="24"/>
          <w:lang w:eastAsia="en-US"/>
        </w:rPr>
        <w:t xml:space="preserve"> la valoarea de inventar cu care bunul imobil figurează în evidențele contabile;</w:t>
      </w:r>
    </w:p>
    <w:p w:rsidR="00685725" w:rsidRDefault="007D084B"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(6</w:t>
      </w:r>
      <w:r w:rsidR="00685725" w:rsidRPr="00555D50">
        <w:rPr>
          <w:rFonts w:ascii="Trebuchet MS" w:eastAsia="Calibri" w:hAnsi="Trebuchet MS"/>
          <w:b/>
          <w:sz w:val="24"/>
          <w:szCs w:val="24"/>
          <w:lang w:eastAsia="en-US"/>
        </w:rPr>
        <w:t xml:space="preserve">) </w:t>
      </w:r>
      <w:r w:rsidR="00685725">
        <w:rPr>
          <w:rFonts w:ascii="Trebuchet MS" w:eastAsia="Calibri" w:hAnsi="Trebuchet MS"/>
          <w:sz w:val="24"/>
          <w:szCs w:val="24"/>
          <w:lang w:eastAsia="en-US"/>
        </w:rPr>
        <w:t xml:space="preserve">Între </w:t>
      </w:r>
      <w:r w:rsidR="001E7A4B">
        <w:rPr>
          <w:rFonts w:ascii="Trebuchet MS" w:eastAsia="Calibri" w:hAnsi="Trebuchet MS"/>
          <w:sz w:val="24"/>
          <w:szCs w:val="24"/>
          <w:lang w:eastAsia="en-US"/>
        </w:rPr>
        <w:t>Agenția Națională</w:t>
      </w:r>
      <w:r w:rsidR="00344F85">
        <w:rPr>
          <w:rFonts w:ascii="Trebuchet MS" w:eastAsia="Calibri" w:hAnsi="Trebuchet MS"/>
          <w:sz w:val="24"/>
          <w:szCs w:val="24"/>
          <w:lang w:eastAsia="en-US"/>
        </w:rPr>
        <w:t xml:space="preserve"> de Administrație Fiscală </w:t>
      </w:r>
      <w:r w:rsidR="00685725">
        <w:rPr>
          <w:rFonts w:ascii="Trebuchet MS" w:eastAsia="Calibri" w:hAnsi="Trebuchet MS"/>
          <w:sz w:val="24"/>
          <w:szCs w:val="24"/>
          <w:lang w:eastAsia="en-US"/>
        </w:rPr>
        <w:t xml:space="preserve">și unitatea administrativ teritorială care preia prin transfer de proprietate </w:t>
      </w:r>
      <w:r w:rsidR="00344F85">
        <w:rPr>
          <w:rFonts w:ascii="Trebuchet MS" w:eastAsia="Calibri" w:hAnsi="Trebuchet MS"/>
          <w:sz w:val="24"/>
          <w:szCs w:val="24"/>
          <w:lang w:eastAsia="en-US"/>
        </w:rPr>
        <w:t xml:space="preserve">clădirile și a terenurile aferente indiferent de destinația acestora, echipamentele, clădiri speciale precum și orice alte bunuri imobile </w:t>
      </w:r>
      <w:r w:rsidR="00685725">
        <w:rPr>
          <w:rFonts w:ascii="Trebuchet MS" w:eastAsia="Calibri" w:hAnsi="Trebuchet MS"/>
          <w:sz w:val="24"/>
          <w:szCs w:val="24"/>
          <w:lang w:eastAsia="en-US"/>
        </w:rPr>
        <w:t>se încheie protocol de predare-primire în care se consemnează:</w:t>
      </w:r>
    </w:p>
    <w:p w:rsidR="00685725" w:rsidRDefault="00685725" w:rsidP="00685725">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a)</w:t>
      </w:r>
      <w:r>
        <w:rPr>
          <w:rFonts w:ascii="Trebuchet MS" w:eastAsia="Calibri" w:hAnsi="Trebuchet MS"/>
          <w:sz w:val="24"/>
          <w:szCs w:val="24"/>
          <w:lang w:eastAsia="en-US"/>
        </w:rPr>
        <w:t xml:space="preserve"> datele de identificare ale imobilului, inclusiv dacă este cazul datele topografice și de identificare în Cartea Funciară;</w:t>
      </w:r>
    </w:p>
    <w:p w:rsidR="00685725" w:rsidRDefault="00685725" w:rsidP="00685725">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b)</w:t>
      </w:r>
      <w:r>
        <w:rPr>
          <w:rFonts w:ascii="Trebuchet MS" w:eastAsia="Calibri" w:hAnsi="Trebuchet MS"/>
          <w:sz w:val="24"/>
          <w:szCs w:val="24"/>
          <w:lang w:eastAsia="en-US"/>
        </w:rPr>
        <w:t xml:space="preserve"> valoarea de inventar; </w:t>
      </w:r>
    </w:p>
    <w:p w:rsidR="00685725" w:rsidRDefault="00685725" w:rsidP="00685725">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c)</w:t>
      </w:r>
      <w:r>
        <w:rPr>
          <w:rFonts w:ascii="Trebuchet MS" w:eastAsia="Calibri" w:hAnsi="Trebuchet MS"/>
          <w:sz w:val="24"/>
          <w:szCs w:val="24"/>
          <w:lang w:eastAsia="en-US"/>
        </w:rPr>
        <w:t xml:space="preserve"> condițiile de administrare prevăzute la alin.(1)</w:t>
      </w:r>
      <w:r w:rsidR="001E7A4B">
        <w:rPr>
          <w:rFonts w:ascii="Trebuchet MS" w:eastAsia="Calibri" w:hAnsi="Trebuchet MS"/>
          <w:sz w:val="24"/>
          <w:szCs w:val="24"/>
          <w:lang w:eastAsia="en-US"/>
        </w:rPr>
        <w:t xml:space="preserve"> inclusiv destinația bunurilor imobile și perioada de timp pe care destinația va fi păstrată</w:t>
      </w:r>
      <w:r>
        <w:rPr>
          <w:rFonts w:ascii="Trebuchet MS" w:eastAsia="Calibri" w:hAnsi="Trebuchet MS"/>
          <w:sz w:val="24"/>
          <w:szCs w:val="24"/>
          <w:lang w:eastAsia="en-US"/>
        </w:rPr>
        <w:t>;</w:t>
      </w:r>
    </w:p>
    <w:p w:rsidR="00685725" w:rsidRDefault="00685725" w:rsidP="00685725">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 xml:space="preserve">d) </w:t>
      </w:r>
      <w:r>
        <w:rPr>
          <w:rFonts w:ascii="Trebuchet MS" w:eastAsia="Calibri" w:hAnsi="Trebuchet MS"/>
          <w:sz w:val="24"/>
          <w:szCs w:val="24"/>
          <w:lang w:eastAsia="en-US"/>
        </w:rPr>
        <w:t xml:space="preserve">starea tehnică a </w:t>
      </w:r>
      <w:r w:rsidR="00344F85">
        <w:rPr>
          <w:rFonts w:ascii="Trebuchet MS" w:eastAsia="Calibri" w:hAnsi="Trebuchet MS"/>
          <w:sz w:val="24"/>
          <w:szCs w:val="24"/>
          <w:lang w:eastAsia="en-US"/>
        </w:rPr>
        <w:t>clădirilor și a terenurilor aferente indiferent de destinația acestora, echipamentele, clădiri speciale precum și orice alte bunuri imobile</w:t>
      </w:r>
      <w:r>
        <w:rPr>
          <w:rFonts w:ascii="Trebuchet MS" w:eastAsia="Calibri" w:hAnsi="Trebuchet MS"/>
          <w:sz w:val="24"/>
          <w:szCs w:val="24"/>
          <w:lang w:eastAsia="en-US"/>
        </w:rPr>
        <w:t>;</w:t>
      </w:r>
    </w:p>
    <w:p w:rsidR="00685725" w:rsidRDefault="00685725" w:rsidP="00685725">
      <w:pPr>
        <w:ind w:firstLine="708"/>
        <w:jc w:val="both"/>
        <w:rPr>
          <w:rFonts w:ascii="Trebuchet MS" w:eastAsia="Calibri" w:hAnsi="Trebuchet MS"/>
          <w:sz w:val="24"/>
          <w:szCs w:val="24"/>
          <w:lang w:eastAsia="en-US"/>
        </w:rPr>
      </w:pPr>
      <w:r w:rsidRPr="00555D50">
        <w:rPr>
          <w:rFonts w:ascii="Trebuchet MS" w:eastAsia="Calibri" w:hAnsi="Trebuchet MS"/>
          <w:b/>
          <w:sz w:val="24"/>
          <w:szCs w:val="24"/>
          <w:lang w:eastAsia="en-US"/>
        </w:rPr>
        <w:t>f)</w:t>
      </w:r>
      <w:r>
        <w:rPr>
          <w:rFonts w:ascii="Trebuchet MS" w:eastAsia="Calibri" w:hAnsi="Trebuchet MS"/>
          <w:sz w:val="24"/>
          <w:szCs w:val="24"/>
          <w:lang w:eastAsia="en-US"/>
        </w:rPr>
        <w:t xml:space="preserve"> alte informații considerate relevante pentru transferul dreptului de proprietate asupra bunului imobil;</w:t>
      </w:r>
    </w:p>
    <w:p w:rsidR="00685725" w:rsidRPr="00555D50" w:rsidRDefault="007D084B"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(7</w:t>
      </w:r>
      <w:r w:rsidR="00685725" w:rsidRPr="00555D50">
        <w:rPr>
          <w:rFonts w:ascii="Trebuchet MS" w:eastAsia="Calibri" w:hAnsi="Trebuchet MS"/>
          <w:b/>
          <w:sz w:val="24"/>
          <w:szCs w:val="24"/>
          <w:lang w:eastAsia="en-US"/>
        </w:rPr>
        <w:t>)</w:t>
      </w:r>
      <w:r w:rsidR="00685725">
        <w:rPr>
          <w:rFonts w:ascii="Trebuchet MS" w:eastAsia="Calibri" w:hAnsi="Trebuchet MS"/>
          <w:sz w:val="24"/>
          <w:szCs w:val="24"/>
          <w:lang w:eastAsia="en-US"/>
        </w:rPr>
        <w:t xml:space="preserve"> Consiliul Județean/Consiliul Local</w:t>
      </w:r>
      <w:r w:rsidR="00685725" w:rsidRPr="00555D50">
        <w:rPr>
          <w:rFonts w:ascii="Trebuchet MS" w:eastAsia="Calibri" w:hAnsi="Trebuchet MS"/>
          <w:sz w:val="24"/>
          <w:szCs w:val="24"/>
          <w:lang w:eastAsia="en-US"/>
        </w:rPr>
        <w:t xml:space="preserve">, adoptă o hotărâre prin care declară </w:t>
      </w:r>
      <w:r w:rsidR="00344F85">
        <w:rPr>
          <w:rFonts w:ascii="Trebuchet MS" w:eastAsia="Calibri" w:hAnsi="Trebuchet MS"/>
          <w:sz w:val="24"/>
          <w:szCs w:val="24"/>
          <w:lang w:eastAsia="en-US"/>
        </w:rPr>
        <w:t>clădirile și a terenurile aferente indiferent de destinația acestora, echipamentele, clădiri speciale precum și orice alte bunuri imobile</w:t>
      </w:r>
      <w:r w:rsidR="00685725" w:rsidRPr="00555D50">
        <w:rPr>
          <w:rFonts w:ascii="Trebuchet MS" w:eastAsia="Calibri" w:hAnsi="Trebuchet MS"/>
          <w:sz w:val="24"/>
          <w:szCs w:val="24"/>
          <w:lang w:eastAsia="en-US"/>
        </w:rPr>
        <w:t xml:space="preserve"> de uz sau de interes public </w:t>
      </w:r>
      <w:r w:rsidR="00685725">
        <w:rPr>
          <w:rFonts w:ascii="Trebuchet MS" w:eastAsia="Calibri" w:hAnsi="Trebuchet MS"/>
          <w:sz w:val="24"/>
          <w:szCs w:val="24"/>
          <w:lang w:eastAsia="en-US"/>
        </w:rPr>
        <w:t>local</w:t>
      </w:r>
      <w:r w:rsidR="00685725" w:rsidRPr="00555D50">
        <w:rPr>
          <w:rFonts w:ascii="Trebuchet MS" w:eastAsia="Calibri" w:hAnsi="Trebuchet MS"/>
          <w:sz w:val="24"/>
          <w:szCs w:val="24"/>
          <w:lang w:eastAsia="en-US"/>
        </w:rPr>
        <w:t xml:space="preserve">, aprobă înscrierea </w:t>
      </w:r>
      <w:r w:rsidR="00344F85">
        <w:rPr>
          <w:rFonts w:ascii="Trebuchet MS" w:eastAsia="Calibri" w:hAnsi="Trebuchet MS"/>
          <w:sz w:val="24"/>
          <w:szCs w:val="24"/>
          <w:lang w:eastAsia="en-US"/>
        </w:rPr>
        <w:t>acestora</w:t>
      </w:r>
      <w:r w:rsidR="00685725">
        <w:rPr>
          <w:rFonts w:ascii="Trebuchet MS" w:eastAsia="Calibri" w:hAnsi="Trebuchet MS"/>
          <w:sz w:val="24"/>
          <w:szCs w:val="24"/>
          <w:lang w:eastAsia="en-US"/>
        </w:rPr>
        <w:t xml:space="preserve"> </w:t>
      </w:r>
      <w:r w:rsidR="00685725" w:rsidRPr="00555D50">
        <w:rPr>
          <w:rFonts w:ascii="Trebuchet MS" w:eastAsia="Calibri" w:hAnsi="Trebuchet MS"/>
          <w:sz w:val="24"/>
          <w:szCs w:val="24"/>
          <w:lang w:eastAsia="en-US"/>
        </w:rPr>
        <w:t>în</w:t>
      </w:r>
      <w:r w:rsidR="00685725">
        <w:rPr>
          <w:rFonts w:ascii="Trebuchet MS" w:eastAsia="Calibri" w:hAnsi="Trebuchet MS"/>
          <w:sz w:val="24"/>
          <w:szCs w:val="24"/>
          <w:lang w:eastAsia="en-US"/>
        </w:rPr>
        <w:t xml:space="preserve"> proprietatea publică a unității administrativ teritoriale și domeniul public al acesteia, </w:t>
      </w:r>
      <w:r w:rsidR="00685725" w:rsidRPr="00555D50">
        <w:rPr>
          <w:rFonts w:ascii="Trebuchet MS" w:eastAsia="Calibri" w:hAnsi="Trebuchet MS"/>
          <w:sz w:val="24"/>
          <w:szCs w:val="24"/>
          <w:lang w:eastAsia="en-US"/>
        </w:rPr>
        <w:t xml:space="preserve"> </w:t>
      </w:r>
      <w:r w:rsidR="00685725">
        <w:rPr>
          <w:rFonts w:ascii="Trebuchet MS" w:eastAsia="Calibri" w:hAnsi="Trebuchet MS"/>
          <w:sz w:val="24"/>
          <w:szCs w:val="24"/>
          <w:lang w:eastAsia="en-US"/>
        </w:rPr>
        <w:t xml:space="preserve">înscrierea în </w:t>
      </w:r>
      <w:r w:rsidR="00685725" w:rsidRPr="00555D50">
        <w:rPr>
          <w:rFonts w:ascii="Trebuchet MS" w:eastAsia="Calibri" w:hAnsi="Trebuchet MS"/>
          <w:sz w:val="24"/>
          <w:szCs w:val="24"/>
          <w:lang w:eastAsia="en-US"/>
        </w:rPr>
        <w:t>inventar</w:t>
      </w:r>
      <w:r w:rsidR="00685725">
        <w:rPr>
          <w:rFonts w:ascii="Trebuchet MS" w:eastAsia="Calibri" w:hAnsi="Trebuchet MS"/>
          <w:sz w:val="24"/>
          <w:szCs w:val="24"/>
          <w:lang w:eastAsia="en-US"/>
        </w:rPr>
        <w:t>ul bunurilor care fac parte din domeniul public</w:t>
      </w:r>
      <w:r w:rsidR="00685725" w:rsidRPr="00555D50">
        <w:rPr>
          <w:rFonts w:ascii="Trebuchet MS" w:eastAsia="Calibri" w:hAnsi="Trebuchet MS"/>
          <w:sz w:val="24"/>
          <w:szCs w:val="24"/>
          <w:lang w:eastAsia="en-US"/>
        </w:rPr>
        <w:t xml:space="preserve"> și stabilește titularul dreptului de administrare.</w:t>
      </w:r>
    </w:p>
    <w:p w:rsidR="00685725" w:rsidRDefault="007D084B"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(8</w:t>
      </w:r>
      <w:r w:rsidR="00685725" w:rsidRPr="00605097">
        <w:rPr>
          <w:rFonts w:ascii="Trebuchet MS" w:eastAsia="Calibri" w:hAnsi="Trebuchet MS"/>
          <w:b/>
          <w:sz w:val="24"/>
          <w:szCs w:val="24"/>
          <w:lang w:eastAsia="en-US"/>
        </w:rPr>
        <w:t>)</w:t>
      </w:r>
      <w:r w:rsidR="00685725">
        <w:rPr>
          <w:rFonts w:ascii="Trebuchet MS" w:eastAsia="Calibri" w:hAnsi="Trebuchet MS"/>
          <w:sz w:val="24"/>
          <w:szCs w:val="24"/>
          <w:lang w:eastAsia="en-US"/>
        </w:rPr>
        <w:t xml:space="preserve"> În baza hotărârii de Consiliu Local/Județean și a protocolului de predare primire asupra </w:t>
      </w:r>
      <w:r w:rsidR="00344F85">
        <w:rPr>
          <w:rFonts w:ascii="Trebuchet MS" w:eastAsia="Calibri" w:hAnsi="Trebuchet MS"/>
          <w:sz w:val="24"/>
          <w:szCs w:val="24"/>
          <w:lang w:eastAsia="en-US"/>
        </w:rPr>
        <w:t xml:space="preserve">clădirilor și a terenurilor aferente indiferent de destinația acestora, echipamentelor, clădirilor speciale precum și orice alte bunuri imobile </w:t>
      </w:r>
      <w:r w:rsidR="00685725">
        <w:rPr>
          <w:rFonts w:ascii="Trebuchet MS" w:eastAsia="Calibri" w:hAnsi="Trebuchet MS"/>
          <w:sz w:val="24"/>
          <w:szCs w:val="24"/>
          <w:lang w:eastAsia="en-US"/>
        </w:rPr>
        <w:t>clădire și teren se operează în evidențele de carte funciară proprietatea publică a unității administrativ teritoriale și domeniul public al acesteia;</w:t>
      </w:r>
    </w:p>
    <w:p w:rsidR="00685725" w:rsidRDefault="007D084B" w:rsidP="0068572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(9</w:t>
      </w:r>
      <w:r w:rsidR="00685725" w:rsidRPr="00605097">
        <w:rPr>
          <w:rFonts w:ascii="Trebuchet MS" w:eastAsia="Calibri" w:hAnsi="Trebuchet MS"/>
          <w:b/>
          <w:sz w:val="24"/>
          <w:szCs w:val="24"/>
          <w:lang w:eastAsia="en-US"/>
        </w:rPr>
        <w:t>)</w:t>
      </w:r>
      <w:r w:rsidR="00685725">
        <w:rPr>
          <w:rFonts w:ascii="Trebuchet MS" w:eastAsia="Calibri" w:hAnsi="Trebuchet MS"/>
          <w:sz w:val="24"/>
          <w:szCs w:val="24"/>
          <w:lang w:eastAsia="en-US"/>
        </w:rPr>
        <w:t xml:space="preserve"> În termen de 30 de zile de la intrarea în vigoare a prezentei ordonanțe de urgență </w:t>
      </w:r>
      <w:r w:rsidR="00344F85">
        <w:rPr>
          <w:rFonts w:ascii="Trebuchet MS" w:eastAsia="Calibri" w:hAnsi="Trebuchet MS"/>
          <w:sz w:val="24"/>
          <w:szCs w:val="24"/>
          <w:lang w:eastAsia="en-US"/>
        </w:rPr>
        <w:t>Agenția Națională de Administrație Fiscală publică</w:t>
      </w:r>
      <w:r w:rsidR="00685725">
        <w:rPr>
          <w:rFonts w:ascii="Trebuchet MS" w:eastAsia="Calibri" w:hAnsi="Trebuchet MS"/>
          <w:sz w:val="24"/>
          <w:szCs w:val="24"/>
          <w:lang w:eastAsia="en-US"/>
        </w:rPr>
        <w:t xml:space="preserve"> pe pagina de internet lista bunurilor imobile clădire și tere</w:t>
      </w:r>
      <w:r w:rsidR="00344F85">
        <w:rPr>
          <w:rFonts w:ascii="Trebuchet MS" w:eastAsia="Calibri" w:hAnsi="Trebuchet MS"/>
          <w:sz w:val="24"/>
          <w:szCs w:val="24"/>
          <w:lang w:eastAsia="en-US"/>
        </w:rPr>
        <w:t>n care se încadrează</w:t>
      </w:r>
      <w:r w:rsidR="00685725">
        <w:rPr>
          <w:rFonts w:ascii="Trebuchet MS" w:eastAsia="Calibri" w:hAnsi="Trebuchet MS"/>
          <w:sz w:val="24"/>
          <w:szCs w:val="24"/>
          <w:lang w:eastAsia="en-US"/>
        </w:rPr>
        <w:t xml:space="preserve"> alin.(1);</w:t>
      </w:r>
    </w:p>
    <w:p w:rsidR="007D084B" w:rsidRDefault="007D084B" w:rsidP="007D084B">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(11</w:t>
      </w:r>
      <w:r w:rsidRPr="00685725">
        <w:rPr>
          <w:rFonts w:ascii="Trebuchet MS" w:eastAsia="Calibri" w:hAnsi="Trebuchet MS"/>
          <w:b/>
          <w:sz w:val="24"/>
          <w:szCs w:val="24"/>
          <w:lang w:eastAsia="en-US"/>
        </w:rPr>
        <w:t>)</w:t>
      </w:r>
      <w:r>
        <w:rPr>
          <w:rFonts w:ascii="Trebuchet MS" w:eastAsia="Calibri" w:hAnsi="Trebuchet MS"/>
          <w:sz w:val="24"/>
          <w:szCs w:val="24"/>
          <w:lang w:eastAsia="en-US"/>
        </w:rPr>
        <w:t xml:space="preserve"> La valorificarea terenurilor proprietatea publică a unităților administrativ-teritoriale transferate din proprietatea publică a Statului Român</w:t>
      </w:r>
      <w:r w:rsidR="001E7A4B">
        <w:rPr>
          <w:rFonts w:ascii="Trebuchet MS" w:eastAsia="Calibri" w:hAnsi="Trebuchet MS"/>
          <w:sz w:val="24"/>
          <w:szCs w:val="24"/>
          <w:lang w:eastAsia="en-US"/>
        </w:rPr>
        <w:t xml:space="preserve"> prin preluarea de la Agenția Națională de Administrare Fiscală</w:t>
      </w:r>
      <w:r>
        <w:rPr>
          <w:rFonts w:ascii="Trebuchet MS" w:eastAsia="Calibri" w:hAnsi="Trebuchet MS"/>
          <w:sz w:val="24"/>
          <w:szCs w:val="24"/>
          <w:lang w:eastAsia="en-US"/>
        </w:rPr>
        <w:t>, după îndeplinirea termenului prevăzut la alin.(1), lit.a), o cotă de 50% din valoarea încasată se datorează și se virează bugetului de stat într-un cont de venituri ale bugetului de stat, conform indicatorilor din clasificația bugetară;</w:t>
      </w:r>
    </w:p>
    <w:p w:rsidR="007D084B" w:rsidRDefault="007D084B" w:rsidP="007D084B">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(12</w:t>
      </w:r>
      <w:r w:rsidRPr="00D546F0">
        <w:rPr>
          <w:rFonts w:ascii="Trebuchet MS" w:eastAsia="Calibri" w:hAnsi="Trebuchet MS"/>
          <w:b/>
          <w:sz w:val="24"/>
          <w:szCs w:val="24"/>
          <w:lang w:eastAsia="en-US"/>
        </w:rPr>
        <w:t>)</w:t>
      </w:r>
      <w:r>
        <w:rPr>
          <w:rFonts w:ascii="Trebuchet MS" w:eastAsia="Calibri" w:hAnsi="Trebuchet MS"/>
          <w:sz w:val="24"/>
          <w:szCs w:val="24"/>
          <w:lang w:eastAsia="en-US"/>
        </w:rPr>
        <w:t xml:space="preserve"> Nevirarea cotei de 50% din valoarea încasată prevăzută la alin.(11) atrage după sine plata accesoriilor prevăzute de lege pentru creanțele bugetare;</w:t>
      </w:r>
    </w:p>
    <w:p w:rsidR="007D084B" w:rsidRDefault="007D084B" w:rsidP="007D084B">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(13</w:t>
      </w:r>
      <w:r w:rsidRPr="00D546F0">
        <w:rPr>
          <w:rFonts w:ascii="Trebuchet MS" w:eastAsia="Calibri" w:hAnsi="Trebuchet MS"/>
          <w:b/>
          <w:sz w:val="24"/>
          <w:szCs w:val="24"/>
          <w:lang w:eastAsia="en-US"/>
        </w:rPr>
        <w:t>)</w:t>
      </w:r>
      <w:r>
        <w:rPr>
          <w:rFonts w:ascii="Trebuchet MS" w:eastAsia="Calibri" w:hAnsi="Trebuchet MS"/>
          <w:sz w:val="24"/>
          <w:szCs w:val="24"/>
          <w:lang w:eastAsia="en-US"/>
        </w:rPr>
        <w:t xml:space="preserve"> Creanțele bugetare rezultate din aplicarea prevederilor alin.(11) le sunt aplicabile prevederile legale în vigoare cu privire la administrarea, colectarea, încasarea și executarea creanțelor bugetare; </w:t>
      </w:r>
    </w:p>
    <w:p w:rsidR="00C75D5B" w:rsidRDefault="007D084B" w:rsidP="001C02FB">
      <w:pPr>
        <w:ind w:right="-76" w:firstLine="708"/>
        <w:jc w:val="both"/>
        <w:rPr>
          <w:rFonts w:ascii="Trebuchet MS" w:eastAsia="Calibri" w:hAnsi="Trebuchet MS"/>
          <w:sz w:val="24"/>
          <w:szCs w:val="24"/>
          <w:lang w:eastAsia="en-US"/>
        </w:rPr>
      </w:pPr>
      <w:r w:rsidRPr="001C02FB">
        <w:rPr>
          <w:rFonts w:ascii="Trebuchet MS" w:eastAsia="Calibri" w:hAnsi="Trebuchet MS"/>
          <w:b/>
          <w:sz w:val="24"/>
          <w:szCs w:val="24"/>
          <w:lang w:eastAsia="en-US"/>
        </w:rPr>
        <w:t>Art. L</w:t>
      </w:r>
      <w:r>
        <w:rPr>
          <w:rFonts w:ascii="Trebuchet MS" w:eastAsia="Calibri" w:hAnsi="Trebuchet MS"/>
          <w:sz w:val="24"/>
          <w:szCs w:val="24"/>
          <w:lang w:eastAsia="en-US"/>
        </w:rPr>
        <w:t xml:space="preserve"> </w:t>
      </w:r>
      <w:r w:rsidR="001C02FB" w:rsidRPr="001C02FB">
        <w:rPr>
          <w:rFonts w:ascii="Trebuchet MS" w:eastAsia="Calibri" w:hAnsi="Trebuchet MS"/>
          <w:b/>
          <w:sz w:val="24"/>
          <w:szCs w:val="24"/>
          <w:lang w:eastAsia="en-US"/>
        </w:rPr>
        <w:t>1.</w:t>
      </w:r>
      <w:r w:rsidR="001C02FB">
        <w:rPr>
          <w:rFonts w:ascii="Trebuchet MS" w:eastAsia="Calibri" w:hAnsi="Trebuchet MS"/>
          <w:sz w:val="24"/>
          <w:szCs w:val="24"/>
          <w:lang w:eastAsia="en-US"/>
        </w:rPr>
        <w:t xml:space="preserve"> </w:t>
      </w:r>
      <w:r w:rsidR="00C75D5B" w:rsidRPr="00C75D5B">
        <w:rPr>
          <w:rFonts w:ascii="Trebuchet MS" w:eastAsia="Calibri" w:hAnsi="Trebuchet MS"/>
          <w:b/>
          <w:sz w:val="24"/>
          <w:szCs w:val="24"/>
          <w:lang w:eastAsia="en-US"/>
        </w:rPr>
        <w:t>(1)</w:t>
      </w:r>
      <w:r w:rsidR="00C75D5B">
        <w:rPr>
          <w:rFonts w:ascii="Trebuchet MS" w:eastAsia="Calibri" w:hAnsi="Trebuchet MS"/>
          <w:sz w:val="24"/>
          <w:szCs w:val="24"/>
          <w:lang w:eastAsia="en-US"/>
        </w:rPr>
        <w:t xml:space="preserve"> </w:t>
      </w:r>
      <w:r w:rsidR="001C02FB">
        <w:rPr>
          <w:rFonts w:ascii="Trebuchet MS" w:eastAsia="Calibri" w:hAnsi="Trebuchet MS"/>
          <w:sz w:val="24"/>
          <w:szCs w:val="24"/>
          <w:lang w:eastAsia="en-US"/>
        </w:rPr>
        <w:t>Redevențele pentru terenurile concesionate potrivit legii de către Agenția Domeniilor Statului în calitate de administrator al terenurilor proprietate publică a Statului Român, pe bază de con</w:t>
      </w:r>
      <w:r w:rsidR="00724532">
        <w:rPr>
          <w:rFonts w:ascii="Trebuchet MS" w:eastAsia="Calibri" w:hAnsi="Trebuchet MS"/>
          <w:sz w:val="24"/>
          <w:szCs w:val="24"/>
          <w:lang w:eastAsia="en-US"/>
        </w:rPr>
        <w:t>tract de concesiune se indexează</w:t>
      </w:r>
      <w:r w:rsidR="001C02FB">
        <w:rPr>
          <w:rFonts w:ascii="Trebuchet MS" w:eastAsia="Calibri" w:hAnsi="Trebuchet MS"/>
          <w:sz w:val="24"/>
          <w:szCs w:val="24"/>
          <w:lang w:eastAsia="en-US"/>
        </w:rPr>
        <w:t xml:space="preserve"> cu indicele prețului de consum pe anul 2022. Termenul de plată pentru redevențele </w:t>
      </w:r>
      <w:r w:rsidR="00C75D5B">
        <w:rPr>
          <w:rFonts w:ascii="Trebuchet MS" w:eastAsia="Calibri" w:hAnsi="Trebuchet MS"/>
          <w:sz w:val="24"/>
          <w:szCs w:val="24"/>
          <w:lang w:eastAsia="en-US"/>
        </w:rPr>
        <w:t>actualizate este până la data de 31 decembrie 2024;</w:t>
      </w:r>
    </w:p>
    <w:p w:rsidR="00C75D5B" w:rsidRDefault="00C75D5B" w:rsidP="001C02FB">
      <w:pPr>
        <w:ind w:right="-76" w:firstLine="708"/>
        <w:jc w:val="both"/>
        <w:rPr>
          <w:rFonts w:ascii="Trebuchet MS" w:eastAsia="Calibri" w:hAnsi="Trebuchet MS"/>
          <w:sz w:val="24"/>
          <w:szCs w:val="24"/>
          <w:lang w:eastAsia="en-US"/>
        </w:rPr>
      </w:pPr>
      <w:r w:rsidRPr="00C75D5B">
        <w:rPr>
          <w:rFonts w:ascii="Trebuchet MS" w:eastAsia="Calibri" w:hAnsi="Trebuchet MS"/>
          <w:b/>
          <w:sz w:val="24"/>
          <w:szCs w:val="24"/>
          <w:lang w:eastAsia="en-US"/>
        </w:rPr>
        <w:t>(2)</w:t>
      </w:r>
      <w:r>
        <w:rPr>
          <w:rFonts w:ascii="Trebuchet MS" w:eastAsia="Calibri" w:hAnsi="Trebuchet MS"/>
          <w:sz w:val="24"/>
          <w:szCs w:val="24"/>
          <w:lang w:eastAsia="en-US"/>
        </w:rPr>
        <w:t xml:space="preserve"> Redevențele datorate pentru terenurile concesionate potrivit legii se indexează anual cu indicele prețului de consum anual, până la data de 30 iunie a fiecărui an calendaristic pentru anul anterior;</w:t>
      </w:r>
    </w:p>
    <w:p w:rsidR="00C75D5B" w:rsidRDefault="00C75D5B" w:rsidP="00C75D5B">
      <w:pPr>
        <w:ind w:right="-76" w:firstLine="708"/>
        <w:jc w:val="both"/>
        <w:rPr>
          <w:rFonts w:ascii="Trebuchet MS" w:eastAsia="Calibri" w:hAnsi="Trebuchet MS"/>
          <w:sz w:val="24"/>
          <w:szCs w:val="24"/>
          <w:lang w:eastAsia="en-US"/>
        </w:rPr>
      </w:pPr>
      <w:r w:rsidRPr="00C75D5B">
        <w:rPr>
          <w:rFonts w:ascii="Trebuchet MS" w:eastAsia="Calibri" w:hAnsi="Trebuchet MS"/>
          <w:b/>
          <w:sz w:val="24"/>
          <w:szCs w:val="24"/>
          <w:lang w:eastAsia="en-US"/>
        </w:rPr>
        <w:t>2.</w:t>
      </w:r>
      <w:r>
        <w:rPr>
          <w:rFonts w:ascii="Trebuchet MS" w:eastAsia="Calibri" w:hAnsi="Trebuchet MS"/>
          <w:sz w:val="24"/>
          <w:szCs w:val="24"/>
          <w:lang w:eastAsia="en-US"/>
        </w:rPr>
        <w:t xml:space="preserve"> </w:t>
      </w:r>
      <w:r w:rsidRPr="00C75D5B">
        <w:rPr>
          <w:rFonts w:ascii="Trebuchet MS" w:eastAsia="Calibri" w:hAnsi="Trebuchet MS"/>
          <w:b/>
          <w:sz w:val="24"/>
          <w:szCs w:val="24"/>
          <w:lang w:eastAsia="en-US"/>
        </w:rPr>
        <w:t>(1)</w:t>
      </w:r>
      <w:r>
        <w:rPr>
          <w:rFonts w:ascii="Trebuchet MS" w:eastAsia="Calibri" w:hAnsi="Trebuchet MS"/>
          <w:sz w:val="24"/>
          <w:szCs w:val="24"/>
          <w:lang w:eastAsia="en-US"/>
        </w:rPr>
        <w:t xml:space="preserve"> Tarifele, taxele și redevențele miniere datorate în baza art.44 și art. 45 din Legea minelor nr.85/2003 cu modificările și completările ulterioare publicată în </w:t>
      </w:r>
      <w:r>
        <w:rPr>
          <w:rFonts w:ascii="Trebuchet MS" w:eastAsia="Calibri" w:hAnsi="Trebuchet MS"/>
          <w:sz w:val="24"/>
          <w:szCs w:val="24"/>
          <w:lang w:eastAsia="en-US"/>
        </w:rPr>
        <w:lastRenderedPageBreak/>
        <w:t xml:space="preserve">Monitorul Oficial al României nr. </w:t>
      </w:r>
      <w:r w:rsidRPr="00C75D5B">
        <w:rPr>
          <w:rFonts w:ascii="Trebuchet MS" w:eastAsia="Calibri" w:hAnsi="Trebuchet MS"/>
          <w:sz w:val="24"/>
          <w:szCs w:val="24"/>
          <w:lang w:eastAsia="en-US"/>
        </w:rPr>
        <w:t>197 din 27 martie 2003</w:t>
      </w:r>
      <w:r>
        <w:rPr>
          <w:rFonts w:ascii="Trebuchet MS" w:eastAsia="Calibri" w:hAnsi="Trebuchet MS"/>
          <w:sz w:val="24"/>
          <w:szCs w:val="24"/>
          <w:lang w:eastAsia="en-US"/>
        </w:rPr>
        <w:t xml:space="preserve"> se indexează cu indicele prețului de consum pe anul 2022</w:t>
      </w:r>
      <w:r w:rsidR="00DD1880">
        <w:rPr>
          <w:rFonts w:ascii="Trebuchet MS" w:eastAsia="Calibri" w:hAnsi="Trebuchet MS"/>
          <w:sz w:val="24"/>
          <w:szCs w:val="24"/>
          <w:lang w:eastAsia="en-US"/>
        </w:rPr>
        <w:t xml:space="preserve"> prin grija Autorității Naționale de Resurse Minerale</w:t>
      </w:r>
      <w:r>
        <w:rPr>
          <w:rFonts w:ascii="Trebuchet MS" w:eastAsia="Calibri" w:hAnsi="Trebuchet MS"/>
          <w:sz w:val="24"/>
          <w:szCs w:val="24"/>
          <w:lang w:eastAsia="en-US"/>
        </w:rPr>
        <w:t>.</w:t>
      </w:r>
      <w:r w:rsidRPr="00C75D5B">
        <w:rPr>
          <w:rFonts w:ascii="Trebuchet MS" w:eastAsia="Calibri" w:hAnsi="Trebuchet MS"/>
          <w:sz w:val="24"/>
          <w:szCs w:val="24"/>
          <w:lang w:eastAsia="en-US"/>
        </w:rPr>
        <w:t xml:space="preserve"> </w:t>
      </w:r>
      <w:r>
        <w:rPr>
          <w:rFonts w:ascii="Trebuchet MS" w:eastAsia="Calibri" w:hAnsi="Trebuchet MS"/>
          <w:sz w:val="24"/>
          <w:szCs w:val="24"/>
          <w:lang w:eastAsia="en-US"/>
        </w:rPr>
        <w:t>Termenul de plată pentru taxele, tarifele și redevențele miniere actualizate este până la data de 31 decembrie 2024;</w:t>
      </w:r>
    </w:p>
    <w:p w:rsidR="00C75D5B" w:rsidRDefault="00C75D5B" w:rsidP="00C75D5B">
      <w:pPr>
        <w:ind w:right="-76" w:firstLine="708"/>
        <w:jc w:val="both"/>
        <w:rPr>
          <w:rFonts w:ascii="Trebuchet MS" w:eastAsia="Calibri" w:hAnsi="Trebuchet MS"/>
          <w:sz w:val="24"/>
          <w:szCs w:val="24"/>
          <w:lang w:eastAsia="en-US"/>
        </w:rPr>
      </w:pPr>
      <w:r w:rsidRPr="00C75D5B">
        <w:rPr>
          <w:rFonts w:ascii="Trebuchet MS" w:eastAsia="Calibri" w:hAnsi="Trebuchet MS"/>
          <w:b/>
          <w:sz w:val="24"/>
          <w:szCs w:val="24"/>
          <w:lang w:eastAsia="en-US"/>
        </w:rPr>
        <w:t>(2)</w:t>
      </w:r>
      <w:r>
        <w:rPr>
          <w:rFonts w:ascii="Trebuchet MS" w:eastAsia="Calibri" w:hAnsi="Trebuchet MS"/>
          <w:sz w:val="24"/>
          <w:szCs w:val="24"/>
          <w:lang w:eastAsia="en-US"/>
        </w:rPr>
        <w:t xml:space="preserve"> Tarifele, taxele și redevențele miniere datorate potrivit legii se indexează anual cu indicele prețului de consum anual</w:t>
      </w:r>
      <w:r w:rsidR="00DD1880">
        <w:rPr>
          <w:rFonts w:ascii="Trebuchet MS" w:eastAsia="Calibri" w:hAnsi="Trebuchet MS"/>
          <w:sz w:val="24"/>
          <w:szCs w:val="24"/>
          <w:lang w:eastAsia="en-US"/>
        </w:rPr>
        <w:t xml:space="preserve"> </w:t>
      </w:r>
      <w:r w:rsidR="00DD1880">
        <w:rPr>
          <w:rFonts w:ascii="Trebuchet MS" w:eastAsia="Calibri" w:hAnsi="Trebuchet MS"/>
          <w:sz w:val="24"/>
          <w:szCs w:val="24"/>
          <w:lang w:eastAsia="en-US"/>
        </w:rPr>
        <w:t>prin grija Autorității Naționale de Resurse Minerale</w:t>
      </w:r>
      <w:r>
        <w:rPr>
          <w:rFonts w:ascii="Trebuchet MS" w:eastAsia="Calibri" w:hAnsi="Trebuchet MS"/>
          <w:sz w:val="24"/>
          <w:szCs w:val="24"/>
          <w:lang w:eastAsia="en-US"/>
        </w:rPr>
        <w:t>, până la data de 30 iunie a fiecărui an calendaristic pentru anul anterior;</w:t>
      </w:r>
    </w:p>
    <w:p w:rsidR="00724532" w:rsidRDefault="00C75D5B" w:rsidP="00724532">
      <w:pPr>
        <w:ind w:right="-76" w:firstLine="708"/>
        <w:jc w:val="both"/>
        <w:rPr>
          <w:rFonts w:ascii="Trebuchet MS" w:eastAsia="Calibri" w:hAnsi="Trebuchet MS"/>
          <w:sz w:val="24"/>
          <w:szCs w:val="24"/>
          <w:lang w:eastAsia="en-US"/>
        </w:rPr>
      </w:pPr>
      <w:r w:rsidRPr="00724532">
        <w:rPr>
          <w:rFonts w:ascii="Trebuchet MS" w:eastAsia="Calibri" w:hAnsi="Trebuchet MS"/>
          <w:b/>
          <w:sz w:val="24"/>
          <w:szCs w:val="24"/>
          <w:lang w:eastAsia="en-US"/>
        </w:rPr>
        <w:t xml:space="preserve">3. </w:t>
      </w:r>
      <w:r w:rsidR="00724532" w:rsidRPr="00724532">
        <w:rPr>
          <w:rFonts w:ascii="Trebuchet MS" w:eastAsia="Calibri" w:hAnsi="Trebuchet MS"/>
          <w:b/>
          <w:sz w:val="24"/>
          <w:szCs w:val="24"/>
          <w:lang w:eastAsia="en-US"/>
        </w:rPr>
        <w:t>(1)</w:t>
      </w:r>
      <w:r w:rsidR="00724532">
        <w:rPr>
          <w:rFonts w:ascii="Trebuchet MS" w:eastAsia="Calibri" w:hAnsi="Trebuchet MS"/>
          <w:sz w:val="24"/>
          <w:szCs w:val="24"/>
          <w:lang w:eastAsia="en-US"/>
        </w:rPr>
        <w:t xml:space="preserve"> Tarifele și redevențele petroliere datorate în baza art.49 din Legea petrolului nr.238/2004 publicată în Monitorul Oficial al României nr. </w:t>
      </w:r>
      <w:r w:rsidR="00724532" w:rsidRPr="00724532">
        <w:rPr>
          <w:rFonts w:ascii="Trebuchet MS" w:eastAsia="Calibri" w:hAnsi="Trebuchet MS"/>
          <w:sz w:val="24"/>
          <w:szCs w:val="24"/>
          <w:lang w:eastAsia="en-US"/>
        </w:rPr>
        <w:t>535 din 15 iunie 2004</w:t>
      </w:r>
      <w:r w:rsidR="00724532">
        <w:rPr>
          <w:rFonts w:ascii="Trebuchet MS" w:eastAsia="Calibri" w:hAnsi="Trebuchet MS"/>
          <w:sz w:val="24"/>
          <w:szCs w:val="24"/>
          <w:lang w:eastAsia="en-US"/>
        </w:rPr>
        <w:t xml:space="preserve"> se indexează cu indicele prețului de consum pe anul 2022</w:t>
      </w:r>
      <w:r w:rsidR="00DD1880" w:rsidRPr="00DD1880">
        <w:rPr>
          <w:rFonts w:ascii="Trebuchet MS" w:eastAsia="Calibri" w:hAnsi="Trebuchet MS"/>
          <w:sz w:val="24"/>
          <w:szCs w:val="24"/>
          <w:lang w:eastAsia="en-US"/>
        </w:rPr>
        <w:t xml:space="preserve"> </w:t>
      </w:r>
      <w:r w:rsidR="00DD1880">
        <w:rPr>
          <w:rFonts w:ascii="Trebuchet MS" w:eastAsia="Calibri" w:hAnsi="Trebuchet MS"/>
          <w:sz w:val="24"/>
          <w:szCs w:val="24"/>
          <w:lang w:eastAsia="en-US"/>
        </w:rPr>
        <w:t>prin grija Autorității Naționale de Resurse Minerale</w:t>
      </w:r>
      <w:r w:rsidR="00DD1880">
        <w:rPr>
          <w:rFonts w:ascii="Trebuchet MS" w:eastAsia="Calibri" w:hAnsi="Trebuchet MS"/>
          <w:sz w:val="24"/>
          <w:szCs w:val="24"/>
          <w:lang w:eastAsia="en-US"/>
        </w:rPr>
        <w:t>.</w:t>
      </w:r>
      <w:r w:rsidR="00724532">
        <w:rPr>
          <w:rFonts w:ascii="Trebuchet MS" w:eastAsia="Calibri" w:hAnsi="Trebuchet MS"/>
          <w:sz w:val="24"/>
          <w:szCs w:val="24"/>
          <w:lang w:eastAsia="en-US"/>
        </w:rPr>
        <w:t xml:space="preserve"> Termenul de plată pentru tarifele și redevențele petroliere actualizate este până la data de 31 decembrie 2024;</w:t>
      </w:r>
    </w:p>
    <w:p w:rsidR="00724532" w:rsidRDefault="00724532" w:rsidP="00724532">
      <w:pPr>
        <w:ind w:right="-76" w:firstLine="708"/>
        <w:jc w:val="both"/>
        <w:rPr>
          <w:rFonts w:ascii="Trebuchet MS" w:eastAsia="Calibri" w:hAnsi="Trebuchet MS"/>
          <w:sz w:val="24"/>
          <w:szCs w:val="24"/>
          <w:lang w:eastAsia="en-US"/>
        </w:rPr>
      </w:pPr>
      <w:r w:rsidRPr="00C75D5B">
        <w:rPr>
          <w:rFonts w:ascii="Trebuchet MS" w:eastAsia="Calibri" w:hAnsi="Trebuchet MS"/>
          <w:b/>
          <w:sz w:val="24"/>
          <w:szCs w:val="24"/>
          <w:lang w:eastAsia="en-US"/>
        </w:rPr>
        <w:t>(2)</w:t>
      </w:r>
      <w:r>
        <w:rPr>
          <w:rFonts w:ascii="Trebuchet MS" w:eastAsia="Calibri" w:hAnsi="Trebuchet MS"/>
          <w:sz w:val="24"/>
          <w:szCs w:val="24"/>
          <w:lang w:eastAsia="en-US"/>
        </w:rPr>
        <w:t xml:space="preserve"> Tarifele, taxele și redevențele petroliere datorate potrivit legii se indexează anual cu indicele prețului de consum anual</w:t>
      </w:r>
      <w:r w:rsidR="00DD1880">
        <w:rPr>
          <w:rFonts w:ascii="Trebuchet MS" w:eastAsia="Calibri" w:hAnsi="Trebuchet MS"/>
          <w:sz w:val="24"/>
          <w:szCs w:val="24"/>
          <w:lang w:eastAsia="en-US"/>
        </w:rPr>
        <w:t xml:space="preserve"> </w:t>
      </w:r>
      <w:r w:rsidR="00DD1880">
        <w:rPr>
          <w:rFonts w:ascii="Trebuchet MS" w:eastAsia="Calibri" w:hAnsi="Trebuchet MS"/>
          <w:sz w:val="24"/>
          <w:szCs w:val="24"/>
          <w:lang w:eastAsia="en-US"/>
        </w:rPr>
        <w:t>prin grija Autorității Naționale de Resurse Minerale</w:t>
      </w:r>
      <w:r>
        <w:rPr>
          <w:rFonts w:ascii="Trebuchet MS" w:eastAsia="Calibri" w:hAnsi="Trebuchet MS"/>
          <w:sz w:val="24"/>
          <w:szCs w:val="24"/>
          <w:lang w:eastAsia="en-US"/>
        </w:rPr>
        <w:t>, până la data de 30 iunie a fiecărui an calendaristic pentru anul anterior;</w:t>
      </w:r>
    </w:p>
    <w:p w:rsidR="001C02FB" w:rsidRPr="002A0481" w:rsidRDefault="00216C1D" w:rsidP="00216C1D">
      <w:pPr>
        <w:ind w:right="-76" w:firstLine="708"/>
        <w:jc w:val="both"/>
        <w:rPr>
          <w:rFonts w:ascii="Trebuchet MS" w:eastAsia="Calibri" w:hAnsi="Trebuchet MS"/>
          <w:b/>
          <w:sz w:val="24"/>
          <w:szCs w:val="24"/>
          <w:lang w:eastAsia="en-US"/>
        </w:rPr>
      </w:pPr>
      <w:r w:rsidRPr="00216C1D">
        <w:rPr>
          <w:rFonts w:ascii="Trebuchet MS" w:eastAsia="Calibri" w:hAnsi="Trebuchet MS"/>
          <w:b/>
          <w:sz w:val="24"/>
          <w:szCs w:val="24"/>
          <w:lang w:eastAsia="en-US"/>
        </w:rPr>
        <w:t>4.</w:t>
      </w:r>
      <w:r>
        <w:rPr>
          <w:rFonts w:ascii="Trebuchet MS" w:eastAsia="Calibri" w:hAnsi="Trebuchet MS"/>
          <w:sz w:val="24"/>
          <w:szCs w:val="24"/>
          <w:lang w:eastAsia="en-US"/>
        </w:rPr>
        <w:t xml:space="preserve"> </w:t>
      </w:r>
      <w:r w:rsidR="001C02FB" w:rsidRPr="002A0481">
        <w:rPr>
          <w:rFonts w:ascii="Trebuchet MS" w:eastAsia="Calibri" w:hAnsi="Trebuchet MS" w:cs="Arial"/>
          <w:b/>
          <w:sz w:val="24"/>
          <w:szCs w:val="24"/>
        </w:rPr>
        <w:t xml:space="preserve">Legea </w:t>
      </w:r>
      <w:hyperlink r:id="rId16" w:history="1">
        <w:r w:rsidR="001C02FB" w:rsidRPr="002A0481">
          <w:rPr>
            <w:rFonts w:ascii="Trebuchet MS" w:eastAsia="Calibri" w:hAnsi="Trebuchet MS" w:cs="Calibri"/>
            <w:b/>
            <w:sz w:val="24"/>
            <w:szCs w:val="24"/>
            <w:u w:val="single"/>
          </w:rPr>
          <w:t>nr.268/2001</w:t>
        </w:r>
      </w:hyperlink>
      <w:r w:rsidR="001C02FB" w:rsidRPr="002A0481">
        <w:rPr>
          <w:rFonts w:ascii="Trebuchet MS" w:eastAsia="Calibri" w:hAnsi="Trebuchet MS" w:cs="Arial"/>
          <w:b/>
          <w:sz w:val="24"/>
          <w:szCs w:val="24"/>
        </w:rPr>
        <w:t xml:space="preserve"> privind privatizarea societăților comerciale ce dețin în administrare terenuri proprietate publică și privată a statului cu destinație agricolă și înființarea Agenției Domeniilor Statului, publicată în Monitorul Oficial al României, Partea I, nr.299 din 7 iunie 2001, cu modificările și completările ulterioare, se modifică și se completează după cum urmează:</w:t>
      </w:r>
    </w:p>
    <w:p w:rsidR="001C02FB" w:rsidRPr="002A0481" w:rsidRDefault="002A0481" w:rsidP="002A0481">
      <w:pPr>
        <w:tabs>
          <w:tab w:val="left" w:pos="284"/>
        </w:tabs>
        <w:autoSpaceDE/>
        <w:autoSpaceDN/>
        <w:spacing w:after="5" w:line="222" w:lineRule="auto"/>
        <w:ind w:right="-76"/>
        <w:jc w:val="both"/>
        <w:rPr>
          <w:rFonts w:ascii="Trebuchet MS" w:eastAsia="Calibri" w:hAnsi="Trebuchet MS" w:cs="Calibri"/>
          <w:b/>
          <w:sz w:val="24"/>
          <w:szCs w:val="24"/>
        </w:rPr>
      </w:pPr>
      <w:r>
        <w:rPr>
          <w:rFonts w:ascii="Trebuchet MS" w:eastAsia="Calibri" w:hAnsi="Trebuchet MS" w:cs="Calibri"/>
          <w:b/>
          <w:sz w:val="24"/>
          <w:szCs w:val="24"/>
        </w:rPr>
        <w:t xml:space="preserve">          4.1.</w:t>
      </w:r>
      <w:r w:rsidR="001C02FB" w:rsidRPr="002A0481">
        <w:rPr>
          <w:rFonts w:ascii="Trebuchet MS" w:eastAsia="Calibri" w:hAnsi="Trebuchet MS" w:cs="Calibri"/>
          <w:b/>
          <w:sz w:val="24"/>
          <w:szCs w:val="24"/>
        </w:rPr>
        <w:t>La articolul 2, alineatul (1) va avea următorul cuprins:</w:t>
      </w:r>
    </w:p>
    <w:p w:rsidR="001C02FB" w:rsidRPr="001C02FB" w:rsidRDefault="001C02FB" w:rsidP="001C02FB">
      <w:pPr>
        <w:autoSpaceDE/>
        <w:autoSpaceDN/>
        <w:ind w:right="-76"/>
        <w:jc w:val="both"/>
        <w:rPr>
          <w:rFonts w:ascii="Trebuchet MS" w:eastAsia="Calibri" w:hAnsi="Trebuchet MS" w:cs="Calibri"/>
          <w:sz w:val="24"/>
          <w:szCs w:val="24"/>
        </w:rPr>
      </w:pPr>
      <w:r w:rsidRPr="001C02FB">
        <w:rPr>
          <w:rFonts w:ascii="Trebuchet MS" w:eastAsia="Calibri" w:hAnsi="Trebuchet MS" w:cs="Calibri"/>
          <w:b/>
          <w:sz w:val="24"/>
          <w:szCs w:val="24"/>
        </w:rPr>
        <w:t xml:space="preserve">          ”(1)</w:t>
      </w:r>
      <w:r w:rsidRPr="001C02FB">
        <w:rPr>
          <w:rFonts w:ascii="Trebuchet MS" w:eastAsia="Calibri" w:hAnsi="Trebuchet MS" w:cs="Calibri"/>
          <w:sz w:val="24"/>
          <w:szCs w:val="24"/>
        </w:rPr>
        <w:t xml:space="preserve"> Prevederile prezentei legi se aplică și societăților rezultate în urma divizării sau fuziunii societăților care dețin în exploatare terenuri cu destinație agricolă și  societăților naționale la care statul român, prin Agenția Domeniilor Statului este acționar unic sau majoritar, precum și institutelor și stațiunilor de cercetare și producție agricolă, unităților de învățământ agricol și silvic la care Agenția Domeniilor Statului deține în administ</w:t>
      </w:r>
      <w:r w:rsidR="00216C1D">
        <w:rPr>
          <w:rFonts w:ascii="Trebuchet MS" w:eastAsia="Calibri" w:hAnsi="Trebuchet MS" w:cs="Calibri"/>
          <w:sz w:val="24"/>
          <w:szCs w:val="24"/>
        </w:rPr>
        <w:t>r</w:t>
      </w:r>
      <w:r w:rsidRPr="001C02FB">
        <w:rPr>
          <w:rFonts w:ascii="Trebuchet MS" w:eastAsia="Calibri" w:hAnsi="Trebuchet MS" w:cs="Calibri"/>
          <w:sz w:val="24"/>
          <w:szCs w:val="24"/>
        </w:rPr>
        <w:t>are terenuri cu destinație agricolă".</w:t>
      </w:r>
    </w:p>
    <w:p w:rsidR="001C02FB" w:rsidRPr="001C02FB" w:rsidRDefault="00216C1D" w:rsidP="00216C1D">
      <w:pPr>
        <w:tabs>
          <w:tab w:val="left" w:pos="284"/>
        </w:tabs>
        <w:autoSpaceDE/>
        <w:autoSpaceDN/>
        <w:spacing w:after="5" w:line="227" w:lineRule="auto"/>
        <w:ind w:right="-76"/>
        <w:jc w:val="both"/>
        <w:rPr>
          <w:rFonts w:ascii="Trebuchet MS" w:eastAsia="Calibri" w:hAnsi="Trebuchet MS" w:cs="Calibri"/>
          <w:b/>
          <w:sz w:val="24"/>
          <w:szCs w:val="24"/>
        </w:rPr>
      </w:pPr>
      <w:r>
        <w:rPr>
          <w:rFonts w:ascii="Trebuchet MS" w:eastAsia="Calibri" w:hAnsi="Trebuchet MS" w:cs="Calibri"/>
          <w:b/>
          <w:sz w:val="24"/>
          <w:szCs w:val="24"/>
        </w:rPr>
        <w:tab/>
      </w:r>
      <w:r>
        <w:rPr>
          <w:rFonts w:ascii="Trebuchet MS" w:eastAsia="Calibri" w:hAnsi="Trebuchet MS" w:cs="Calibri"/>
          <w:b/>
          <w:sz w:val="24"/>
          <w:szCs w:val="24"/>
        </w:rPr>
        <w:tab/>
      </w:r>
      <w:r w:rsidR="002A0481">
        <w:rPr>
          <w:rFonts w:ascii="Trebuchet MS" w:eastAsia="Calibri" w:hAnsi="Trebuchet MS" w:cs="Calibri"/>
          <w:b/>
          <w:sz w:val="24"/>
          <w:szCs w:val="24"/>
        </w:rPr>
        <w:t>4.2.</w:t>
      </w:r>
      <w:r>
        <w:rPr>
          <w:rFonts w:ascii="Trebuchet MS" w:eastAsia="Calibri" w:hAnsi="Trebuchet MS" w:cs="Calibri"/>
          <w:b/>
          <w:sz w:val="24"/>
          <w:szCs w:val="24"/>
        </w:rPr>
        <w:t xml:space="preserve"> </w:t>
      </w:r>
      <w:r w:rsidR="001C02FB" w:rsidRPr="001C02FB">
        <w:rPr>
          <w:rFonts w:ascii="Trebuchet MS" w:eastAsia="Calibri" w:hAnsi="Trebuchet MS" w:cs="Calibri"/>
          <w:b/>
          <w:sz w:val="24"/>
          <w:szCs w:val="24"/>
        </w:rPr>
        <w:t xml:space="preserve">La articolul 4, alineatul (1), după litera h) se introduc </w:t>
      </w:r>
      <w:r w:rsidR="00DD1880">
        <w:rPr>
          <w:rFonts w:ascii="Trebuchet MS" w:eastAsia="Calibri" w:hAnsi="Trebuchet MS" w:cs="Calibri"/>
          <w:b/>
          <w:sz w:val="24"/>
          <w:szCs w:val="24"/>
        </w:rPr>
        <w:t>două noi litere, lit.i),j</w:t>
      </w:r>
      <w:r w:rsidR="001C02FB" w:rsidRPr="001C02FB">
        <w:rPr>
          <w:rFonts w:ascii="Trebuchet MS" w:eastAsia="Calibri" w:hAnsi="Trebuchet MS" w:cs="Calibri"/>
          <w:b/>
          <w:sz w:val="24"/>
          <w:szCs w:val="24"/>
        </w:rPr>
        <w:t>) cu următorul cuprins:</w:t>
      </w:r>
    </w:p>
    <w:p w:rsidR="001C02FB" w:rsidRPr="001C02FB" w:rsidRDefault="001C02FB" w:rsidP="001C02FB">
      <w:pPr>
        <w:tabs>
          <w:tab w:val="left" w:pos="284"/>
        </w:tabs>
        <w:autoSpaceDE/>
        <w:autoSpaceDN/>
        <w:ind w:right="-76"/>
        <w:jc w:val="both"/>
        <w:rPr>
          <w:rFonts w:ascii="Trebuchet MS" w:eastAsia="Calibri" w:hAnsi="Trebuchet MS" w:cs="Calibri"/>
          <w:sz w:val="24"/>
          <w:szCs w:val="24"/>
        </w:rPr>
      </w:pPr>
      <w:r w:rsidRPr="001C02FB">
        <w:rPr>
          <w:rFonts w:ascii="Trebuchet MS" w:eastAsia="Calibri" w:hAnsi="Trebuchet MS" w:cs="Calibri"/>
          <w:sz w:val="24"/>
          <w:szCs w:val="24"/>
        </w:rPr>
        <w:tab/>
      </w:r>
      <w:r w:rsidRPr="001C02FB">
        <w:rPr>
          <w:rFonts w:ascii="Trebuchet MS" w:eastAsia="Calibri" w:hAnsi="Trebuchet MS" w:cs="Calibri"/>
          <w:sz w:val="24"/>
          <w:szCs w:val="24"/>
        </w:rPr>
        <w:tab/>
        <w:t xml:space="preserve">„ i) concesionarea, prin atribuire directă sau licitație, după caz, a terenurilor agricole din clasa a V-a de calitate, a terenurilor neproductive și a terenurilor categoria de folosință curți-construcții, inclusiv canale, din domeniul public și privat al Statului Român către persoane juridice de drept privat </w:t>
      </w:r>
      <w:r w:rsidR="00216C1D">
        <w:rPr>
          <w:rFonts w:ascii="Trebuchet MS" w:eastAsia="Calibri" w:hAnsi="Trebuchet MS" w:cs="Calibri"/>
          <w:sz w:val="24"/>
          <w:szCs w:val="24"/>
        </w:rPr>
        <w:t xml:space="preserve">la care Statul Român sau unitățile administrativ teritoriale sunt acționari majoritari/unici </w:t>
      </w:r>
      <w:r w:rsidRPr="001C02FB">
        <w:rPr>
          <w:rFonts w:ascii="Trebuchet MS" w:eastAsia="Calibri" w:hAnsi="Trebuchet MS" w:cs="Calibri"/>
          <w:sz w:val="24"/>
          <w:szCs w:val="24"/>
        </w:rPr>
        <w:t>în scopul producerii de energie din surse regenerabile - E-SRE precum: hidro, solară, biomasă, geotermală și eoliană necesară inclusiv creșterii productivității agricole</w:t>
      </w:r>
      <w:r w:rsidRPr="001C02FB">
        <w:rPr>
          <w:rFonts w:ascii="Trebuchet MS" w:eastAsia="Calibri" w:hAnsi="Trebuchet MS" w:cs="Calibri"/>
          <w:bCs/>
          <w:sz w:val="24"/>
          <w:szCs w:val="24"/>
        </w:rPr>
        <w:t xml:space="preserve">, </w:t>
      </w:r>
      <w:r w:rsidRPr="001C02FB">
        <w:rPr>
          <w:rFonts w:ascii="Trebuchet MS" w:eastAsia="Calibri" w:hAnsi="Trebuchet MS" w:cs="Calibri"/>
          <w:sz w:val="24"/>
          <w:szCs w:val="24"/>
        </w:rPr>
        <w:t>se face în condițiile financiare aprobate de Comitetul de Privatizare Concesionare și Arendare la propunerea Agenției Domeniilor Statului.</w:t>
      </w:r>
    </w:p>
    <w:p w:rsidR="001C02FB" w:rsidRPr="001C02FB" w:rsidRDefault="001C02FB" w:rsidP="00DD1880">
      <w:pPr>
        <w:tabs>
          <w:tab w:val="left" w:pos="284"/>
        </w:tabs>
        <w:autoSpaceDE/>
        <w:autoSpaceDN/>
        <w:ind w:left="81" w:right="-76" w:firstLine="7"/>
        <w:jc w:val="both"/>
        <w:rPr>
          <w:rFonts w:ascii="Trebuchet MS" w:eastAsia="Calibri" w:hAnsi="Trebuchet MS" w:cs="Calibri"/>
          <w:sz w:val="24"/>
          <w:szCs w:val="24"/>
        </w:rPr>
      </w:pPr>
      <w:r w:rsidRPr="001C02FB">
        <w:rPr>
          <w:rFonts w:ascii="Trebuchet MS" w:eastAsia="Calibri" w:hAnsi="Trebuchet MS" w:cs="Calibri"/>
          <w:sz w:val="24"/>
          <w:szCs w:val="24"/>
        </w:rPr>
        <w:tab/>
      </w:r>
      <w:r w:rsidRPr="001C02FB">
        <w:rPr>
          <w:rFonts w:ascii="Trebuchet MS" w:eastAsia="Calibri" w:hAnsi="Trebuchet MS" w:cs="Calibri"/>
          <w:sz w:val="24"/>
          <w:szCs w:val="24"/>
        </w:rPr>
        <w:tab/>
      </w:r>
      <w:r w:rsidR="00DD1880">
        <w:rPr>
          <w:rFonts w:ascii="Trebuchet MS" w:eastAsia="Calibri" w:hAnsi="Trebuchet MS" w:cs="Calibri"/>
          <w:sz w:val="24"/>
          <w:szCs w:val="24"/>
        </w:rPr>
        <w:t>j</w:t>
      </w:r>
      <w:r w:rsidRPr="001C02FB">
        <w:rPr>
          <w:rFonts w:ascii="Trebuchet MS" w:eastAsia="Calibri" w:hAnsi="Trebuchet MS" w:cs="Calibri"/>
          <w:sz w:val="24"/>
          <w:szCs w:val="24"/>
        </w:rPr>
        <w:t xml:space="preserve">) acordarea dreptului de superficie pe terenurile agricole din clasa a V-a de calitate, a terenurilor neproductive și a terenurilor din categoria de folosință curți-grădini, inclusiv canale din domeniul public și privat al Statului Român către persoane juridice de drept </w:t>
      </w:r>
      <w:r w:rsidR="00216C1D" w:rsidRPr="002A0481">
        <w:rPr>
          <w:rFonts w:ascii="Trebuchet MS" w:eastAsia="Calibri" w:hAnsi="Trebuchet MS" w:cs="Calibri"/>
          <w:sz w:val="24"/>
          <w:szCs w:val="24"/>
        </w:rPr>
        <w:t>privat la care Statul Român sau unitățile administrativ teritoriale sunt acționari majoritari/unici</w:t>
      </w:r>
      <w:r w:rsidRPr="001C02FB">
        <w:rPr>
          <w:rFonts w:ascii="Trebuchet MS" w:eastAsia="Calibri" w:hAnsi="Trebuchet MS" w:cs="Calibri"/>
          <w:sz w:val="24"/>
          <w:szCs w:val="24"/>
        </w:rPr>
        <w:t xml:space="preserve"> în scopul producerii de energie din surse regenerabile - E-SRE precum: hidro, solară, biomasă, geotermală și eoliană precum și către autoritățile publice locale și centrale în vederea implementării de proiecte de infrastructură cu finanțare din fonduri externe nerambursabile. Dreptul de superficie se poate acorda oneros în condiții financiare aprobate de Comitetul de Privatizare Concesionare și Arendare la propunerea Agenției Domeniilor Statului.</w:t>
      </w:r>
    </w:p>
    <w:p w:rsidR="001C02FB" w:rsidRPr="001C02FB" w:rsidRDefault="001C02FB" w:rsidP="001C02FB">
      <w:pPr>
        <w:tabs>
          <w:tab w:val="left" w:pos="284"/>
        </w:tabs>
        <w:autoSpaceDE/>
        <w:autoSpaceDN/>
        <w:ind w:right="-76"/>
        <w:jc w:val="both"/>
        <w:rPr>
          <w:rFonts w:ascii="Trebuchet MS" w:eastAsia="Calibri" w:hAnsi="Trebuchet MS" w:cs="Calibri"/>
          <w:sz w:val="24"/>
          <w:szCs w:val="24"/>
        </w:rPr>
      </w:pPr>
      <w:r w:rsidRPr="001C02FB">
        <w:rPr>
          <w:rFonts w:ascii="Trebuchet MS" w:eastAsia="Calibri" w:hAnsi="Trebuchet MS" w:cs="Calibri"/>
          <w:b/>
          <w:bCs/>
          <w:sz w:val="24"/>
          <w:szCs w:val="24"/>
        </w:rPr>
        <w:lastRenderedPageBreak/>
        <w:tab/>
      </w:r>
      <w:r w:rsidRPr="001C02FB">
        <w:rPr>
          <w:rFonts w:ascii="Trebuchet MS" w:eastAsia="Calibri" w:hAnsi="Trebuchet MS" w:cs="Calibri"/>
          <w:b/>
          <w:bCs/>
          <w:sz w:val="24"/>
          <w:szCs w:val="24"/>
        </w:rPr>
        <w:tab/>
      </w:r>
      <w:r w:rsidR="002A0481" w:rsidRPr="002A0481">
        <w:rPr>
          <w:rFonts w:ascii="Trebuchet MS" w:eastAsia="Calibri" w:hAnsi="Trebuchet MS" w:cs="Calibri"/>
          <w:b/>
          <w:bCs/>
          <w:sz w:val="24"/>
          <w:szCs w:val="24"/>
        </w:rPr>
        <w:t>4.</w:t>
      </w:r>
      <w:r w:rsidR="00216C1D" w:rsidRPr="002A0481">
        <w:rPr>
          <w:rFonts w:ascii="Trebuchet MS" w:eastAsia="Calibri" w:hAnsi="Trebuchet MS" w:cs="Calibri"/>
          <w:b/>
          <w:bCs/>
          <w:sz w:val="24"/>
          <w:szCs w:val="24"/>
        </w:rPr>
        <w:t>3</w:t>
      </w:r>
      <w:r w:rsidRPr="001C02FB">
        <w:rPr>
          <w:rFonts w:ascii="Trebuchet MS" w:eastAsia="Calibri" w:hAnsi="Trebuchet MS" w:cs="Calibri"/>
          <w:sz w:val="24"/>
          <w:szCs w:val="24"/>
        </w:rPr>
        <w:t>. După articolul 4 se introduce un nou articolul</w:t>
      </w:r>
      <w:r w:rsidR="00216C1D" w:rsidRPr="002A0481">
        <w:rPr>
          <w:rFonts w:ascii="Trebuchet MS" w:eastAsia="Calibri" w:hAnsi="Trebuchet MS" w:cs="Calibri"/>
          <w:sz w:val="24"/>
          <w:szCs w:val="24"/>
        </w:rPr>
        <w:t xml:space="preserve"> numerotat </w:t>
      </w:r>
      <w:r w:rsidRPr="001C02FB">
        <w:rPr>
          <w:rFonts w:ascii="Trebuchet MS" w:eastAsia="Calibri" w:hAnsi="Trebuchet MS" w:cs="Calibri"/>
          <w:sz w:val="24"/>
          <w:szCs w:val="24"/>
        </w:rPr>
        <w:t>art. 4</w:t>
      </w:r>
      <w:r w:rsidRPr="001C02FB">
        <w:rPr>
          <w:rFonts w:ascii="Trebuchet MS" w:eastAsia="Calibri" w:hAnsi="Trebuchet MS" w:cs="Calibri"/>
          <w:b/>
          <w:sz w:val="24"/>
          <w:szCs w:val="24"/>
          <w:vertAlign w:val="superscript"/>
        </w:rPr>
        <w:t xml:space="preserve">1  </w:t>
      </w:r>
      <w:r w:rsidRPr="001C02FB">
        <w:rPr>
          <w:rFonts w:ascii="Trebuchet MS" w:eastAsia="Calibri" w:hAnsi="Trebuchet MS" w:cs="Calibri"/>
          <w:sz w:val="24"/>
          <w:szCs w:val="24"/>
        </w:rPr>
        <w:t>cu următorul cuprins:</w:t>
      </w:r>
    </w:p>
    <w:p w:rsidR="001C02FB" w:rsidRPr="001C02FB" w:rsidRDefault="001C02FB" w:rsidP="001C02FB">
      <w:pPr>
        <w:tabs>
          <w:tab w:val="left" w:pos="284"/>
        </w:tabs>
        <w:autoSpaceDE/>
        <w:autoSpaceDN/>
        <w:ind w:right="-76"/>
        <w:jc w:val="both"/>
        <w:rPr>
          <w:rFonts w:ascii="Trebuchet MS" w:eastAsia="Calibri" w:hAnsi="Trebuchet MS" w:cs="Calibri"/>
          <w:sz w:val="24"/>
          <w:szCs w:val="24"/>
        </w:rPr>
      </w:pPr>
      <w:r w:rsidRPr="001C02FB">
        <w:rPr>
          <w:rFonts w:ascii="Trebuchet MS" w:eastAsia="Calibri" w:hAnsi="Trebuchet MS" w:cs="Calibri"/>
          <w:sz w:val="24"/>
          <w:szCs w:val="24"/>
          <w:lang w:val="en-US"/>
        </w:rPr>
        <w:tab/>
      </w:r>
      <w:r w:rsidRPr="001C02FB">
        <w:rPr>
          <w:rFonts w:ascii="Trebuchet MS" w:eastAsia="Calibri" w:hAnsi="Trebuchet MS" w:cs="Calibri"/>
          <w:sz w:val="24"/>
          <w:szCs w:val="24"/>
          <w:lang w:val="en-US"/>
        </w:rPr>
        <w:tab/>
      </w:r>
      <w:r w:rsidRPr="001C02FB">
        <w:rPr>
          <w:rFonts w:ascii="Trebuchet MS" w:eastAsia="Calibri" w:hAnsi="Trebuchet MS" w:cs="Calibri"/>
          <w:sz w:val="24"/>
          <w:szCs w:val="24"/>
        </w:rPr>
        <w:t>“ Prin derogare de la prevederile art.312 alin (1) din Codul Administrativ, cu modificările și completările ulterioare, pentru proiectele de interes strategic și cele de siguranță națională, din domeniul energetic, proiectele de investiții în infrastructura energetică declarate de interes strategic național, se acordă drept de superficie cu titlu oneros pe bază de convenție încheiată între părțile interesate, asupra terenurilor din domeniul public și privat al Statului Român către persoane juridice de drept privat</w:t>
      </w:r>
      <w:r w:rsidRPr="001C02FB">
        <w:rPr>
          <w:rFonts w:ascii="Trebuchet MS" w:eastAsia="Calibri" w:hAnsi="Trebuchet MS" w:cs="Calibri"/>
          <w:bCs/>
          <w:sz w:val="24"/>
          <w:szCs w:val="24"/>
        </w:rPr>
        <w:t xml:space="preserve"> la care Statul Român este acționar</w:t>
      </w:r>
      <w:r w:rsidR="00216C1D" w:rsidRPr="002A0481">
        <w:rPr>
          <w:rFonts w:ascii="Trebuchet MS" w:eastAsia="Calibri" w:hAnsi="Trebuchet MS" w:cs="Calibri"/>
          <w:bCs/>
          <w:sz w:val="24"/>
          <w:szCs w:val="24"/>
        </w:rPr>
        <w:t xml:space="preserve"> integral/majoritar</w:t>
      </w:r>
      <w:r w:rsidRPr="001C02FB">
        <w:rPr>
          <w:rFonts w:ascii="Trebuchet MS" w:eastAsia="Calibri" w:hAnsi="Trebuchet MS" w:cs="Calibri"/>
          <w:bCs/>
          <w:sz w:val="24"/>
          <w:szCs w:val="24"/>
        </w:rPr>
        <w:t xml:space="preserve"> </w:t>
      </w:r>
      <w:r w:rsidRPr="001C02FB">
        <w:rPr>
          <w:rFonts w:ascii="Trebuchet MS" w:eastAsia="Calibri" w:hAnsi="Trebuchet MS" w:cs="Calibri"/>
          <w:sz w:val="24"/>
          <w:szCs w:val="24"/>
        </w:rPr>
        <w:t>în condiții financiare aprobate de Comitetul de Privatizare Concesionare și Arendare la propunerea Agenției Domeniilor Statului. Eventualele contracte indiferent de natura acestora aflate în derulare pentru aceste categorii de terenuri se modifică de drept, prin diminuarea corespunzătoare a suprafețelor de teren ce fac obiectul acestora, prin act adițional, încheiat în condițiile legii.</w:t>
      </w:r>
    </w:p>
    <w:p w:rsidR="001C02FB" w:rsidRPr="001C02FB" w:rsidRDefault="001C02FB" w:rsidP="00216C1D">
      <w:pPr>
        <w:tabs>
          <w:tab w:val="left" w:pos="0"/>
          <w:tab w:val="left" w:pos="284"/>
        </w:tabs>
        <w:autoSpaceDE/>
        <w:autoSpaceDN/>
        <w:ind w:right="-76"/>
        <w:jc w:val="both"/>
        <w:rPr>
          <w:rFonts w:ascii="Trebuchet MS" w:eastAsia="Calibri" w:hAnsi="Trebuchet MS" w:cs="Calibri"/>
          <w:b/>
          <w:bCs/>
          <w:sz w:val="24"/>
          <w:szCs w:val="24"/>
        </w:rPr>
      </w:pPr>
      <w:r w:rsidRPr="001C02FB">
        <w:rPr>
          <w:rFonts w:ascii="Trebuchet MS" w:eastAsia="Calibri" w:hAnsi="Trebuchet MS" w:cs="Calibri"/>
          <w:b/>
          <w:bCs/>
          <w:sz w:val="24"/>
          <w:szCs w:val="24"/>
        </w:rPr>
        <w:tab/>
      </w:r>
      <w:r w:rsidRPr="001C02FB">
        <w:rPr>
          <w:rFonts w:ascii="Trebuchet MS" w:eastAsia="Calibri" w:hAnsi="Trebuchet MS" w:cs="Calibri"/>
          <w:b/>
          <w:bCs/>
          <w:sz w:val="24"/>
          <w:szCs w:val="24"/>
        </w:rPr>
        <w:tab/>
      </w:r>
      <w:r w:rsidR="002A0481" w:rsidRPr="002A0481">
        <w:rPr>
          <w:rFonts w:ascii="Trebuchet MS" w:eastAsia="Calibri" w:hAnsi="Trebuchet MS" w:cs="Calibri"/>
          <w:b/>
          <w:bCs/>
          <w:sz w:val="24"/>
          <w:szCs w:val="24"/>
        </w:rPr>
        <w:t>4.</w:t>
      </w:r>
      <w:r w:rsidR="00216C1D" w:rsidRPr="002A0481">
        <w:rPr>
          <w:rFonts w:ascii="Trebuchet MS" w:eastAsia="Calibri" w:hAnsi="Trebuchet MS" w:cs="Calibri"/>
          <w:b/>
          <w:bCs/>
          <w:sz w:val="24"/>
          <w:szCs w:val="24"/>
        </w:rPr>
        <w:t>4</w:t>
      </w:r>
      <w:r w:rsidRPr="001C02FB">
        <w:rPr>
          <w:rFonts w:ascii="Trebuchet MS" w:eastAsia="Calibri" w:hAnsi="Trebuchet MS" w:cs="Calibri"/>
          <w:b/>
          <w:bCs/>
          <w:sz w:val="24"/>
          <w:szCs w:val="24"/>
        </w:rPr>
        <w:t>. La art.18 alin 1 se modifică</w:t>
      </w:r>
      <w:r w:rsidR="00216C1D" w:rsidRPr="002A0481">
        <w:rPr>
          <w:rFonts w:ascii="Trebuchet MS" w:eastAsia="Calibri" w:hAnsi="Trebuchet MS" w:cs="Calibri"/>
          <w:b/>
          <w:bCs/>
          <w:sz w:val="24"/>
          <w:szCs w:val="24"/>
        </w:rPr>
        <w:t xml:space="preserve"> </w:t>
      </w:r>
      <w:r w:rsidRPr="001C02FB">
        <w:rPr>
          <w:rFonts w:ascii="Trebuchet MS" w:eastAsia="Calibri" w:hAnsi="Trebuchet MS" w:cs="Calibri"/>
          <w:b/>
          <w:bCs/>
          <w:sz w:val="24"/>
          <w:szCs w:val="24"/>
        </w:rPr>
        <w:t>și va avea următorul cuprins:</w:t>
      </w:r>
    </w:p>
    <w:p w:rsidR="001C02FB" w:rsidRPr="001C02FB" w:rsidRDefault="001C02FB" w:rsidP="001C02FB">
      <w:pPr>
        <w:tabs>
          <w:tab w:val="left" w:pos="284"/>
        </w:tabs>
        <w:autoSpaceDE/>
        <w:autoSpaceDN/>
        <w:ind w:right="-74"/>
        <w:contextualSpacing/>
        <w:jc w:val="both"/>
        <w:rPr>
          <w:rFonts w:ascii="Trebuchet MS" w:eastAsia="Calibri" w:hAnsi="Trebuchet MS" w:cs="Calibri"/>
          <w:sz w:val="24"/>
          <w:szCs w:val="24"/>
          <w:lang w:eastAsia="en-US"/>
        </w:rPr>
      </w:pPr>
      <w:r w:rsidRPr="001C02FB">
        <w:rPr>
          <w:rFonts w:ascii="Trebuchet MS" w:eastAsia="Calibri" w:hAnsi="Trebuchet MS" w:cs="Calibri"/>
          <w:sz w:val="24"/>
          <w:szCs w:val="24"/>
        </w:rPr>
        <w:tab/>
      </w:r>
      <w:r w:rsidRPr="001C02FB">
        <w:rPr>
          <w:rFonts w:ascii="Trebuchet MS" w:eastAsia="Calibri" w:hAnsi="Trebuchet MS" w:cs="Calibri"/>
          <w:sz w:val="24"/>
          <w:szCs w:val="24"/>
        </w:rPr>
        <w:tab/>
        <w:t>„(1) Inițiativa concesionarii o poate avea concedentul sau orice</w:t>
      </w:r>
      <w:r w:rsidR="00216C1D" w:rsidRPr="002A0481">
        <w:rPr>
          <w:rFonts w:ascii="Trebuchet MS" w:eastAsia="Calibri" w:hAnsi="Trebuchet MS" w:cs="Calibri"/>
          <w:sz w:val="24"/>
          <w:szCs w:val="24"/>
        </w:rPr>
        <w:t xml:space="preserve"> </w:t>
      </w:r>
      <w:r w:rsidRPr="001C02FB">
        <w:rPr>
          <w:rFonts w:ascii="Trebuchet MS" w:eastAsia="Calibri" w:hAnsi="Trebuchet MS" w:cs="Calibri"/>
          <w:sz w:val="24"/>
          <w:szCs w:val="24"/>
        </w:rPr>
        <w:t>investitor interesat,</w:t>
      </w:r>
      <w:r w:rsidR="00216C1D" w:rsidRPr="002A0481">
        <w:rPr>
          <w:rFonts w:ascii="Trebuchet MS" w:eastAsia="Calibri" w:hAnsi="Trebuchet MS" w:cs="Calibri"/>
          <w:sz w:val="24"/>
          <w:szCs w:val="24"/>
        </w:rPr>
        <w:t xml:space="preserve"> conform Ordonanț</w:t>
      </w:r>
      <w:r w:rsidRPr="001C02FB">
        <w:rPr>
          <w:rFonts w:ascii="Trebuchet MS" w:eastAsia="Calibri" w:hAnsi="Trebuchet MS" w:cs="Calibri"/>
          <w:sz w:val="24"/>
          <w:szCs w:val="24"/>
        </w:rPr>
        <w:t>ei de urgentă a Guvernului nr.57/2019 privind Codul administrativ,</w:t>
      </w:r>
      <w:r w:rsidRPr="001C02FB">
        <w:rPr>
          <w:rFonts w:ascii="Trebuchet MS" w:eastAsia="Calibri" w:hAnsi="Trebuchet MS" w:cs="Calibri"/>
          <w:sz w:val="24"/>
          <w:szCs w:val="24"/>
          <w:lang w:eastAsia="en-US"/>
        </w:rPr>
        <w:t xml:space="preserve"> cu modificările și completările ulterioare.</w:t>
      </w:r>
    </w:p>
    <w:p w:rsidR="001C02FB" w:rsidRPr="001C02FB" w:rsidRDefault="001C02FB" w:rsidP="001C02FB">
      <w:pPr>
        <w:tabs>
          <w:tab w:val="left" w:pos="284"/>
        </w:tabs>
        <w:autoSpaceDE/>
        <w:autoSpaceDN/>
        <w:ind w:right="-74"/>
        <w:contextualSpacing/>
        <w:jc w:val="both"/>
        <w:rPr>
          <w:rFonts w:ascii="Trebuchet MS" w:eastAsia="Calibri" w:hAnsi="Trebuchet MS" w:cs="Calibri"/>
          <w:b/>
          <w:sz w:val="24"/>
          <w:szCs w:val="24"/>
          <w:lang w:eastAsia="en-US"/>
        </w:rPr>
      </w:pPr>
      <w:r w:rsidRPr="001C02FB">
        <w:rPr>
          <w:rFonts w:ascii="Trebuchet MS" w:eastAsia="Calibri" w:hAnsi="Trebuchet MS" w:cs="Calibri"/>
          <w:b/>
          <w:sz w:val="24"/>
          <w:szCs w:val="24"/>
        </w:rPr>
        <w:tab/>
      </w:r>
      <w:r w:rsidRPr="001C02FB">
        <w:rPr>
          <w:rFonts w:ascii="Trebuchet MS" w:eastAsia="Calibri" w:hAnsi="Trebuchet MS" w:cs="Calibri"/>
          <w:b/>
          <w:sz w:val="24"/>
          <w:szCs w:val="24"/>
        </w:rPr>
        <w:tab/>
      </w:r>
      <w:r w:rsidR="002A0481" w:rsidRPr="002A0481">
        <w:rPr>
          <w:rFonts w:ascii="Trebuchet MS" w:eastAsia="Calibri" w:hAnsi="Trebuchet MS" w:cs="Calibri"/>
          <w:b/>
          <w:sz w:val="24"/>
          <w:szCs w:val="24"/>
        </w:rPr>
        <w:t>4.5</w:t>
      </w:r>
      <w:r w:rsidRPr="001C02FB">
        <w:rPr>
          <w:rFonts w:ascii="Trebuchet MS" w:eastAsia="Calibri" w:hAnsi="Trebuchet MS" w:cs="Calibri"/>
          <w:sz w:val="24"/>
          <w:szCs w:val="24"/>
        </w:rPr>
        <w:t>.</w:t>
      </w:r>
      <w:r w:rsidRPr="001C02FB">
        <w:rPr>
          <w:rFonts w:ascii="Trebuchet MS" w:eastAsia="Calibri" w:hAnsi="Trebuchet MS" w:cs="Calibri"/>
          <w:b/>
          <w:sz w:val="24"/>
          <w:szCs w:val="24"/>
          <w:lang w:eastAsia="en-US"/>
        </w:rPr>
        <w:t>La articolul 20, după alineatul (3) se introduc patru noi alineate, alin (</w:t>
      </w:r>
      <w:r w:rsidRPr="001C02FB">
        <w:rPr>
          <w:rFonts w:ascii="Trebuchet MS" w:eastAsia="Times New Roman" w:hAnsi="Trebuchet MS" w:cs="Calibri"/>
          <w:b/>
          <w:bCs/>
          <w:sz w:val="24"/>
          <w:szCs w:val="24"/>
          <w:lang w:eastAsia="en-US"/>
        </w:rPr>
        <w:t>3</w:t>
      </w:r>
      <w:r w:rsidRPr="001C02FB">
        <w:rPr>
          <w:rFonts w:ascii="Trebuchet MS" w:eastAsia="Times New Roman" w:hAnsi="Trebuchet MS" w:cs="Calibri"/>
          <w:b/>
          <w:bCs/>
          <w:sz w:val="24"/>
          <w:szCs w:val="24"/>
          <w:vertAlign w:val="superscript"/>
          <w:lang w:eastAsia="en-US"/>
        </w:rPr>
        <w:t>1</w:t>
      </w:r>
      <w:r w:rsidRPr="001C02FB">
        <w:rPr>
          <w:rFonts w:ascii="Trebuchet MS" w:eastAsia="Times New Roman" w:hAnsi="Trebuchet MS" w:cs="Calibri"/>
          <w:b/>
          <w:bCs/>
          <w:sz w:val="24"/>
          <w:szCs w:val="24"/>
          <w:lang w:eastAsia="en-US"/>
        </w:rPr>
        <w:t xml:space="preserve">), </w:t>
      </w:r>
      <w:r w:rsidRPr="001C02FB">
        <w:rPr>
          <w:rFonts w:ascii="Trebuchet MS" w:eastAsia="Calibri" w:hAnsi="Trebuchet MS" w:cs="Calibri"/>
          <w:b/>
          <w:sz w:val="24"/>
          <w:szCs w:val="24"/>
          <w:lang w:eastAsia="en-US"/>
        </w:rPr>
        <w:t>(3</w:t>
      </w:r>
      <w:r w:rsidRPr="001C02FB">
        <w:rPr>
          <w:rFonts w:ascii="Trebuchet MS" w:eastAsia="Calibri" w:hAnsi="Trebuchet MS" w:cs="Calibri"/>
          <w:b/>
          <w:sz w:val="24"/>
          <w:szCs w:val="24"/>
          <w:vertAlign w:val="superscript"/>
          <w:lang w:eastAsia="en-US"/>
        </w:rPr>
        <w:t>2</w:t>
      </w:r>
      <w:r w:rsidRPr="001C02FB">
        <w:rPr>
          <w:rFonts w:ascii="Trebuchet MS" w:eastAsia="Calibri" w:hAnsi="Trebuchet MS" w:cs="Calibri"/>
          <w:b/>
          <w:sz w:val="24"/>
          <w:szCs w:val="24"/>
          <w:lang w:eastAsia="en-US"/>
        </w:rPr>
        <w:t>), (3</w:t>
      </w:r>
      <w:r w:rsidRPr="001C02FB">
        <w:rPr>
          <w:rFonts w:ascii="Trebuchet MS" w:eastAsia="Calibri" w:hAnsi="Trebuchet MS" w:cs="Calibri"/>
          <w:b/>
          <w:sz w:val="24"/>
          <w:szCs w:val="24"/>
          <w:vertAlign w:val="superscript"/>
          <w:lang w:eastAsia="en-US"/>
        </w:rPr>
        <w:t>3</w:t>
      </w:r>
      <w:r w:rsidRPr="001C02FB">
        <w:rPr>
          <w:rFonts w:ascii="Trebuchet MS" w:eastAsia="Calibri" w:hAnsi="Trebuchet MS" w:cs="Calibri"/>
          <w:b/>
          <w:sz w:val="24"/>
          <w:szCs w:val="24"/>
          <w:lang w:eastAsia="en-US"/>
        </w:rPr>
        <w:t>) și (3</w:t>
      </w:r>
      <w:r w:rsidRPr="001C02FB">
        <w:rPr>
          <w:rFonts w:ascii="Trebuchet MS" w:eastAsia="Calibri" w:hAnsi="Trebuchet MS" w:cs="Calibri"/>
          <w:b/>
          <w:sz w:val="24"/>
          <w:szCs w:val="24"/>
          <w:vertAlign w:val="superscript"/>
          <w:lang w:eastAsia="en-US"/>
        </w:rPr>
        <w:t>4</w:t>
      </w:r>
      <w:r w:rsidRPr="001C02FB">
        <w:rPr>
          <w:rFonts w:ascii="Trebuchet MS" w:eastAsia="Calibri" w:hAnsi="Trebuchet MS" w:cs="Calibri"/>
          <w:b/>
          <w:sz w:val="24"/>
          <w:szCs w:val="24"/>
          <w:lang w:eastAsia="en-US"/>
        </w:rPr>
        <w:t>), cu următorul cuprins:</w:t>
      </w:r>
    </w:p>
    <w:p w:rsidR="001C02FB" w:rsidRPr="001C02FB" w:rsidRDefault="001C02FB" w:rsidP="001C02FB">
      <w:pPr>
        <w:autoSpaceDE/>
        <w:autoSpaceDN/>
        <w:ind w:right="-76" w:firstLine="708"/>
        <w:jc w:val="both"/>
        <w:rPr>
          <w:rFonts w:ascii="Trebuchet MS" w:eastAsia="Calibri" w:hAnsi="Trebuchet MS" w:cs="Calibri"/>
          <w:sz w:val="24"/>
          <w:szCs w:val="24"/>
        </w:rPr>
      </w:pPr>
      <w:r w:rsidRPr="001C02FB">
        <w:rPr>
          <w:rFonts w:ascii="Trebuchet MS" w:eastAsia="Calibri" w:hAnsi="Trebuchet MS" w:cs="Calibri"/>
          <w:sz w:val="24"/>
          <w:szCs w:val="24"/>
        </w:rPr>
        <w:t>”(3</w:t>
      </w:r>
      <w:r w:rsidRPr="001C02FB">
        <w:rPr>
          <w:rFonts w:ascii="Trebuchet MS" w:eastAsia="Calibri" w:hAnsi="Trebuchet MS" w:cs="Calibri"/>
          <w:sz w:val="24"/>
          <w:szCs w:val="24"/>
          <w:vertAlign w:val="superscript"/>
        </w:rPr>
        <w:t>1</w:t>
      </w:r>
      <w:r w:rsidRPr="001C02FB">
        <w:rPr>
          <w:rFonts w:ascii="Trebuchet MS" w:eastAsia="Calibri" w:hAnsi="Trebuchet MS" w:cs="Calibri"/>
          <w:sz w:val="24"/>
          <w:szCs w:val="24"/>
        </w:rPr>
        <w:t xml:space="preserve">) </w:t>
      </w:r>
      <w:bookmarkStart w:id="2" w:name="_Hlk124506284"/>
      <w:r w:rsidRPr="001C02FB">
        <w:rPr>
          <w:rFonts w:ascii="Trebuchet MS" w:eastAsia="Calibri" w:hAnsi="Trebuchet MS" w:cs="Calibri"/>
          <w:sz w:val="24"/>
          <w:szCs w:val="24"/>
        </w:rPr>
        <w:t>Beneficiarii contractelor de concesiune încheiate cu Agenția Domeniilor Statului, care au ca obiect terenurile descrise la art.4 lit.(i),</w:t>
      </w:r>
      <w:bookmarkStart w:id="3" w:name="_Hlk124506115"/>
      <w:r w:rsidRPr="001C02FB">
        <w:rPr>
          <w:rFonts w:ascii="Trebuchet MS" w:eastAsia="Calibri" w:hAnsi="Trebuchet MS" w:cs="Calibri"/>
          <w:sz w:val="24"/>
          <w:szCs w:val="24"/>
        </w:rPr>
        <w:t xml:space="preserve"> pot solicita prelungirea duratei contractelor de </w:t>
      </w:r>
      <w:bookmarkEnd w:id="3"/>
      <w:r w:rsidRPr="001C02FB">
        <w:rPr>
          <w:rFonts w:ascii="Trebuchet MS" w:eastAsia="Calibri" w:hAnsi="Trebuchet MS" w:cs="Calibri"/>
          <w:sz w:val="24"/>
          <w:szCs w:val="24"/>
        </w:rPr>
        <w:t xml:space="preserve">concesiune, aflate în desfășurare, cu o perioadă de până la </w:t>
      </w:r>
      <w:r w:rsidR="00216C1D" w:rsidRPr="002A0481">
        <w:rPr>
          <w:rFonts w:ascii="Trebuchet MS" w:eastAsia="Calibri" w:hAnsi="Trebuchet MS" w:cs="Calibri"/>
          <w:sz w:val="24"/>
          <w:szCs w:val="24"/>
        </w:rPr>
        <w:t>1</w:t>
      </w:r>
      <w:r w:rsidR="00DD1880">
        <w:rPr>
          <w:rFonts w:ascii="Trebuchet MS" w:eastAsia="Calibri" w:hAnsi="Trebuchet MS" w:cs="Calibri"/>
          <w:sz w:val="24"/>
          <w:szCs w:val="24"/>
        </w:rPr>
        <w:t>5</w:t>
      </w:r>
      <w:r w:rsidRPr="001C02FB">
        <w:rPr>
          <w:rFonts w:ascii="Trebuchet MS" w:eastAsia="Calibri" w:hAnsi="Trebuchet MS" w:cs="Calibri"/>
          <w:sz w:val="24"/>
          <w:szCs w:val="24"/>
        </w:rPr>
        <w:t xml:space="preserve"> de ani, fără a depăși perioada cumulată de maxim </w:t>
      </w:r>
      <w:r w:rsidR="00216C1D" w:rsidRPr="002A0481">
        <w:rPr>
          <w:rFonts w:ascii="Trebuchet MS" w:eastAsia="Calibri" w:hAnsi="Trebuchet MS" w:cs="Calibri"/>
          <w:sz w:val="24"/>
          <w:szCs w:val="24"/>
        </w:rPr>
        <w:t>49 de ani</w:t>
      </w:r>
      <w:r w:rsidRPr="001C02FB">
        <w:rPr>
          <w:rFonts w:ascii="Trebuchet MS" w:eastAsia="Calibri" w:hAnsi="Trebuchet MS" w:cs="Calibri"/>
          <w:sz w:val="24"/>
          <w:szCs w:val="24"/>
        </w:rPr>
        <w:t xml:space="preserve"> asumată inițial de părți, prin actul de bază și cea prelungită, cu îndeplinirea următoarelor condiții cumulative:</w:t>
      </w:r>
    </w:p>
    <w:bookmarkEnd w:id="2"/>
    <w:p w:rsidR="001C02FB" w:rsidRPr="001C02FB" w:rsidRDefault="001C02FB" w:rsidP="001C02FB">
      <w:pPr>
        <w:tabs>
          <w:tab w:val="left" w:pos="142"/>
        </w:tabs>
        <w:autoSpaceDE/>
        <w:autoSpaceDN/>
        <w:ind w:right="-76"/>
        <w:jc w:val="both"/>
        <w:rPr>
          <w:rFonts w:ascii="Trebuchet MS" w:eastAsia="Calibri" w:hAnsi="Trebuchet MS" w:cs="Calibri"/>
          <w:sz w:val="24"/>
          <w:szCs w:val="24"/>
        </w:rPr>
      </w:pPr>
      <w:r w:rsidRPr="001C02FB">
        <w:rPr>
          <w:rFonts w:ascii="Trebuchet MS" w:eastAsia="Calibri" w:hAnsi="Trebuchet MS" w:cs="Calibri"/>
          <w:b/>
          <w:sz w:val="24"/>
          <w:szCs w:val="24"/>
        </w:rPr>
        <w:tab/>
      </w:r>
      <w:r w:rsidRPr="001C02FB">
        <w:rPr>
          <w:rFonts w:ascii="Trebuchet MS" w:eastAsia="Calibri" w:hAnsi="Trebuchet MS" w:cs="Calibri"/>
          <w:b/>
          <w:sz w:val="24"/>
          <w:szCs w:val="24"/>
        </w:rPr>
        <w:tab/>
        <w:t xml:space="preserve">a) </w:t>
      </w:r>
      <w:r w:rsidRPr="001C02FB">
        <w:rPr>
          <w:rFonts w:ascii="Trebuchet MS" w:eastAsia="Calibri" w:hAnsi="Trebuchet MS" w:cs="Calibri"/>
          <w:sz w:val="24"/>
          <w:szCs w:val="24"/>
        </w:rPr>
        <w:t xml:space="preserve">contractul de concesiune are o durată de </w:t>
      </w:r>
      <w:r w:rsidR="00216C1D" w:rsidRPr="002A0481">
        <w:rPr>
          <w:rFonts w:ascii="Trebuchet MS" w:eastAsia="Calibri" w:hAnsi="Trebuchet MS" w:cs="Calibri"/>
          <w:sz w:val="24"/>
          <w:szCs w:val="24"/>
        </w:rPr>
        <w:t>execuție rămasă de cel puțin 3</w:t>
      </w:r>
      <w:r w:rsidRPr="001C02FB">
        <w:rPr>
          <w:rFonts w:ascii="Trebuchet MS" w:eastAsia="Calibri" w:hAnsi="Trebuchet MS" w:cs="Calibri"/>
          <w:sz w:val="24"/>
          <w:szCs w:val="24"/>
        </w:rPr>
        <w:t xml:space="preserve"> ani la data solicitării depunerii solicitării de prelungire a contractelor de concesiune. Durata prelungirii contractelor de concesiune nu poate depăși dublul duratei rămase de execuție a contractelor de concesiune la data depunerii solicitării de prelungire</w:t>
      </w:r>
      <w:r w:rsidRPr="001C02FB">
        <w:rPr>
          <w:rFonts w:ascii="Trebuchet MS" w:eastAsia="Calibri" w:hAnsi="Trebuchet MS" w:cs="Calibri"/>
          <w:b/>
          <w:sz w:val="24"/>
          <w:szCs w:val="24"/>
        </w:rPr>
        <w:t>;</w:t>
      </w:r>
      <w:r w:rsidRPr="001C02FB">
        <w:rPr>
          <w:rFonts w:ascii="Trebuchet MS" w:eastAsia="Calibri" w:hAnsi="Trebuchet MS" w:cs="Calibri"/>
          <w:b/>
          <w:sz w:val="24"/>
          <w:szCs w:val="24"/>
        </w:rPr>
        <w:tab/>
      </w:r>
      <w:r w:rsidRPr="001C02FB">
        <w:rPr>
          <w:rFonts w:ascii="Trebuchet MS" w:eastAsia="Calibri" w:hAnsi="Trebuchet MS" w:cs="Calibri"/>
          <w:b/>
          <w:sz w:val="24"/>
          <w:szCs w:val="24"/>
        </w:rPr>
        <w:tab/>
        <w:t xml:space="preserve">b) </w:t>
      </w:r>
      <w:r w:rsidRPr="001C02FB">
        <w:rPr>
          <w:rFonts w:ascii="Trebuchet MS" w:eastAsia="Calibri" w:hAnsi="Trebuchet MS" w:cs="Calibri"/>
          <w:sz w:val="24"/>
          <w:szCs w:val="24"/>
        </w:rPr>
        <w:t>realizarea de investiții în capacități de producere a energiei verzi, în termen de maximum 5 ani de la semnarea actului adițional, astfel încât să asigure o independență energetică proprie de minim 60% din consumul anual raportat la media ultimilor 3 ani de activitate/consum;</w:t>
      </w:r>
    </w:p>
    <w:p w:rsidR="001C02FB" w:rsidRPr="001C02FB" w:rsidRDefault="001C02FB" w:rsidP="001C02FB">
      <w:pPr>
        <w:tabs>
          <w:tab w:val="left" w:pos="142"/>
        </w:tabs>
        <w:autoSpaceDE/>
        <w:autoSpaceDN/>
        <w:ind w:right="-76"/>
        <w:jc w:val="both"/>
        <w:rPr>
          <w:rFonts w:ascii="Trebuchet MS" w:eastAsia="Calibri" w:hAnsi="Trebuchet MS" w:cs="Calibri"/>
          <w:sz w:val="24"/>
          <w:szCs w:val="24"/>
        </w:rPr>
      </w:pPr>
      <w:r w:rsidRPr="001C02FB">
        <w:rPr>
          <w:rFonts w:ascii="Trebuchet MS" w:eastAsia="Calibri" w:hAnsi="Trebuchet MS" w:cs="Calibri"/>
          <w:b/>
          <w:sz w:val="24"/>
          <w:szCs w:val="24"/>
        </w:rPr>
        <w:tab/>
      </w:r>
      <w:r w:rsidRPr="001C02FB">
        <w:rPr>
          <w:rFonts w:ascii="Trebuchet MS" w:eastAsia="Calibri" w:hAnsi="Trebuchet MS" w:cs="Calibri"/>
          <w:b/>
          <w:sz w:val="24"/>
          <w:szCs w:val="24"/>
        </w:rPr>
        <w:tab/>
        <w:t xml:space="preserve">c) </w:t>
      </w:r>
      <w:r w:rsidRPr="001C02FB">
        <w:rPr>
          <w:rFonts w:ascii="Trebuchet MS" w:eastAsia="Calibri" w:hAnsi="Trebuchet MS" w:cs="Calibri"/>
          <w:sz w:val="24"/>
          <w:szCs w:val="24"/>
        </w:rPr>
        <w:t>realizarea obligațiilor prevăzute în contractul de concesiune privind investițiile până la data formulării solicitării de prelungire a contractului de concesiune;</w:t>
      </w:r>
    </w:p>
    <w:p w:rsidR="001C02FB" w:rsidRPr="001C02FB" w:rsidRDefault="001C02FB" w:rsidP="001C02FB">
      <w:pPr>
        <w:tabs>
          <w:tab w:val="left" w:pos="142"/>
        </w:tabs>
        <w:autoSpaceDE/>
        <w:autoSpaceDN/>
        <w:ind w:right="-76"/>
        <w:jc w:val="both"/>
        <w:rPr>
          <w:rFonts w:ascii="Trebuchet MS" w:eastAsia="Calibri" w:hAnsi="Trebuchet MS" w:cs="Calibri"/>
          <w:sz w:val="24"/>
          <w:szCs w:val="24"/>
        </w:rPr>
      </w:pPr>
      <w:r w:rsidRPr="001C02FB">
        <w:rPr>
          <w:rFonts w:ascii="Trebuchet MS" w:eastAsia="Calibri" w:hAnsi="Trebuchet MS" w:cs="Calibri"/>
          <w:b/>
          <w:sz w:val="24"/>
          <w:szCs w:val="24"/>
        </w:rPr>
        <w:tab/>
      </w:r>
      <w:r w:rsidRPr="001C02FB">
        <w:rPr>
          <w:rFonts w:ascii="Trebuchet MS" w:eastAsia="Calibri" w:hAnsi="Trebuchet MS" w:cs="Calibri"/>
          <w:b/>
          <w:sz w:val="24"/>
          <w:szCs w:val="24"/>
        </w:rPr>
        <w:tab/>
        <w:t xml:space="preserve">d) </w:t>
      </w:r>
      <w:r w:rsidRPr="001C02FB">
        <w:rPr>
          <w:rFonts w:ascii="Trebuchet MS" w:eastAsia="Calibri" w:hAnsi="Trebuchet MS" w:cs="Calibri"/>
          <w:sz w:val="24"/>
          <w:szCs w:val="24"/>
        </w:rPr>
        <w:t xml:space="preserve">sub condiția actualizării redevenței </w:t>
      </w:r>
      <w:r w:rsidR="002A0481" w:rsidRPr="002A0481">
        <w:rPr>
          <w:rFonts w:ascii="Trebuchet MS" w:eastAsia="Calibri" w:hAnsi="Trebuchet MS" w:cs="Calibri"/>
          <w:sz w:val="24"/>
          <w:szCs w:val="24"/>
        </w:rPr>
        <w:t xml:space="preserve">la nivelul pieței </w:t>
      </w:r>
      <w:r w:rsidRPr="001C02FB">
        <w:rPr>
          <w:rFonts w:ascii="Trebuchet MS" w:eastAsia="Calibri" w:hAnsi="Trebuchet MS" w:cs="Calibri"/>
          <w:sz w:val="24"/>
          <w:szCs w:val="24"/>
        </w:rPr>
        <w:t>conform valorii stabilite prin norme interne ale Agenției Domeniilor Statului, la momentul solicitării, aprobate de Comitetul de Privatizare Concesionare și Arendare;</w:t>
      </w:r>
    </w:p>
    <w:p w:rsidR="001C02FB" w:rsidRPr="001C02FB" w:rsidRDefault="001C02FB" w:rsidP="001C02FB">
      <w:pPr>
        <w:tabs>
          <w:tab w:val="left" w:pos="142"/>
        </w:tabs>
        <w:autoSpaceDE/>
        <w:autoSpaceDN/>
        <w:ind w:right="-76"/>
        <w:jc w:val="both"/>
        <w:rPr>
          <w:rFonts w:ascii="Trebuchet MS" w:eastAsia="Calibri" w:hAnsi="Trebuchet MS" w:cs="Calibri"/>
          <w:sz w:val="24"/>
          <w:szCs w:val="24"/>
        </w:rPr>
      </w:pPr>
      <w:r w:rsidRPr="001C02FB">
        <w:rPr>
          <w:rFonts w:ascii="Trebuchet MS" w:eastAsia="Calibri" w:hAnsi="Trebuchet MS" w:cs="Calibri"/>
          <w:b/>
          <w:sz w:val="24"/>
          <w:szCs w:val="24"/>
        </w:rPr>
        <w:tab/>
      </w:r>
      <w:r w:rsidRPr="001C02FB">
        <w:rPr>
          <w:rFonts w:ascii="Trebuchet MS" w:eastAsia="Calibri" w:hAnsi="Trebuchet MS" w:cs="Calibri"/>
          <w:b/>
          <w:sz w:val="24"/>
          <w:szCs w:val="24"/>
        </w:rPr>
        <w:tab/>
        <w:t xml:space="preserve">e) </w:t>
      </w:r>
      <w:r w:rsidRPr="001C02FB">
        <w:rPr>
          <w:rFonts w:ascii="Trebuchet MS" w:eastAsia="Calibri" w:hAnsi="Trebuchet MS" w:cs="Calibri"/>
          <w:sz w:val="24"/>
          <w:szCs w:val="24"/>
        </w:rPr>
        <w:t>dezvoltarea în termen de maximum 5 ani de la semnarea actului adițional a unui lanț de producție complet, procesare primară, valorificarea în cultura plantelor și zootehnie, legumicultură, pomicultură, viticultură cu o valoare de cel puțin 40% din cifra de afaceri;</w:t>
      </w:r>
    </w:p>
    <w:p w:rsidR="001C02FB" w:rsidRPr="001C02FB" w:rsidRDefault="001C02FB" w:rsidP="001C02FB">
      <w:pPr>
        <w:tabs>
          <w:tab w:val="left" w:pos="142"/>
        </w:tabs>
        <w:autoSpaceDE/>
        <w:autoSpaceDN/>
        <w:ind w:right="-76"/>
        <w:jc w:val="both"/>
        <w:rPr>
          <w:rFonts w:ascii="Trebuchet MS" w:eastAsia="Calibri" w:hAnsi="Trebuchet MS" w:cs="Calibri"/>
          <w:sz w:val="24"/>
          <w:szCs w:val="24"/>
          <w:lang w:val="en-US"/>
        </w:rPr>
      </w:pPr>
      <w:r w:rsidRPr="001C02FB">
        <w:rPr>
          <w:rFonts w:ascii="Trebuchet MS" w:eastAsia="Calibri" w:hAnsi="Trebuchet MS" w:cs="Calibri"/>
          <w:b/>
          <w:sz w:val="24"/>
          <w:szCs w:val="24"/>
        </w:rPr>
        <w:tab/>
      </w:r>
      <w:r w:rsidRPr="001C02FB">
        <w:rPr>
          <w:rFonts w:ascii="Trebuchet MS" w:eastAsia="Calibri" w:hAnsi="Trebuchet MS" w:cs="Calibri"/>
          <w:b/>
          <w:sz w:val="24"/>
          <w:szCs w:val="24"/>
        </w:rPr>
        <w:tab/>
        <w:t xml:space="preserve">f) </w:t>
      </w:r>
      <w:r w:rsidRPr="001C02FB">
        <w:rPr>
          <w:rFonts w:ascii="Trebuchet MS" w:eastAsia="Calibri" w:hAnsi="Trebuchet MS" w:cs="Calibri"/>
          <w:sz w:val="24"/>
          <w:szCs w:val="24"/>
        </w:rPr>
        <w:t>să prezinte un plan de afaceri asumat și argumentat tehnic/economic ce va fi analizat de o comisie de specialiști ai Agenției Domeniilor Statului, numită de conducerea instituției</w:t>
      </w:r>
      <w:r w:rsidRPr="001C02FB">
        <w:rPr>
          <w:rFonts w:ascii="Trebuchet MS" w:eastAsia="Calibri" w:hAnsi="Trebuchet MS" w:cs="Calibri"/>
          <w:sz w:val="24"/>
          <w:szCs w:val="24"/>
          <w:lang w:val="en-US"/>
        </w:rPr>
        <w:t>;</w:t>
      </w:r>
    </w:p>
    <w:p w:rsidR="001C02FB" w:rsidRPr="001C02FB" w:rsidRDefault="001C02FB" w:rsidP="001C02FB">
      <w:pPr>
        <w:autoSpaceDE/>
        <w:autoSpaceDN/>
        <w:ind w:right="-76" w:firstLine="708"/>
        <w:jc w:val="both"/>
        <w:rPr>
          <w:rFonts w:ascii="Trebuchet MS" w:eastAsia="Calibri" w:hAnsi="Trebuchet MS" w:cs="Calibri"/>
          <w:sz w:val="24"/>
          <w:szCs w:val="24"/>
        </w:rPr>
      </w:pPr>
      <w:r w:rsidRPr="001C02FB">
        <w:rPr>
          <w:rFonts w:ascii="Trebuchet MS" w:eastAsia="Calibri" w:hAnsi="Trebuchet MS" w:cs="Calibri"/>
          <w:b/>
          <w:sz w:val="24"/>
          <w:szCs w:val="24"/>
          <w:lang w:val="en-US"/>
        </w:rPr>
        <w:t>g</w:t>
      </w:r>
      <w:r w:rsidRPr="001C02FB">
        <w:rPr>
          <w:rFonts w:ascii="Trebuchet MS" w:eastAsia="Calibri" w:hAnsi="Trebuchet MS" w:cs="Calibri"/>
          <w:b/>
          <w:sz w:val="24"/>
          <w:szCs w:val="24"/>
        </w:rPr>
        <w:t>)</w:t>
      </w:r>
      <w:r w:rsidRPr="001C02FB">
        <w:rPr>
          <w:rFonts w:ascii="Trebuchet MS" w:eastAsia="Calibri" w:hAnsi="Trebuchet MS" w:cs="Calibri"/>
          <w:sz w:val="24"/>
          <w:szCs w:val="24"/>
        </w:rPr>
        <w:t xml:space="preserve"> nu se află în procedura de insolvență, dizolvare, lichidare, reorganizare, faliment.</w:t>
      </w:r>
    </w:p>
    <w:p w:rsidR="001C02FB" w:rsidRPr="001C02FB" w:rsidRDefault="001C02FB" w:rsidP="001C02FB">
      <w:pPr>
        <w:autoSpaceDE/>
        <w:autoSpaceDN/>
        <w:ind w:right="-76" w:firstLine="708"/>
        <w:jc w:val="both"/>
        <w:rPr>
          <w:rFonts w:ascii="Trebuchet MS" w:eastAsia="Calibri" w:hAnsi="Trebuchet MS" w:cs="Calibri"/>
          <w:sz w:val="24"/>
          <w:szCs w:val="24"/>
        </w:rPr>
      </w:pPr>
      <w:r w:rsidRPr="001C02FB">
        <w:rPr>
          <w:rFonts w:ascii="Trebuchet MS" w:eastAsia="Calibri" w:hAnsi="Trebuchet MS" w:cs="Calibri"/>
          <w:b/>
          <w:sz w:val="24"/>
          <w:szCs w:val="24"/>
        </w:rPr>
        <w:t xml:space="preserve">h) </w:t>
      </w:r>
      <w:r w:rsidRPr="001C02FB">
        <w:rPr>
          <w:rFonts w:ascii="Trebuchet MS" w:eastAsia="Calibri" w:hAnsi="Trebuchet MS" w:cs="Calibri"/>
          <w:sz w:val="24"/>
          <w:szCs w:val="24"/>
        </w:rPr>
        <w:t>nu are datorii restante la plățile datorate în baza contractului</w:t>
      </w:r>
      <w:r w:rsidRPr="001C02FB">
        <w:rPr>
          <w:rFonts w:ascii="Trebuchet MS" w:eastAsia="Calibri" w:hAnsi="Trebuchet MS" w:cs="Calibri"/>
          <w:sz w:val="24"/>
          <w:szCs w:val="24"/>
          <w:lang w:val="en-US"/>
        </w:rPr>
        <w:t>;</w:t>
      </w:r>
    </w:p>
    <w:p w:rsidR="001C02FB" w:rsidRPr="001C02FB" w:rsidRDefault="001C02FB" w:rsidP="001C02FB">
      <w:pPr>
        <w:autoSpaceDE/>
        <w:autoSpaceDN/>
        <w:ind w:right="-76" w:firstLine="708"/>
        <w:jc w:val="both"/>
        <w:rPr>
          <w:rFonts w:ascii="Trebuchet MS" w:eastAsia="Calibri" w:hAnsi="Trebuchet MS" w:cs="Calibri"/>
          <w:sz w:val="24"/>
          <w:szCs w:val="24"/>
        </w:rPr>
      </w:pPr>
      <w:r w:rsidRPr="001C02FB">
        <w:rPr>
          <w:rFonts w:ascii="Trebuchet MS" w:eastAsia="Calibri" w:hAnsi="Trebuchet MS" w:cs="Calibri"/>
          <w:b/>
          <w:sz w:val="24"/>
          <w:szCs w:val="24"/>
        </w:rPr>
        <w:lastRenderedPageBreak/>
        <w:t xml:space="preserve">i) </w:t>
      </w:r>
      <w:r w:rsidRPr="001C02FB">
        <w:rPr>
          <w:rFonts w:ascii="Trebuchet MS" w:eastAsia="Calibri" w:hAnsi="Trebuchet MS" w:cs="Calibri"/>
          <w:sz w:val="24"/>
          <w:szCs w:val="24"/>
        </w:rPr>
        <w:t>nu există litigii înregistrate pe rolul instanțelor judecătorești având ca obiect contractul de concesiune.</w:t>
      </w:r>
    </w:p>
    <w:p w:rsidR="001C02FB" w:rsidRPr="001C02FB" w:rsidRDefault="001C02FB" w:rsidP="001C02FB">
      <w:pPr>
        <w:autoSpaceDE/>
        <w:autoSpaceDN/>
        <w:ind w:right="-76" w:firstLine="708"/>
        <w:jc w:val="both"/>
        <w:rPr>
          <w:rFonts w:ascii="Trebuchet MS" w:eastAsia="Calibri" w:hAnsi="Trebuchet MS" w:cs="Calibri"/>
          <w:sz w:val="24"/>
          <w:szCs w:val="24"/>
        </w:rPr>
      </w:pPr>
      <w:r w:rsidRPr="001C02FB">
        <w:rPr>
          <w:rFonts w:ascii="Trebuchet MS" w:eastAsia="Calibri" w:hAnsi="Trebuchet MS" w:cs="Calibri"/>
          <w:b/>
          <w:sz w:val="24"/>
          <w:szCs w:val="24"/>
        </w:rPr>
        <w:t>(3</w:t>
      </w:r>
      <w:r w:rsidRPr="001C02FB">
        <w:rPr>
          <w:rFonts w:ascii="Trebuchet MS" w:eastAsia="Calibri" w:hAnsi="Trebuchet MS" w:cs="Calibri"/>
          <w:b/>
          <w:sz w:val="24"/>
          <w:szCs w:val="24"/>
          <w:vertAlign w:val="superscript"/>
        </w:rPr>
        <w:t>2</w:t>
      </w:r>
      <w:r w:rsidRPr="001C02FB">
        <w:rPr>
          <w:rFonts w:ascii="Trebuchet MS" w:eastAsia="Calibri" w:hAnsi="Trebuchet MS" w:cs="Calibri"/>
          <w:b/>
          <w:sz w:val="24"/>
          <w:szCs w:val="24"/>
        </w:rPr>
        <w:t>)</w:t>
      </w:r>
      <w:r w:rsidRPr="001C02FB">
        <w:rPr>
          <w:rFonts w:ascii="Trebuchet MS" w:eastAsia="Calibri" w:hAnsi="Trebuchet MS" w:cs="Calibri"/>
          <w:sz w:val="24"/>
          <w:szCs w:val="24"/>
        </w:rPr>
        <w:t xml:space="preserve"> Modificările menționate la alineatul (3</w:t>
      </w:r>
      <w:r w:rsidRPr="001C02FB">
        <w:rPr>
          <w:rFonts w:ascii="Trebuchet MS" w:eastAsia="Calibri" w:hAnsi="Trebuchet MS" w:cs="Calibri"/>
          <w:sz w:val="24"/>
          <w:szCs w:val="24"/>
          <w:vertAlign w:val="superscript"/>
        </w:rPr>
        <w:t>1</w:t>
      </w:r>
      <w:r w:rsidRPr="001C02FB">
        <w:rPr>
          <w:rFonts w:ascii="Trebuchet MS" w:eastAsia="Calibri" w:hAnsi="Trebuchet MS" w:cs="Calibri"/>
          <w:sz w:val="24"/>
          <w:szCs w:val="24"/>
        </w:rPr>
        <w:t>) se vor face prin act adițional, la solicitarea beneficiarilor contractelor aflate în desfășurare.</w:t>
      </w:r>
    </w:p>
    <w:p w:rsidR="001C02FB" w:rsidRPr="001C02FB" w:rsidRDefault="001C02FB" w:rsidP="001C02FB">
      <w:pPr>
        <w:autoSpaceDE/>
        <w:autoSpaceDN/>
        <w:spacing w:after="5"/>
        <w:ind w:left="9" w:right="-76" w:firstLine="699"/>
        <w:jc w:val="both"/>
        <w:rPr>
          <w:rFonts w:ascii="Trebuchet MS" w:eastAsia="Calibri" w:hAnsi="Trebuchet MS" w:cs="Calibri"/>
          <w:sz w:val="24"/>
          <w:szCs w:val="24"/>
        </w:rPr>
      </w:pPr>
      <w:r w:rsidRPr="001C02FB">
        <w:rPr>
          <w:rFonts w:ascii="Trebuchet MS" w:eastAsia="Calibri" w:hAnsi="Trebuchet MS" w:cs="Calibri"/>
          <w:b/>
          <w:sz w:val="24"/>
          <w:szCs w:val="24"/>
        </w:rPr>
        <w:t>(3</w:t>
      </w:r>
      <w:r w:rsidRPr="001C02FB">
        <w:rPr>
          <w:rFonts w:ascii="Trebuchet MS" w:eastAsia="Calibri" w:hAnsi="Trebuchet MS" w:cs="Calibri"/>
          <w:b/>
          <w:sz w:val="24"/>
          <w:szCs w:val="24"/>
          <w:vertAlign w:val="superscript"/>
        </w:rPr>
        <w:t>3</w:t>
      </w:r>
      <w:r w:rsidRPr="001C02FB">
        <w:rPr>
          <w:rFonts w:ascii="Trebuchet MS" w:eastAsia="Calibri" w:hAnsi="Trebuchet MS" w:cs="Calibri"/>
          <w:b/>
          <w:sz w:val="24"/>
          <w:szCs w:val="24"/>
        </w:rPr>
        <w:t>)</w:t>
      </w:r>
      <w:r w:rsidRPr="001C02FB">
        <w:rPr>
          <w:rFonts w:ascii="Trebuchet MS" w:eastAsia="Calibri" w:hAnsi="Trebuchet MS" w:cs="Calibri"/>
          <w:sz w:val="24"/>
          <w:szCs w:val="24"/>
        </w:rPr>
        <w:t xml:space="preserve"> Concesionarul are dreptul de a edifica construcții (conducte/instalații de irigații/depozite cereale, ferme zootehnice/legumicole sau/și instalații de procesare) pe terenul ce face obiectul contractului de concesiune, cu respectarea prevederilor legale în</w:t>
      </w:r>
      <w:r w:rsidR="00DD1880">
        <w:rPr>
          <w:rFonts w:ascii="Trebuchet MS" w:eastAsia="Calibri" w:hAnsi="Trebuchet MS" w:cs="Calibri"/>
          <w:sz w:val="24"/>
          <w:szCs w:val="24"/>
        </w:rPr>
        <w:t xml:space="preserve"> </w:t>
      </w:r>
      <w:r w:rsidRPr="001C02FB">
        <w:rPr>
          <w:rFonts w:ascii="Trebuchet MS" w:eastAsia="Calibri" w:hAnsi="Trebuchet MS" w:cs="Calibri"/>
          <w:sz w:val="24"/>
          <w:szCs w:val="24"/>
        </w:rPr>
        <w:t xml:space="preserve">domeniul construcțiilor și cu acordul prealabil al Agenției Domeniilor Statului, dar numai în interesul exploatației agricole. </w:t>
      </w:r>
    </w:p>
    <w:p w:rsidR="001C02FB" w:rsidRPr="001C02FB" w:rsidRDefault="001C02FB" w:rsidP="001C02FB">
      <w:pPr>
        <w:autoSpaceDE/>
        <w:autoSpaceDN/>
        <w:spacing w:after="5"/>
        <w:ind w:left="9" w:right="-76" w:firstLine="699"/>
        <w:jc w:val="both"/>
        <w:rPr>
          <w:rFonts w:ascii="Trebuchet MS" w:eastAsia="Calibri" w:hAnsi="Trebuchet MS" w:cs="Calibri"/>
          <w:sz w:val="24"/>
          <w:szCs w:val="24"/>
        </w:rPr>
      </w:pPr>
      <w:r w:rsidRPr="001C02FB">
        <w:rPr>
          <w:rFonts w:ascii="Trebuchet MS" w:eastAsia="Calibri" w:hAnsi="Trebuchet MS" w:cs="Calibri"/>
          <w:b/>
          <w:sz w:val="24"/>
          <w:szCs w:val="24"/>
        </w:rPr>
        <w:t>(3</w:t>
      </w:r>
      <w:r w:rsidRPr="001C02FB">
        <w:rPr>
          <w:rFonts w:ascii="Trebuchet MS" w:eastAsia="Calibri" w:hAnsi="Trebuchet MS" w:cs="Calibri"/>
          <w:b/>
          <w:sz w:val="24"/>
          <w:szCs w:val="24"/>
          <w:vertAlign w:val="superscript"/>
        </w:rPr>
        <w:t>4</w:t>
      </w:r>
      <w:r w:rsidRPr="001C02FB">
        <w:rPr>
          <w:rFonts w:ascii="Trebuchet MS" w:eastAsia="Calibri" w:hAnsi="Trebuchet MS" w:cs="Calibri"/>
          <w:b/>
          <w:sz w:val="24"/>
          <w:szCs w:val="24"/>
        </w:rPr>
        <w:t xml:space="preserve">) </w:t>
      </w:r>
      <w:r w:rsidRPr="001C02FB">
        <w:rPr>
          <w:rFonts w:ascii="Trebuchet MS" w:eastAsia="Calibri" w:hAnsi="Trebuchet MS" w:cs="Calibri"/>
          <w:sz w:val="24"/>
          <w:szCs w:val="24"/>
        </w:rPr>
        <w:t>Neîndeplinirea obligațiilor prevăzute la pct.(3</w:t>
      </w:r>
      <w:r w:rsidRPr="001C02FB">
        <w:rPr>
          <w:rFonts w:ascii="Trebuchet MS" w:eastAsia="Calibri" w:hAnsi="Trebuchet MS" w:cs="Calibri"/>
          <w:sz w:val="24"/>
          <w:szCs w:val="24"/>
          <w:vertAlign w:val="superscript"/>
        </w:rPr>
        <w:t>1</w:t>
      </w:r>
      <w:r w:rsidRPr="001C02FB">
        <w:rPr>
          <w:rFonts w:ascii="Trebuchet MS" w:eastAsia="Calibri" w:hAnsi="Trebuchet MS" w:cs="Calibri"/>
          <w:sz w:val="24"/>
          <w:szCs w:val="24"/>
        </w:rPr>
        <w:t>) lit.</w:t>
      </w:r>
      <w:r w:rsidR="00DD1880">
        <w:rPr>
          <w:rFonts w:ascii="Trebuchet MS" w:eastAsia="Calibri" w:hAnsi="Trebuchet MS" w:cs="Calibri"/>
          <w:sz w:val="24"/>
          <w:szCs w:val="24"/>
        </w:rPr>
        <w:t xml:space="preserve"> </w:t>
      </w:r>
      <w:r w:rsidRPr="001C02FB">
        <w:rPr>
          <w:rFonts w:ascii="Trebuchet MS" w:eastAsia="Calibri" w:hAnsi="Trebuchet MS" w:cs="Calibri"/>
          <w:sz w:val="24"/>
          <w:szCs w:val="24"/>
        </w:rPr>
        <w:t xml:space="preserve">b) și e), conduce la rezilierea de drept a contractului. </w:t>
      </w:r>
    </w:p>
    <w:p w:rsidR="001C02FB" w:rsidRPr="001C02FB" w:rsidRDefault="002A0481" w:rsidP="001C02FB">
      <w:pPr>
        <w:autoSpaceDE/>
        <w:autoSpaceDN/>
        <w:ind w:left="84" w:right="-76" w:firstLine="624"/>
        <w:jc w:val="both"/>
        <w:rPr>
          <w:rFonts w:ascii="Trebuchet MS" w:eastAsia="Calibri" w:hAnsi="Trebuchet MS" w:cs="Calibri"/>
          <w:b/>
          <w:sz w:val="24"/>
          <w:szCs w:val="24"/>
        </w:rPr>
      </w:pPr>
      <w:r w:rsidRPr="002A0481">
        <w:rPr>
          <w:rFonts w:ascii="Trebuchet MS" w:eastAsia="Calibri" w:hAnsi="Trebuchet MS" w:cs="Calibri"/>
          <w:b/>
          <w:sz w:val="24"/>
          <w:szCs w:val="24"/>
        </w:rPr>
        <w:t>4.6</w:t>
      </w:r>
      <w:r w:rsidR="001C02FB" w:rsidRPr="001C02FB">
        <w:rPr>
          <w:rFonts w:ascii="Trebuchet MS" w:eastAsia="Calibri" w:hAnsi="Trebuchet MS" w:cs="Calibri"/>
          <w:b/>
          <w:sz w:val="24"/>
          <w:szCs w:val="24"/>
        </w:rPr>
        <w:t>.Articolul 21</w:t>
      </w:r>
      <w:r w:rsidR="001C02FB" w:rsidRPr="001C02FB">
        <w:rPr>
          <w:rFonts w:ascii="Trebuchet MS" w:eastAsia="Calibri" w:hAnsi="Trebuchet MS" w:cs="Calibri"/>
          <w:b/>
          <w:sz w:val="24"/>
          <w:szCs w:val="24"/>
          <w:vertAlign w:val="superscript"/>
        </w:rPr>
        <w:t xml:space="preserve">2 </w:t>
      </w:r>
      <w:r w:rsidR="001C02FB" w:rsidRPr="001C02FB">
        <w:rPr>
          <w:rFonts w:ascii="Trebuchet MS" w:eastAsia="Calibri" w:hAnsi="Trebuchet MS" w:cs="Calibri"/>
          <w:b/>
          <w:sz w:val="24"/>
          <w:szCs w:val="24"/>
        </w:rPr>
        <w:t>se modifică și va avea următorul cuprins:</w:t>
      </w:r>
    </w:p>
    <w:p w:rsidR="001C02FB" w:rsidRPr="001C02FB" w:rsidRDefault="001C02FB" w:rsidP="001C02FB">
      <w:pPr>
        <w:autoSpaceDE/>
        <w:autoSpaceDN/>
        <w:ind w:left="9" w:right="-76" w:firstLine="699"/>
        <w:jc w:val="both"/>
        <w:rPr>
          <w:rFonts w:ascii="Trebuchet MS" w:eastAsia="Calibri" w:hAnsi="Trebuchet MS" w:cs="Calibri"/>
          <w:sz w:val="24"/>
          <w:szCs w:val="24"/>
        </w:rPr>
      </w:pPr>
      <w:r w:rsidRPr="001C02FB">
        <w:rPr>
          <w:rFonts w:ascii="Trebuchet MS" w:eastAsia="Calibri" w:hAnsi="Trebuchet MS" w:cs="Calibri"/>
          <w:sz w:val="24"/>
          <w:szCs w:val="24"/>
        </w:rPr>
        <w:t>”</w:t>
      </w:r>
      <w:r w:rsidRPr="001C02FB">
        <w:rPr>
          <w:rFonts w:ascii="Trebuchet MS" w:eastAsia="Calibri" w:hAnsi="Trebuchet MS" w:cs="Calibri"/>
          <w:b/>
          <w:sz w:val="24"/>
          <w:szCs w:val="24"/>
        </w:rPr>
        <w:t>Art.21</w:t>
      </w:r>
      <w:r w:rsidRPr="001C02FB">
        <w:rPr>
          <w:rFonts w:ascii="Trebuchet MS" w:eastAsia="Calibri" w:hAnsi="Trebuchet MS" w:cs="Calibri"/>
          <w:b/>
          <w:sz w:val="24"/>
          <w:szCs w:val="24"/>
          <w:vertAlign w:val="superscript"/>
        </w:rPr>
        <w:t xml:space="preserve">2 </w:t>
      </w:r>
      <w:r w:rsidRPr="001C02FB">
        <w:rPr>
          <w:rFonts w:ascii="Trebuchet MS" w:eastAsia="Calibri" w:hAnsi="Trebuchet MS" w:cs="Calibri"/>
          <w:b/>
          <w:sz w:val="24"/>
          <w:szCs w:val="24"/>
        </w:rPr>
        <w:t xml:space="preserve">(1) </w:t>
      </w:r>
      <w:r w:rsidRPr="001C02FB">
        <w:rPr>
          <w:rFonts w:ascii="Trebuchet MS" w:eastAsia="Calibri" w:hAnsi="Trebuchet MS" w:cs="Calibri"/>
          <w:sz w:val="24"/>
          <w:szCs w:val="24"/>
        </w:rPr>
        <w:t>Concesionarea prin atribuire directă se face pe perioada existenței mijlocului fix sau a activului, dar nu mai mult de 49 de ani.</w:t>
      </w:r>
    </w:p>
    <w:p w:rsidR="001C02FB" w:rsidRPr="001C02FB" w:rsidRDefault="001C02FB" w:rsidP="001C02FB">
      <w:pPr>
        <w:autoSpaceDE/>
        <w:autoSpaceDN/>
        <w:ind w:right="-76" w:firstLine="8"/>
        <w:jc w:val="both"/>
        <w:rPr>
          <w:rFonts w:ascii="Trebuchet MS" w:eastAsia="Calibri" w:hAnsi="Trebuchet MS" w:cs="Calibri"/>
          <w:b/>
          <w:sz w:val="24"/>
          <w:szCs w:val="24"/>
        </w:rPr>
      </w:pPr>
      <w:r w:rsidRPr="001C02FB">
        <w:rPr>
          <w:rFonts w:ascii="Trebuchet MS" w:eastAsia="Calibri" w:hAnsi="Trebuchet MS" w:cs="Calibri"/>
          <w:b/>
          <w:sz w:val="24"/>
          <w:szCs w:val="24"/>
        </w:rPr>
        <w:t xml:space="preserve"> </w:t>
      </w:r>
      <w:r w:rsidRPr="001C02FB">
        <w:rPr>
          <w:rFonts w:ascii="Trebuchet MS" w:eastAsia="Calibri" w:hAnsi="Trebuchet MS" w:cs="Calibri"/>
          <w:b/>
          <w:sz w:val="24"/>
          <w:szCs w:val="24"/>
        </w:rPr>
        <w:tab/>
        <w:t xml:space="preserve">(2) </w:t>
      </w:r>
      <w:r w:rsidRPr="001C02FB">
        <w:rPr>
          <w:rFonts w:ascii="Trebuchet MS" w:eastAsia="Calibri" w:hAnsi="Trebuchet MS" w:cs="Calibri"/>
          <w:sz w:val="24"/>
          <w:szCs w:val="24"/>
        </w:rPr>
        <w:t xml:space="preserve">Beneficiarii contractelor de concesiune prin atribuire directă încheiate cu Agenția Domeniilor Statului, care au ca obiect terenurile descrise la art.4 lit.(i), pot solicita prelungirea duratei contractelor de concesiune prin atribuire directă , aflate în desfășurare, cu o perioadă de până la </w:t>
      </w:r>
      <w:r w:rsidR="00DD1880">
        <w:rPr>
          <w:rFonts w:ascii="Trebuchet MS" w:eastAsia="Calibri" w:hAnsi="Trebuchet MS" w:cs="Calibri"/>
          <w:sz w:val="24"/>
          <w:szCs w:val="24"/>
        </w:rPr>
        <w:t>15</w:t>
      </w:r>
      <w:r w:rsidRPr="001C02FB">
        <w:rPr>
          <w:rFonts w:ascii="Trebuchet MS" w:eastAsia="Calibri" w:hAnsi="Trebuchet MS" w:cs="Calibri"/>
          <w:sz w:val="24"/>
          <w:szCs w:val="24"/>
        </w:rPr>
        <w:t xml:space="preserve"> de ani, fără a depăși perioada cumulată de maxim 49 de ani, asumată inițial de părți, prin actul de bază și cea prelungită, cu îndeplinirea condițiilor prevăzute la articolul 20 alin </w:t>
      </w:r>
      <w:r w:rsidRPr="001C02FB">
        <w:rPr>
          <w:rFonts w:ascii="Trebuchet MS" w:eastAsia="Calibri" w:hAnsi="Trebuchet MS" w:cs="Calibri"/>
          <w:b/>
          <w:sz w:val="24"/>
          <w:szCs w:val="24"/>
        </w:rPr>
        <w:t>(</w:t>
      </w:r>
      <w:r w:rsidRPr="001C02FB">
        <w:rPr>
          <w:rFonts w:ascii="Trebuchet MS" w:eastAsia="Times New Roman" w:hAnsi="Trebuchet MS" w:cs="Calibri"/>
          <w:b/>
          <w:bCs/>
          <w:sz w:val="24"/>
          <w:szCs w:val="24"/>
        </w:rPr>
        <w:t>3</w:t>
      </w:r>
      <w:r w:rsidRPr="001C02FB">
        <w:rPr>
          <w:rFonts w:ascii="Trebuchet MS" w:eastAsia="Times New Roman" w:hAnsi="Trebuchet MS" w:cs="Calibri"/>
          <w:b/>
          <w:bCs/>
          <w:sz w:val="24"/>
          <w:szCs w:val="24"/>
          <w:vertAlign w:val="superscript"/>
        </w:rPr>
        <w:t>1</w:t>
      </w:r>
      <w:r w:rsidRPr="001C02FB">
        <w:rPr>
          <w:rFonts w:ascii="Trebuchet MS" w:eastAsia="Times New Roman" w:hAnsi="Trebuchet MS" w:cs="Calibri"/>
          <w:b/>
          <w:bCs/>
          <w:sz w:val="24"/>
          <w:szCs w:val="24"/>
        </w:rPr>
        <w:t xml:space="preserve">), </w:t>
      </w:r>
      <w:r w:rsidRPr="001C02FB">
        <w:rPr>
          <w:rFonts w:ascii="Trebuchet MS" w:eastAsia="Calibri" w:hAnsi="Trebuchet MS" w:cs="Calibri"/>
          <w:b/>
          <w:sz w:val="24"/>
          <w:szCs w:val="24"/>
        </w:rPr>
        <w:t>(3</w:t>
      </w:r>
      <w:r w:rsidRPr="001C02FB">
        <w:rPr>
          <w:rFonts w:ascii="Trebuchet MS" w:eastAsia="Calibri" w:hAnsi="Trebuchet MS" w:cs="Calibri"/>
          <w:b/>
          <w:sz w:val="24"/>
          <w:szCs w:val="24"/>
          <w:vertAlign w:val="superscript"/>
        </w:rPr>
        <w:t>2</w:t>
      </w:r>
      <w:r w:rsidRPr="001C02FB">
        <w:rPr>
          <w:rFonts w:ascii="Trebuchet MS" w:eastAsia="Calibri" w:hAnsi="Trebuchet MS" w:cs="Calibri"/>
          <w:b/>
          <w:sz w:val="24"/>
          <w:szCs w:val="24"/>
        </w:rPr>
        <w:t>), (3</w:t>
      </w:r>
      <w:r w:rsidRPr="001C02FB">
        <w:rPr>
          <w:rFonts w:ascii="Trebuchet MS" w:eastAsia="Calibri" w:hAnsi="Trebuchet MS" w:cs="Calibri"/>
          <w:b/>
          <w:sz w:val="24"/>
          <w:szCs w:val="24"/>
          <w:vertAlign w:val="superscript"/>
        </w:rPr>
        <w:t>3</w:t>
      </w:r>
      <w:r w:rsidRPr="001C02FB">
        <w:rPr>
          <w:rFonts w:ascii="Trebuchet MS" w:eastAsia="Calibri" w:hAnsi="Trebuchet MS" w:cs="Calibri"/>
          <w:b/>
          <w:sz w:val="24"/>
          <w:szCs w:val="24"/>
        </w:rPr>
        <w:t>) și (3</w:t>
      </w:r>
      <w:r w:rsidRPr="001C02FB">
        <w:rPr>
          <w:rFonts w:ascii="Trebuchet MS" w:eastAsia="Calibri" w:hAnsi="Trebuchet MS" w:cs="Calibri"/>
          <w:b/>
          <w:sz w:val="24"/>
          <w:szCs w:val="24"/>
          <w:vertAlign w:val="superscript"/>
        </w:rPr>
        <w:t>4</w:t>
      </w:r>
      <w:r w:rsidRPr="001C02FB">
        <w:rPr>
          <w:rFonts w:ascii="Trebuchet MS" w:eastAsia="Calibri" w:hAnsi="Trebuchet MS" w:cs="Calibri"/>
          <w:b/>
          <w:sz w:val="24"/>
          <w:szCs w:val="24"/>
        </w:rPr>
        <w:t>).</w:t>
      </w:r>
    </w:p>
    <w:p w:rsidR="001C02FB" w:rsidRPr="001C02FB" w:rsidRDefault="001C02FB" w:rsidP="001C02FB">
      <w:pPr>
        <w:autoSpaceDE/>
        <w:autoSpaceDN/>
        <w:ind w:right="-76" w:firstLine="708"/>
        <w:jc w:val="both"/>
        <w:rPr>
          <w:rFonts w:ascii="Trebuchet MS" w:eastAsia="Calibri" w:hAnsi="Trebuchet MS" w:cs="Calibri"/>
          <w:sz w:val="24"/>
          <w:szCs w:val="24"/>
        </w:rPr>
      </w:pPr>
      <w:r w:rsidRPr="001C02FB">
        <w:rPr>
          <w:rFonts w:ascii="Trebuchet MS" w:eastAsia="Calibri" w:hAnsi="Trebuchet MS" w:cs="Calibri"/>
          <w:b/>
          <w:bCs/>
          <w:sz w:val="24"/>
          <w:szCs w:val="24"/>
        </w:rPr>
        <w:t xml:space="preserve">(3) </w:t>
      </w:r>
      <w:r w:rsidRPr="001C02FB">
        <w:rPr>
          <w:rFonts w:ascii="Trebuchet MS" w:eastAsia="Calibri" w:hAnsi="Trebuchet MS" w:cs="Calibri"/>
          <w:sz w:val="24"/>
          <w:szCs w:val="24"/>
        </w:rPr>
        <w:t>Modificările menționate la alineatul (2) se vor face prin act adițional, la solicitarea beneficiarilor contractelor aflate în desfășurare.</w:t>
      </w:r>
    </w:p>
    <w:p w:rsidR="001C02FB" w:rsidRPr="001C02FB" w:rsidRDefault="002A0481" w:rsidP="001C02FB">
      <w:pPr>
        <w:autoSpaceDE/>
        <w:autoSpaceDN/>
        <w:spacing w:line="227" w:lineRule="auto"/>
        <w:ind w:left="9" w:right="-76" w:firstLine="699"/>
        <w:jc w:val="both"/>
        <w:rPr>
          <w:rFonts w:ascii="Trebuchet MS" w:eastAsia="Calibri" w:hAnsi="Trebuchet MS" w:cs="Calibri"/>
          <w:sz w:val="24"/>
          <w:szCs w:val="24"/>
        </w:rPr>
      </w:pPr>
      <w:r w:rsidRPr="002A0481">
        <w:rPr>
          <w:rFonts w:ascii="Trebuchet MS" w:eastAsia="Calibri" w:hAnsi="Trebuchet MS" w:cs="Calibri"/>
          <w:b/>
          <w:sz w:val="24"/>
          <w:szCs w:val="24"/>
        </w:rPr>
        <w:t>4.7</w:t>
      </w:r>
      <w:r w:rsidR="001C02FB" w:rsidRPr="001C02FB">
        <w:rPr>
          <w:rFonts w:ascii="Trebuchet MS" w:eastAsia="Calibri" w:hAnsi="Trebuchet MS" w:cs="Calibri"/>
          <w:b/>
          <w:sz w:val="24"/>
          <w:szCs w:val="24"/>
        </w:rPr>
        <w:t>. După articolul 21</w:t>
      </w:r>
      <w:r w:rsidR="001C02FB" w:rsidRPr="001C02FB">
        <w:rPr>
          <w:rFonts w:ascii="Trebuchet MS" w:eastAsia="Calibri" w:hAnsi="Trebuchet MS" w:cs="Calibri"/>
          <w:b/>
          <w:sz w:val="24"/>
          <w:szCs w:val="24"/>
          <w:vertAlign w:val="superscript"/>
        </w:rPr>
        <w:t>6</w:t>
      </w:r>
      <w:r w:rsidR="001C02FB" w:rsidRPr="001C02FB">
        <w:rPr>
          <w:rFonts w:ascii="Trebuchet MS" w:eastAsia="Calibri" w:hAnsi="Trebuchet MS" w:cs="Calibri"/>
          <w:b/>
          <w:sz w:val="24"/>
          <w:szCs w:val="24"/>
        </w:rPr>
        <w:t xml:space="preserve"> se introduc</w:t>
      </w:r>
      <w:r w:rsidR="00DD1880">
        <w:rPr>
          <w:rFonts w:ascii="Trebuchet MS" w:eastAsia="Calibri" w:hAnsi="Trebuchet MS" w:cs="Calibri"/>
          <w:b/>
          <w:sz w:val="24"/>
          <w:szCs w:val="24"/>
        </w:rPr>
        <w:t>e</w:t>
      </w:r>
      <w:r w:rsidR="001C02FB" w:rsidRPr="001C02FB">
        <w:rPr>
          <w:rFonts w:ascii="Trebuchet MS" w:eastAsia="Calibri" w:hAnsi="Trebuchet MS" w:cs="Calibri"/>
          <w:b/>
          <w:sz w:val="24"/>
          <w:szCs w:val="24"/>
        </w:rPr>
        <w:t xml:space="preserve"> </w:t>
      </w:r>
      <w:r w:rsidR="00DD1880">
        <w:rPr>
          <w:rFonts w:ascii="Trebuchet MS" w:eastAsia="Calibri" w:hAnsi="Trebuchet MS" w:cs="Calibri"/>
          <w:b/>
          <w:sz w:val="24"/>
          <w:szCs w:val="24"/>
        </w:rPr>
        <w:t>un nou articol numerotat</w:t>
      </w:r>
      <w:r w:rsidR="001C02FB" w:rsidRPr="001C02FB">
        <w:rPr>
          <w:rFonts w:ascii="Trebuchet MS" w:eastAsia="Calibri" w:hAnsi="Trebuchet MS" w:cs="Calibri"/>
          <w:b/>
          <w:sz w:val="24"/>
          <w:szCs w:val="24"/>
        </w:rPr>
        <w:t xml:space="preserve"> art.21</w:t>
      </w:r>
      <w:r w:rsidR="001C02FB" w:rsidRPr="001C02FB">
        <w:rPr>
          <w:rFonts w:ascii="Trebuchet MS" w:eastAsia="Calibri" w:hAnsi="Trebuchet MS" w:cs="Calibri"/>
          <w:b/>
          <w:sz w:val="24"/>
          <w:szCs w:val="24"/>
          <w:vertAlign w:val="superscript"/>
        </w:rPr>
        <w:t>7</w:t>
      </w:r>
      <w:r w:rsidR="001C02FB" w:rsidRPr="001C02FB">
        <w:rPr>
          <w:rFonts w:ascii="Trebuchet MS" w:eastAsia="Calibri" w:hAnsi="Trebuchet MS" w:cs="Calibri"/>
          <w:b/>
          <w:sz w:val="24"/>
          <w:szCs w:val="24"/>
        </w:rPr>
        <w:t>, cu următorul cuprins:</w:t>
      </w:r>
    </w:p>
    <w:p w:rsidR="001C02FB" w:rsidRPr="001C02FB" w:rsidRDefault="001C02FB" w:rsidP="001C02FB">
      <w:pPr>
        <w:tabs>
          <w:tab w:val="left" w:pos="0"/>
        </w:tabs>
        <w:autoSpaceDE/>
        <w:autoSpaceDN/>
        <w:ind w:right="-76"/>
        <w:jc w:val="both"/>
        <w:rPr>
          <w:rFonts w:ascii="Trebuchet MS" w:eastAsia="Calibri" w:hAnsi="Trebuchet MS" w:cs="Calibri"/>
          <w:sz w:val="24"/>
          <w:szCs w:val="24"/>
        </w:rPr>
      </w:pPr>
      <w:r w:rsidRPr="001C02FB">
        <w:rPr>
          <w:rFonts w:ascii="Trebuchet MS" w:eastAsia="Calibri" w:hAnsi="Trebuchet MS" w:cs="Calibri"/>
          <w:b/>
          <w:sz w:val="24"/>
          <w:szCs w:val="24"/>
        </w:rPr>
        <w:tab/>
        <w:t>”Art. 21</w:t>
      </w:r>
      <w:r w:rsidRPr="001C02FB">
        <w:rPr>
          <w:rFonts w:ascii="Trebuchet MS" w:eastAsia="Calibri" w:hAnsi="Trebuchet MS" w:cs="Calibri"/>
          <w:b/>
          <w:sz w:val="24"/>
          <w:szCs w:val="24"/>
          <w:vertAlign w:val="superscript"/>
        </w:rPr>
        <w:t>7</w:t>
      </w:r>
      <w:r w:rsidRPr="001C02FB">
        <w:rPr>
          <w:rFonts w:ascii="Trebuchet MS" w:eastAsia="Calibri" w:hAnsi="Trebuchet MS" w:cs="Calibri"/>
          <w:b/>
          <w:sz w:val="24"/>
          <w:szCs w:val="24"/>
        </w:rPr>
        <w:t>.</w:t>
      </w:r>
      <w:r w:rsidRPr="001C02FB">
        <w:rPr>
          <w:rFonts w:ascii="Trebuchet MS" w:eastAsia="Calibri" w:hAnsi="Trebuchet MS" w:cs="Calibri"/>
          <w:sz w:val="24"/>
          <w:szCs w:val="24"/>
        </w:rPr>
        <w:t xml:space="preserve"> Prin derogare de la prevederile art.312 alin.(1) din Codul Administrativ, cu modificările și completările ulterioare, unitățile de stat de învățământ superior, altele decât cele prevăzute în anexele 1-4 care fac parte integrantă din prezenta lege, care au secții/facultăți cu profil agricol pot primi în concesiune, prin metoda atribuirii directe, suprafețe de teren cu destinație agricolă, din domeniul public sau privat al Statului Român, libere de contract, pentru dezvoltarea unor baze didactice de profil dar nu mai mult de 100 de ha.</w:t>
      </w:r>
    </w:p>
    <w:p w:rsidR="001C02FB" w:rsidRPr="001C02FB" w:rsidRDefault="001C02FB" w:rsidP="00DD1880">
      <w:pPr>
        <w:tabs>
          <w:tab w:val="left" w:pos="0"/>
        </w:tabs>
        <w:autoSpaceDE/>
        <w:autoSpaceDN/>
        <w:ind w:right="-76"/>
        <w:jc w:val="both"/>
        <w:rPr>
          <w:rFonts w:ascii="Trebuchet MS" w:eastAsia="Calibri" w:hAnsi="Trebuchet MS" w:cs="Calibri"/>
          <w:sz w:val="24"/>
          <w:szCs w:val="24"/>
        </w:rPr>
      </w:pPr>
      <w:r w:rsidRPr="001C02FB">
        <w:rPr>
          <w:rFonts w:ascii="Trebuchet MS" w:eastAsia="Calibri" w:hAnsi="Trebuchet MS" w:cs="Calibri"/>
          <w:b/>
          <w:sz w:val="24"/>
          <w:szCs w:val="24"/>
        </w:rPr>
        <w:tab/>
      </w:r>
      <w:r w:rsidR="00DD1880">
        <w:rPr>
          <w:rFonts w:ascii="Trebuchet MS" w:eastAsia="Calibri" w:hAnsi="Trebuchet MS" w:cs="Calibri"/>
          <w:b/>
          <w:sz w:val="24"/>
          <w:szCs w:val="24"/>
        </w:rPr>
        <w:t>4.8</w:t>
      </w:r>
      <w:r w:rsidRPr="001C02FB">
        <w:rPr>
          <w:rFonts w:ascii="Trebuchet MS" w:eastAsia="Calibri" w:hAnsi="Trebuchet MS" w:cs="Calibri"/>
          <w:b/>
          <w:sz w:val="24"/>
          <w:szCs w:val="24"/>
        </w:rPr>
        <w:t xml:space="preserve">. </w:t>
      </w:r>
      <w:r w:rsidRPr="001C02FB">
        <w:rPr>
          <w:rFonts w:ascii="Trebuchet MS" w:eastAsia="Calibri" w:hAnsi="Trebuchet MS" w:cs="Calibri"/>
          <w:sz w:val="24"/>
          <w:szCs w:val="24"/>
        </w:rPr>
        <w:t>Terenurile menționate la a</w:t>
      </w:r>
      <w:r w:rsidR="00DD1880">
        <w:rPr>
          <w:rFonts w:ascii="Trebuchet MS" w:eastAsia="Calibri" w:hAnsi="Trebuchet MS" w:cs="Calibri"/>
          <w:sz w:val="24"/>
          <w:szCs w:val="24"/>
        </w:rPr>
        <w:t>rt.4 alineat (1), litera i) și j</w:t>
      </w:r>
      <w:r w:rsidRPr="001C02FB">
        <w:rPr>
          <w:rFonts w:ascii="Trebuchet MS" w:eastAsia="Calibri" w:hAnsi="Trebuchet MS" w:cs="Calibri"/>
          <w:sz w:val="24"/>
          <w:szCs w:val="24"/>
        </w:rPr>
        <w:t>) nu pot face obiectul retrocedării, cu excepția celor care constituie vechiul amplasament sau amplasament care a fost stabilit și identificat prin hotărâri judecătorești definitive până la data adoptării prezentului act normativ.</w:t>
      </w:r>
    </w:p>
    <w:p w:rsidR="001C02FB" w:rsidRPr="001C02FB" w:rsidRDefault="001C02FB" w:rsidP="001C02FB">
      <w:pPr>
        <w:autoSpaceDE/>
        <w:autoSpaceDN/>
        <w:ind w:right="-74" w:firstLine="708"/>
        <w:jc w:val="both"/>
        <w:rPr>
          <w:rFonts w:ascii="Trebuchet MS" w:eastAsia="Calibri" w:hAnsi="Trebuchet MS" w:cs="Calibri"/>
          <w:bCs/>
          <w:sz w:val="24"/>
          <w:szCs w:val="24"/>
        </w:rPr>
      </w:pPr>
      <w:r w:rsidRPr="001C02FB">
        <w:rPr>
          <w:rFonts w:ascii="Trebuchet MS" w:eastAsia="Calibri" w:hAnsi="Trebuchet MS" w:cs="Calibri"/>
          <w:b/>
          <w:sz w:val="24"/>
          <w:szCs w:val="24"/>
        </w:rPr>
        <w:t>Art.</w:t>
      </w:r>
      <w:r w:rsidR="002A0481" w:rsidRPr="002A0481">
        <w:rPr>
          <w:rFonts w:ascii="Trebuchet MS" w:eastAsia="Calibri" w:hAnsi="Trebuchet MS" w:cs="Calibri"/>
          <w:b/>
          <w:sz w:val="24"/>
          <w:szCs w:val="24"/>
        </w:rPr>
        <w:t>LI</w:t>
      </w:r>
      <w:r w:rsidRPr="001C02FB">
        <w:rPr>
          <w:rFonts w:ascii="Trebuchet MS" w:eastAsia="Calibri" w:hAnsi="Trebuchet MS" w:cs="Calibri"/>
          <w:b/>
          <w:sz w:val="24"/>
          <w:szCs w:val="24"/>
        </w:rPr>
        <w:t>.</w:t>
      </w:r>
      <w:r w:rsidRPr="001C02FB">
        <w:rPr>
          <w:rFonts w:ascii="Trebuchet MS" w:eastAsia="Calibri" w:hAnsi="Trebuchet MS" w:cs="Calibri"/>
          <w:bCs/>
          <w:sz w:val="24"/>
          <w:szCs w:val="24"/>
        </w:rPr>
        <w:t xml:space="preserve"> Prin derogare de la prevederile art.92 alineatul (2) litera j) din Legea fondului funciar nr.18/1991, republicată, publicată în Monitorul Oficial al României, Partea l, nr.1 din 05.01.1998, cu modificările și completările ulterioare limita de 50 ha nu se aplică pentru terenurile agricole situate în extravilan, având clasele de calitate a IVa și a Va, pe care se amplasează obiectivele de investiții de interes național specifice producerii de energie electrică din surse regenerabile</w:t>
      </w:r>
      <w:r w:rsidR="00241044">
        <w:rPr>
          <w:rFonts w:ascii="Trebuchet MS" w:eastAsia="Calibri" w:hAnsi="Trebuchet MS" w:cs="Calibri"/>
          <w:bCs/>
          <w:sz w:val="24"/>
          <w:szCs w:val="24"/>
        </w:rPr>
        <w:t xml:space="preserve"> realizate de către persoanele juridice de drept privat unde Statul sau unitățile administrativ-teritoriale dețin capital majoritar/integral</w:t>
      </w:r>
      <w:r w:rsidRPr="001C02FB">
        <w:rPr>
          <w:rFonts w:ascii="Trebuchet MS" w:eastAsia="Calibri" w:hAnsi="Trebuchet MS" w:cs="Calibri"/>
          <w:bCs/>
          <w:sz w:val="24"/>
          <w:szCs w:val="24"/>
        </w:rPr>
        <w:t>.</w:t>
      </w:r>
    </w:p>
    <w:p w:rsidR="001C02FB" w:rsidRPr="001C02FB" w:rsidRDefault="001C02FB" w:rsidP="001C02FB">
      <w:pPr>
        <w:tabs>
          <w:tab w:val="left" w:pos="0"/>
        </w:tabs>
        <w:autoSpaceDE/>
        <w:autoSpaceDN/>
        <w:ind w:right="-74"/>
        <w:jc w:val="both"/>
        <w:rPr>
          <w:rFonts w:ascii="Trebuchet MS" w:eastAsia="Times New Roman" w:hAnsi="Trebuchet MS" w:cs="Arial"/>
          <w:b/>
          <w:bCs/>
          <w:sz w:val="24"/>
          <w:szCs w:val="24"/>
          <w:lang w:eastAsia="en-US"/>
        </w:rPr>
      </w:pPr>
      <w:r w:rsidRPr="001C02FB">
        <w:rPr>
          <w:rFonts w:ascii="Trebuchet MS" w:eastAsia="Times New Roman" w:hAnsi="Trebuchet MS" w:cs="Arial"/>
          <w:b/>
          <w:bCs/>
          <w:sz w:val="24"/>
          <w:szCs w:val="24"/>
          <w:lang w:eastAsia="en-US"/>
        </w:rPr>
        <w:tab/>
      </w:r>
      <w:r w:rsidR="002A0481" w:rsidRPr="002A0481">
        <w:rPr>
          <w:rFonts w:ascii="Trebuchet MS" w:eastAsia="Times New Roman" w:hAnsi="Trebuchet MS" w:cs="Arial"/>
          <w:b/>
          <w:bCs/>
          <w:sz w:val="24"/>
          <w:szCs w:val="24"/>
          <w:lang w:eastAsia="en-US"/>
        </w:rPr>
        <w:t>Art.LII</w:t>
      </w:r>
      <w:r w:rsidRPr="001C02FB">
        <w:rPr>
          <w:rFonts w:ascii="Trebuchet MS" w:eastAsia="Times New Roman" w:hAnsi="Trebuchet MS" w:cs="Arial"/>
          <w:b/>
          <w:bCs/>
          <w:sz w:val="24"/>
          <w:szCs w:val="24"/>
          <w:lang w:eastAsia="en-US"/>
        </w:rPr>
        <w:t xml:space="preserve">. Ordonanța de urgență a Guvernuluinr.171/2022 pentru accelerarea implementării proiectelor de infrastructură finanţate din fonduri externe nerambursabile, precum şi pentru modificarea şi completarea unor acte normative, </w:t>
      </w:r>
      <w:r w:rsidRPr="002A0481">
        <w:rPr>
          <w:rFonts w:ascii="Trebuchet MS" w:eastAsia="Calibri" w:hAnsi="Trebuchet MS" w:cs="Arial"/>
          <w:b/>
          <w:sz w:val="24"/>
          <w:szCs w:val="24"/>
          <w:lang w:eastAsia="en-US"/>
        </w:rPr>
        <w:t>publicată în Monitorul Oficial al României, Partea I, nr.1193 din 12 decembrie 2022</w:t>
      </w:r>
      <w:r w:rsidRPr="001C02FB">
        <w:rPr>
          <w:rFonts w:ascii="Trebuchet MS" w:eastAsia="Calibri" w:hAnsi="Trebuchet MS" w:cs="Calibri"/>
          <w:b/>
          <w:sz w:val="24"/>
          <w:szCs w:val="24"/>
          <w:lang w:eastAsia="en-US"/>
        </w:rPr>
        <w:t xml:space="preserve"> se modifică și completează </w:t>
      </w:r>
      <w:r w:rsidRPr="001C02FB">
        <w:rPr>
          <w:rFonts w:ascii="Trebuchet MS" w:eastAsia="Times New Roman" w:hAnsi="Trebuchet MS" w:cs="Arial"/>
          <w:b/>
          <w:bCs/>
          <w:sz w:val="24"/>
          <w:szCs w:val="24"/>
          <w:lang w:eastAsia="en-US"/>
        </w:rPr>
        <w:t>după cum urmează</w:t>
      </w:r>
      <w:r w:rsidRPr="001C02FB">
        <w:rPr>
          <w:rFonts w:ascii="Trebuchet MS" w:eastAsia="Calibri" w:hAnsi="Trebuchet MS" w:cs="Calibri"/>
          <w:sz w:val="24"/>
          <w:szCs w:val="24"/>
          <w:lang w:eastAsia="en-US"/>
        </w:rPr>
        <w:t>:</w:t>
      </w:r>
    </w:p>
    <w:p w:rsidR="001C02FB" w:rsidRPr="001C02FB" w:rsidRDefault="001C02FB" w:rsidP="001C02FB">
      <w:pPr>
        <w:numPr>
          <w:ilvl w:val="0"/>
          <w:numId w:val="13"/>
        </w:numPr>
        <w:autoSpaceDE/>
        <w:autoSpaceDN/>
        <w:spacing w:after="5" w:line="227" w:lineRule="auto"/>
        <w:ind w:right="-76" w:hanging="448"/>
        <w:contextualSpacing/>
        <w:jc w:val="both"/>
        <w:rPr>
          <w:rFonts w:ascii="Trebuchet MS" w:eastAsia="Times New Roman" w:hAnsi="Trebuchet MS" w:cs="Arial"/>
          <w:b/>
          <w:bCs/>
          <w:sz w:val="24"/>
          <w:szCs w:val="24"/>
          <w:lang w:val="en-US" w:eastAsia="en-US"/>
        </w:rPr>
      </w:pPr>
      <w:r w:rsidRPr="001C02FB">
        <w:rPr>
          <w:rFonts w:ascii="Trebuchet MS" w:eastAsia="Times New Roman" w:hAnsi="Trebuchet MS" w:cs="Arial"/>
          <w:b/>
          <w:bCs/>
          <w:sz w:val="24"/>
          <w:szCs w:val="24"/>
          <w:lang w:eastAsia="en-US"/>
        </w:rPr>
        <w:t>La articolul XII, alineatul (2) se modifică și va avea următorul cuprins:</w:t>
      </w:r>
    </w:p>
    <w:p w:rsidR="001C02FB" w:rsidRPr="001C02FB" w:rsidRDefault="001C02FB" w:rsidP="001C02FB">
      <w:pPr>
        <w:autoSpaceDE/>
        <w:autoSpaceDN/>
        <w:ind w:right="-76" w:firstLine="708"/>
        <w:jc w:val="both"/>
        <w:rPr>
          <w:rFonts w:ascii="Trebuchet MS" w:eastAsia="Calibri" w:hAnsi="Trebuchet MS" w:cs="Calibri"/>
          <w:sz w:val="24"/>
          <w:szCs w:val="24"/>
        </w:rPr>
      </w:pPr>
      <w:r w:rsidRPr="001C02FB">
        <w:rPr>
          <w:rFonts w:ascii="Trebuchet MS" w:eastAsia="Times New Roman" w:hAnsi="Trebuchet MS" w:cs="Arial"/>
          <w:b/>
          <w:bCs/>
          <w:sz w:val="24"/>
          <w:szCs w:val="24"/>
          <w:lang w:val="en-US"/>
        </w:rPr>
        <w:lastRenderedPageBreak/>
        <w:t xml:space="preserve">“(2) </w:t>
      </w:r>
      <w:r w:rsidRPr="001C02FB">
        <w:rPr>
          <w:rFonts w:ascii="Trebuchet MS" w:eastAsia="Calibri" w:hAnsi="Trebuchet MS" w:cs="Calibri"/>
          <w:sz w:val="24"/>
          <w:szCs w:val="24"/>
        </w:rPr>
        <w:t xml:space="preserve">În scopul facilitării accesului la fondurile externe nerambursabile în mod descentralizat şi al implementării proiectelor privind infrastructura de interes public local, derulate din aceste fonduri de către unitățile administrativ-teritoriale sau după caz, de către asociații de dezvoltare intercomunitară, prin derogare de la prevederile </w:t>
      </w:r>
      <w:hyperlink r:id="rId17" w:anchor="p-291969937" w:tgtFrame="_blank" w:history="1">
        <w:r w:rsidRPr="001C02FB">
          <w:rPr>
            <w:rFonts w:ascii="Trebuchet MS" w:eastAsia="Calibri" w:hAnsi="Trebuchet MS" w:cs="Calibri"/>
            <w:sz w:val="24"/>
            <w:szCs w:val="24"/>
          </w:rPr>
          <w:t>art. 299</w:t>
        </w:r>
      </w:hyperlink>
      <w:r w:rsidRPr="001C02FB">
        <w:rPr>
          <w:rFonts w:ascii="Trebuchet MS" w:eastAsia="Calibri" w:hAnsi="Trebuchet MS" w:cs="Calibri"/>
          <w:sz w:val="24"/>
          <w:szCs w:val="24"/>
        </w:rPr>
        <w:t xml:space="preserve"> din Ordonanţa de urgenţă a Guvernului </w:t>
      </w:r>
      <w:hyperlink r:id="rId18" w:tgtFrame="_blank" w:history="1">
        <w:r w:rsidRPr="001C02FB">
          <w:rPr>
            <w:rFonts w:ascii="Trebuchet MS" w:eastAsia="Calibri" w:hAnsi="Trebuchet MS" w:cs="Calibri"/>
            <w:sz w:val="24"/>
            <w:szCs w:val="24"/>
          </w:rPr>
          <w:t>nr.57/2019</w:t>
        </w:r>
      </w:hyperlink>
      <w:r w:rsidRPr="001C02FB">
        <w:rPr>
          <w:rFonts w:ascii="Trebuchet MS" w:eastAsia="Calibri" w:hAnsi="Trebuchet MS" w:cs="Calibri"/>
          <w:sz w:val="24"/>
          <w:szCs w:val="24"/>
        </w:rPr>
        <w:t xml:space="preserve"> privind Codul administrativ, cu modificările şi completările ulterioare, ale </w:t>
      </w:r>
      <w:hyperlink r:id="rId19" w:anchor="p-56649938" w:tgtFrame="_blank" w:history="1">
        <w:r w:rsidRPr="001C02FB">
          <w:rPr>
            <w:rFonts w:ascii="Trebuchet MS" w:eastAsia="Calibri" w:hAnsi="Trebuchet MS" w:cs="Calibri"/>
            <w:sz w:val="24"/>
            <w:szCs w:val="24"/>
          </w:rPr>
          <w:t>art.867</w:t>
        </w:r>
      </w:hyperlink>
      <w:r w:rsidRPr="001C02FB">
        <w:rPr>
          <w:rFonts w:ascii="Trebuchet MS" w:eastAsia="Calibri" w:hAnsi="Trebuchet MS" w:cs="Calibri"/>
          <w:sz w:val="24"/>
          <w:szCs w:val="24"/>
        </w:rPr>
        <w:t xml:space="preserve"> din Legea </w:t>
      </w:r>
      <w:hyperlink r:id="rId20" w:tgtFrame="_blank" w:history="1">
        <w:r w:rsidRPr="001C02FB">
          <w:rPr>
            <w:rFonts w:ascii="Trebuchet MS" w:eastAsia="Calibri" w:hAnsi="Trebuchet MS" w:cs="Calibri"/>
            <w:sz w:val="24"/>
            <w:szCs w:val="24"/>
          </w:rPr>
          <w:t>nr.287/2009</w:t>
        </w:r>
      </w:hyperlink>
      <w:r w:rsidRPr="001C02FB">
        <w:rPr>
          <w:rFonts w:ascii="Trebuchet MS" w:eastAsia="Calibri" w:hAnsi="Trebuchet MS" w:cs="Calibri"/>
          <w:sz w:val="24"/>
          <w:szCs w:val="24"/>
        </w:rPr>
        <w:t xml:space="preserve"> privind Codul civil, republicată, cu modificările şi completările ulterioare, de la dispoziţiile art.2 </w:t>
      </w:r>
      <w:hyperlink r:id="rId21" w:anchor="p-28276188" w:tgtFrame="_blank" w:history="1">
        <w:r w:rsidRPr="001C02FB">
          <w:rPr>
            <w:rFonts w:ascii="Trebuchet MS" w:eastAsia="Calibri" w:hAnsi="Trebuchet MS" w:cs="Calibri"/>
            <w:sz w:val="24"/>
            <w:szCs w:val="24"/>
          </w:rPr>
          <w:t>alin (2)</w:t>
        </w:r>
      </w:hyperlink>
      <w:r w:rsidRPr="001C02FB">
        <w:rPr>
          <w:rFonts w:ascii="Trebuchet MS" w:eastAsia="Calibri" w:hAnsi="Trebuchet MS" w:cs="Calibri"/>
          <w:sz w:val="24"/>
          <w:szCs w:val="24"/>
        </w:rPr>
        <w:t xml:space="preserve"> şi anexei </w:t>
      </w:r>
      <w:hyperlink r:id="rId22" w:anchor="p-28295432" w:tgtFrame="_blank" w:history="1">
        <w:r w:rsidRPr="001C02FB">
          <w:rPr>
            <w:rFonts w:ascii="Trebuchet MS" w:eastAsia="Calibri" w:hAnsi="Trebuchet MS" w:cs="Calibri"/>
            <w:sz w:val="24"/>
            <w:szCs w:val="24"/>
          </w:rPr>
          <w:t>nr.2</w:t>
        </w:r>
      </w:hyperlink>
      <w:r w:rsidRPr="001C02FB">
        <w:rPr>
          <w:rFonts w:ascii="Trebuchet MS" w:eastAsia="Calibri" w:hAnsi="Trebuchet MS" w:cs="Calibri"/>
          <w:sz w:val="24"/>
          <w:szCs w:val="24"/>
        </w:rPr>
        <w:t xml:space="preserve"> la Ordonanţa de urgenţă a Guvernului nr.107/2002 privind înfiinţarea Administraţiei Naţionale "Apele Române", aprobată cu modificări prin Legea </w:t>
      </w:r>
      <w:hyperlink r:id="rId23" w:tgtFrame="_blank" w:history="1">
        <w:r w:rsidRPr="001C02FB">
          <w:rPr>
            <w:rFonts w:ascii="Trebuchet MS" w:eastAsia="Calibri" w:hAnsi="Trebuchet MS" w:cs="Calibri"/>
            <w:sz w:val="24"/>
            <w:szCs w:val="24"/>
          </w:rPr>
          <w:t>nr.404/2003</w:t>
        </w:r>
      </w:hyperlink>
      <w:r w:rsidRPr="001C02FB">
        <w:rPr>
          <w:rFonts w:ascii="Trebuchet MS" w:eastAsia="Calibri" w:hAnsi="Trebuchet MS" w:cs="Calibri"/>
          <w:sz w:val="24"/>
          <w:szCs w:val="24"/>
        </w:rPr>
        <w:t xml:space="preserve">, cu modificările şi completările ulterioare, de la prevederile art.25 </w:t>
      </w:r>
      <w:hyperlink r:id="rId24" w:anchor="p-319705982" w:tgtFrame="_blank" w:history="1">
        <w:r w:rsidRPr="001C02FB">
          <w:rPr>
            <w:rFonts w:ascii="Trebuchet MS" w:eastAsia="Calibri" w:hAnsi="Trebuchet MS" w:cs="Calibri"/>
            <w:sz w:val="24"/>
            <w:szCs w:val="24"/>
          </w:rPr>
          <w:t>alin (5)</w:t>
        </w:r>
      </w:hyperlink>
      <w:r w:rsidRPr="001C02FB">
        <w:rPr>
          <w:rFonts w:ascii="Trebuchet MS" w:eastAsia="Calibri" w:hAnsi="Trebuchet MS" w:cs="Calibri"/>
          <w:sz w:val="24"/>
          <w:szCs w:val="24"/>
        </w:rPr>
        <w:t xml:space="preserve"> din Legea apelor nr.107/1996, cu modificările şi completările ulterioare, de la art.11 </w:t>
      </w:r>
      <w:hyperlink r:id="rId25" w:anchor="p-81575914" w:tgtFrame="_blank" w:history="1">
        <w:r w:rsidRPr="001C02FB">
          <w:rPr>
            <w:rFonts w:ascii="Trebuchet MS" w:eastAsia="Calibri" w:hAnsi="Trebuchet MS" w:cs="Calibri"/>
            <w:sz w:val="24"/>
            <w:szCs w:val="24"/>
          </w:rPr>
          <w:t>alin (1)</w:t>
        </w:r>
      </w:hyperlink>
      <w:r w:rsidRPr="001C02FB">
        <w:rPr>
          <w:rFonts w:ascii="Trebuchet MS" w:eastAsia="Calibri" w:hAnsi="Trebuchet MS" w:cs="Calibri"/>
          <w:sz w:val="24"/>
          <w:szCs w:val="24"/>
        </w:rPr>
        <w:t xml:space="preserve"> din Legea nr.46/2008 - </w:t>
      </w:r>
      <w:hyperlink r:id="rId26" w:tgtFrame="_blank" w:history="1">
        <w:r w:rsidRPr="001C02FB">
          <w:rPr>
            <w:rFonts w:ascii="Trebuchet MS" w:eastAsia="Calibri" w:hAnsi="Trebuchet MS" w:cs="Calibri"/>
            <w:sz w:val="24"/>
            <w:szCs w:val="24"/>
          </w:rPr>
          <w:t>Codul silvic</w:t>
        </w:r>
      </w:hyperlink>
      <w:r w:rsidRPr="001C02FB">
        <w:rPr>
          <w:rFonts w:ascii="Trebuchet MS" w:eastAsia="Calibri" w:hAnsi="Trebuchet MS" w:cs="Calibri"/>
          <w:sz w:val="24"/>
          <w:szCs w:val="24"/>
        </w:rPr>
        <w:t>, republicată, cu modificările şi completările ulterioare, de la art.3 lit.</w:t>
      </w:r>
      <w:hyperlink r:id="rId27" w:anchor="p-64912181" w:tgtFrame="_blank" w:history="1">
        <w:r w:rsidRPr="001C02FB">
          <w:rPr>
            <w:rFonts w:ascii="Trebuchet MS" w:eastAsia="Calibri" w:hAnsi="Trebuchet MS" w:cs="Calibri"/>
            <w:sz w:val="24"/>
            <w:szCs w:val="24"/>
          </w:rPr>
          <w:t>f)</w:t>
        </w:r>
      </w:hyperlink>
      <w:r w:rsidRPr="001C02FB">
        <w:rPr>
          <w:rFonts w:ascii="Trebuchet MS" w:eastAsia="Calibri" w:hAnsi="Trebuchet MS" w:cs="Calibri"/>
          <w:sz w:val="24"/>
          <w:szCs w:val="24"/>
        </w:rPr>
        <w:t xml:space="preserve"> din Ordonanţa de urgenţă a Guvernului nr.34/2013 privind organizarea, administrarea şi exploatarea pajiştilor permanente şi pentru modificarea şi completarea Legii fondului funciar </w:t>
      </w:r>
      <w:hyperlink r:id="rId28" w:tgtFrame="_blank" w:history="1">
        <w:r w:rsidRPr="001C02FB">
          <w:rPr>
            <w:rFonts w:ascii="Trebuchet MS" w:eastAsia="Calibri" w:hAnsi="Trebuchet MS" w:cs="Calibri"/>
            <w:sz w:val="24"/>
            <w:szCs w:val="24"/>
          </w:rPr>
          <w:t>nr.18/1991</w:t>
        </w:r>
      </w:hyperlink>
      <w:r w:rsidRPr="001C02FB">
        <w:rPr>
          <w:rFonts w:ascii="Trebuchet MS" w:eastAsia="Calibri" w:hAnsi="Trebuchet MS" w:cs="Calibri"/>
          <w:sz w:val="24"/>
          <w:szCs w:val="24"/>
        </w:rPr>
        <w:t xml:space="preserve">, aprobată cu modificări şi completări prin Legea </w:t>
      </w:r>
      <w:hyperlink r:id="rId29" w:tgtFrame="_blank" w:history="1">
        <w:r w:rsidRPr="001C02FB">
          <w:rPr>
            <w:rFonts w:ascii="Trebuchet MS" w:eastAsia="Calibri" w:hAnsi="Trebuchet MS" w:cs="Calibri"/>
            <w:sz w:val="24"/>
            <w:szCs w:val="24"/>
          </w:rPr>
          <w:t>nr.86/2014</w:t>
        </w:r>
      </w:hyperlink>
      <w:r w:rsidRPr="001C02FB">
        <w:rPr>
          <w:rFonts w:ascii="Trebuchet MS" w:eastAsia="Calibri" w:hAnsi="Trebuchet MS" w:cs="Calibri"/>
          <w:sz w:val="24"/>
          <w:szCs w:val="24"/>
        </w:rPr>
        <w:t xml:space="preserve">, cu modificările şi completările ulterioare, în temeiul cărora sau prin care s-a instituit un administrator de drept asupra unor terenuri proprietate publică sau privată a statului, precum şi de la orice alte dispoziţii legale speciale, care instituie un astfel de administrator de drept pe perioada și în scopul implementării proiectelor de infrastructură de interes public local anterior menţionate se deleagă unităţilor administrativ-teritoriale/asociaţiilor de dezvoltare intercomunitară un drept de administrare temporară asupra terenurilor proprietate publică sau privată a statului pe care se implementează proiectul. Durata dreptului de administrare temporară este egală cu durata implementării şi, după caz, cu durata de monitorizare a proiectului iar dreptul de administrare temporară se constituie pe baza unui protocol de delegare încheiat între administratorul de drept şi unităţile administrativ-teritoriale sau, după caz, asociaţiile de dezvoltare intercomunitară, la solicitarea acestora. Dreptul de administrare temporară încetează în toate cazurile la data finalizării implementării, după caz, la data finalizării monitorizării proiectelor de infrastructură de interes public local. </w:t>
      </w:r>
    </w:p>
    <w:p w:rsidR="001C02FB" w:rsidRPr="001C02FB" w:rsidRDefault="001C02FB" w:rsidP="001C02FB">
      <w:pPr>
        <w:numPr>
          <w:ilvl w:val="0"/>
          <w:numId w:val="13"/>
        </w:numPr>
        <w:autoSpaceDE/>
        <w:autoSpaceDN/>
        <w:spacing w:after="5" w:line="227" w:lineRule="auto"/>
        <w:ind w:left="0" w:right="-76" w:firstLine="796"/>
        <w:contextualSpacing/>
        <w:jc w:val="both"/>
        <w:rPr>
          <w:rFonts w:ascii="Trebuchet MS" w:eastAsia="Calibri" w:hAnsi="Trebuchet MS" w:cs="Calibri"/>
          <w:b/>
          <w:sz w:val="24"/>
          <w:szCs w:val="24"/>
          <w:lang w:eastAsia="en-US"/>
        </w:rPr>
      </w:pPr>
      <w:r w:rsidRPr="001C02FB">
        <w:rPr>
          <w:rFonts w:ascii="Trebuchet MS" w:eastAsia="Calibri" w:hAnsi="Trebuchet MS" w:cs="Calibri"/>
          <w:b/>
          <w:sz w:val="24"/>
          <w:szCs w:val="24"/>
          <w:lang w:eastAsia="en-US"/>
        </w:rPr>
        <w:t>La articolul XII după alineatul (2) se introduce un nou alineat, alin (2</w:t>
      </w:r>
      <w:r w:rsidRPr="001C02FB">
        <w:rPr>
          <w:rFonts w:ascii="Trebuchet MS" w:eastAsia="Calibri" w:hAnsi="Trebuchet MS" w:cs="Calibri"/>
          <w:b/>
          <w:sz w:val="24"/>
          <w:szCs w:val="24"/>
          <w:vertAlign w:val="superscript"/>
          <w:lang w:eastAsia="en-US"/>
        </w:rPr>
        <w:t>1</w:t>
      </w:r>
      <w:r w:rsidRPr="001C02FB">
        <w:rPr>
          <w:rFonts w:ascii="Trebuchet MS" w:eastAsia="Calibri" w:hAnsi="Trebuchet MS" w:cs="Calibri"/>
          <w:b/>
          <w:sz w:val="24"/>
          <w:szCs w:val="24"/>
          <w:lang w:eastAsia="en-US"/>
        </w:rPr>
        <w:t>) cu următorul cuprins:</w:t>
      </w:r>
    </w:p>
    <w:p w:rsidR="001C02FB" w:rsidRPr="001C02FB" w:rsidRDefault="001C02FB" w:rsidP="001C02FB">
      <w:pPr>
        <w:autoSpaceDE/>
        <w:autoSpaceDN/>
        <w:ind w:right="-76" w:firstLine="708"/>
        <w:jc w:val="both"/>
        <w:rPr>
          <w:rFonts w:ascii="Trebuchet MS" w:eastAsia="Times New Roman" w:hAnsi="Trebuchet MS" w:cs="Arial"/>
          <w:bCs/>
          <w:sz w:val="24"/>
          <w:szCs w:val="24"/>
          <w:lang w:val="en-US"/>
        </w:rPr>
      </w:pPr>
      <w:r w:rsidRPr="001C02FB">
        <w:rPr>
          <w:rFonts w:ascii="Trebuchet MS" w:eastAsia="Times New Roman" w:hAnsi="Trebuchet MS" w:cs="Arial"/>
          <w:b/>
          <w:bCs/>
          <w:sz w:val="24"/>
          <w:szCs w:val="24"/>
        </w:rPr>
        <w:t>”(2</w:t>
      </w:r>
      <w:r w:rsidRPr="001C02FB">
        <w:rPr>
          <w:rFonts w:ascii="Trebuchet MS" w:eastAsia="Times New Roman" w:hAnsi="Trebuchet MS" w:cs="Arial"/>
          <w:b/>
          <w:bCs/>
          <w:sz w:val="24"/>
          <w:szCs w:val="24"/>
          <w:vertAlign w:val="superscript"/>
        </w:rPr>
        <w:t>1</w:t>
      </w:r>
      <w:r w:rsidRPr="001C02FB">
        <w:rPr>
          <w:rFonts w:ascii="Trebuchet MS" w:eastAsia="Times New Roman" w:hAnsi="Trebuchet MS" w:cs="Arial"/>
          <w:b/>
          <w:bCs/>
          <w:sz w:val="24"/>
          <w:szCs w:val="24"/>
        </w:rPr>
        <w:t>)</w:t>
      </w:r>
      <w:r w:rsidRPr="001C02FB">
        <w:rPr>
          <w:rFonts w:ascii="Trebuchet MS" w:eastAsia="Times New Roman" w:hAnsi="Trebuchet MS" w:cs="Arial"/>
          <w:bCs/>
          <w:sz w:val="24"/>
          <w:szCs w:val="24"/>
        </w:rPr>
        <w:t xml:space="preserve"> </w:t>
      </w:r>
      <w:r w:rsidRPr="001C02FB">
        <w:rPr>
          <w:rFonts w:ascii="Trebuchet MS" w:eastAsia="Calibri" w:hAnsi="Trebuchet MS" w:cs="Calibri"/>
          <w:sz w:val="24"/>
          <w:szCs w:val="24"/>
        </w:rPr>
        <w:t xml:space="preserve">În scopul facilitării accesului la fondurile externe nerambursabile în mod descentralizat şi al implementării proiectelor privind infrastructura de interes public local indiferent de natura acesteia derulate din aceste fonduri externe nerambursabile de către unitățile administrativ-teritoriale sau după caz, de către asociații de dezvoltare intercomunitară, </w:t>
      </w:r>
      <w:r w:rsidRPr="001C02FB">
        <w:rPr>
          <w:rFonts w:ascii="Trebuchet MS" w:eastAsia="Times New Roman" w:hAnsi="Trebuchet MS" w:cs="Arial"/>
          <w:bCs/>
          <w:sz w:val="24"/>
          <w:szCs w:val="24"/>
        </w:rPr>
        <w:t xml:space="preserve">în cazul </w:t>
      </w:r>
      <w:r w:rsidRPr="001C02FB">
        <w:rPr>
          <w:rFonts w:ascii="Trebuchet MS" w:eastAsia="Calibri" w:hAnsi="Trebuchet MS" w:cs="Calibri"/>
          <w:sz w:val="24"/>
          <w:szCs w:val="24"/>
        </w:rPr>
        <w:t>terenurilor proprietate publică sau privată a statului</w:t>
      </w:r>
      <w:r w:rsidRPr="001C02FB">
        <w:rPr>
          <w:rFonts w:ascii="Trebuchet MS" w:eastAsia="Times New Roman" w:hAnsi="Trebuchet MS" w:cs="Arial"/>
          <w:bCs/>
          <w:sz w:val="24"/>
          <w:szCs w:val="24"/>
        </w:rPr>
        <w:t xml:space="preserve"> prevăzute la art.2 din </w:t>
      </w:r>
      <w:r w:rsidRPr="001C02FB">
        <w:rPr>
          <w:rFonts w:ascii="Trebuchet MS" w:eastAsia="Calibri" w:hAnsi="Trebuchet MS" w:cs="Calibri"/>
          <w:sz w:val="24"/>
          <w:szCs w:val="24"/>
        </w:rPr>
        <w:t xml:space="preserve">Legea nr.268/2001 privind privatizarea societăţilor ce deţin în administrare terenuri proprietate publică şi privată a statului cu destinaţie agricolă şi înfiinţarea Agenţiei Domeniilor Statului, cu modificările şi completările ulterioare și la art.3 lit.a) din Ordonanţa de urgenţă a Guvernului nr.34/2013 privind organizarea, administrarea şi exploatarea pajiştilor permanente şi pentru modificarea şi completarea Legii fondului funciar </w:t>
      </w:r>
      <w:hyperlink r:id="rId30" w:tgtFrame="_blank" w:history="1">
        <w:r w:rsidRPr="001C02FB">
          <w:rPr>
            <w:rFonts w:ascii="Trebuchet MS" w:eastAsia="Calibri" w:hAnsi="Trebuchet MS" w:cs="Calibri"/>
            <w:sz w:val="24"/>
            <w:szCs w:val="24"/>
          </w:rPr>
          <w:t>nr.18/1991</w:t>
        </w:r>
      </w:hyperlink>
      <w:r w:rsidRPr="001C02FB">
        <w:rPr>
          <w:rFonts w:ascii="Trebuchet MS" w:eastAsia="Calibri" w:hAnsi="Trebuchet MS" w:cs="Calibri"/>
          <w:sz w:val="24"/>
          <w:szCs w:val="24"/>
        </w:rPr>
        <w:t xml:space="preserve">, aprobată cu modificări şi completări prin Legea </w:t>
      </w:r>
      <w:hyperlink r:id="rId31" w:tgtFrame="_blank" w:history="1">
        <w:r w:rsidRPr="001C02FB">
          <w:rPr>
            <w:rFonts w:ascii="Trebuchet MS" w:eastAsia="Calibri" w:hAnsi="Trebuchet MS" w:cs="Calibri"/>
            <w:sz w:val="24"/>
            <w:szCs w:val="24"/>
          </w:rPr>
          <w:t>nr.86/2014</w:t>
        </w:r>
      </w:hyperlink>
      <w:r w:rsidRPr="001C02FB">
        <w:rPr>
          <w:rFonts w:ascii="Trebuchet MS" w:eastAsia="Calibri" w:hAnsi="Trebuchet MS" w:cs="Calibri"/>
          <w:sz w:val="24"/>
          <w:szCs w:val="24"/>
        </w:rPr>
        <w:t>, cu modificările şi completările ulterioare se acordă autorităților publice locale/asociațiilor de dezvoltare intercomunitară, la solicitarea acestora, în mod direct, un drept de superficie cu titlu oneros asupra terenurilor proprietate publică sau privată a statului</w:t>
      </w:r>
      <w:r w:rsidRPr="001C02FB">
        <w:rPr>
          <w:rFonts w:ascii="Trebuchet MS" w:eastAsia="Times New Roman" w:hAnsi="Trebuchet MS" w:cs="Arial"/>
          <w:bCs/>
          <w:sz w:val="24"/>
          <w:szCs w:val="24"/>
        </w:rPr>
        <w:t xml:space="preserve"> </w:t>
      </w:r>
      <w:r w:rsidRPr="001C02FB">
        <w:rPr>
          <w:rFonts w:ascii="Trebuchet MS" w:eastAsia="Calibri" w:hAnsi="Trebuchet MS" w:cs="Calibri"/>
          <w:sz w:val="24"/>
          <w:szCs w:val="24"/>
        </w:rPr>
        <w:t xml:space="preserve">cu destinație agricolă. Condițiile financiare pentru acordarea dreptului de superficie cu titlu oneros </w:t>
      </w:r>
      <w:r w:rsidRPr="001C02FB">
        <w:rPr>
          <w:rFonts w:ascii="Trebuchet MS" w:eastAsia="Calibri" w:hAnsi="Trebuchet MS" w:cs="Calibri"/>
          <w:sz w:val="24"/>
          <w:szCs w:val="24"/>
        </w:rPr>
        <w:lastRenderedPageBreak/>
        <w:t>se aprobă de Comitetul de Privatizare Concesionare și Arendare la propunerea Agenției Domeniilor Statului</w:t>
      </w:r>
    </w:p>
    <w:p w:rsidR="00685725" w:rsidRPr="001C02FB" w:rsidRDefault="00685725" w:rsidP="00966F3D">
      <w:pPr>
        <w:ind w:firstLine="708"/>
        <w:jc w:val="both"/>
        <w:rPr>
          <w:rFonts w:ascii="Trebuchet MS" w:eastAsia="Calibri" w:hAnsi="Trebuchet MS"/>
          <w:sz w:val="24"/>
          <w:szCs w:val="24"/>
          <w:lang w:val="en-US" w:eastAsia="en-US"/>
        </w:rPr>
      </w:pPr>
    </w:p>
    <w:p w:rsidR="008E1FE6" w:rsidRDefault="008E1FE6" w:rsidP="00966F3D">
      <w:pPr>
        <w:ind w:firstLine="708"/>
        <w:jc w:val="both"/>
        <w:rPr>
          <w:rFonts w:ascii="Trebuchet MS" w:eastAsia="Calibri" w:hAnsi="Trebuchet MS"/>
          <w:b/>
          <w:sz w:val="24"/>
          <w:szCs w:val="24"/>
          <w:lang w:eastAsia="en-US"/>
        </w:rPr>
      </w:pPr>
      <w:r w:rsidRPr="008E1FE6">
        <w:rPr>
          <w:rFonts w:ascii="Trebuchet MS" w:eastAsia="Calibri" w:hAnsi="Trebuchet MS"/>
          <w:b/>
          <w:sz w:val="24"/>
          <w:szCs w:val="24"/>
          <w:lang w:eastAsia="en-US"/>
        </w:rPr>
        <w:t xml:space="preserve">Capitolul VIII – </w:t>
      </w:r>
      <w:r w:rsidR="003128DE">
        <w:rPr>
          <w:rFonts w:ascii="Trebuchet MS" w:eastAsia="Calibri" w:hAnsi="Trebuchet MS"/>
          <w:b/>
          <w:sz w:val="24"/>
          <w:szCs w:val="24"/>
          <w:lang w:eastAsia="en-US"/>
        </w:rPr>
        <w:t>Consolidarea capacității instituționale a Ministerului Finanțelor. Achiziții Publice Centralizate</w:t>
      </w:r>
    </w:p>
    <w:p w:rsidR="00DC4EDA" w:rsidRDefault="00DC4EDA" w:rsidP="00966F3D">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 xml:space="preserve">Art. LIII (1) </w:t>
      </w:r>
      <w:r>
        <w:rPr>
          <w:rFonts w:ascii="Trebuchet MS" w:eastAsia="Calibri" w:hAnsi="Trebuchet MS"/>
          <w:sz w:val="24"/>
          <w:szCs w:val="24"/>
          <w:lang w:eastAsia="en-US"/>
        </w:rPr>
        <w:t xml:space="preserve">Începând cu data intrării în vigoare a prezentei ordonanțe de urgență se înființează în cadrul Ministerului Finanțelor Direcția Generală </w:t>
      </w:r>
      <w:r w:rsidR="00530F37">
        <w:rPr>
          <w:rFonts w:ascii="Trebuchet MS" w:eastAsia="Calibri" w:hAnsi="Trebuchet MS"/>
          <w:sz w:val="24"/>
          <w:szCs w:val="24"/>
          <w:lang w:eastAsia="en-US"/>
        </w:rPr>
        <w:t xml:space="preserve">Strategie și </w:t>
      </w:r>
      <w:r>
        <w:rPr>
          <w:rFonts w:ascii="Trebuchet MS" w:eastAsia="Calibri" w:hAnsi="Trebuchet MS"/>
          <w:sz w:val="24"/>
          <w:szCs w:val="24"/>
          <w:lang w:eastAsia="en-US"/>
        </w:rPr>
        <w:t xml:space="preserve">Revizuire Cheltuieli </w:t>
      </w:r>
      <w:r w:rsidR="00530F37">
        <w:rPr>
          <w:rFonts w:ascii="Trebuchet MS" w:eastAsia="Calibri" w:hAnsi="Trebuchet MS"/>
          <w:sz w:val="24"/>
          <w:szCs w:val="24"/>
          <w:lang w:eastAsia="en-US"/>
        </w:rPr>
        <w:t xml:space="preserve">Publice </w:t>
      </w:r>
      <w:r>
        <w:rPr>
          <w:rFonts w:ascii="Trebuchet MS" w:eastAsia="Calibri" w:hAnsi="Trebuchet MS"/>
          <w:sz w:val="24"/>
          <w:szCs w:val="24"/>
          <w:lang w:eastAsia="en-US"/>
        </w:rPr>
        <w:t>care are drept obiect de activitate monitorizarea indicatorilor de performanță ai principalilor ordonatori de credite din următoarele domenii de activitate:</w:t>
      </w:r>
    </w:p>
    <w:p w:rsidR="00DC4EDA" w:rsidRDefault="00DC4EDA" w:rsidP="00DC4EDA">
      <w:pPr>
        <w:ind w:firstLine="708"/>
        <w:jc w:val="both"/>
        <w:rPr>
          <w:rFonts w:ascii="Trebuchet MS" w:eastAsia="Calibri" w:hAnsi="Trebuchet MS"/>
          <w:sz w:val="24"/>
          <w:szCs w:val="24"/>
          <w:lang w:eastAsia="en-US"/>
        </w:rPr>
      </w:pPr>
      <w:r w:rsidRPr="00DC4EDA">
        <w:rPr>
          <w:rFonts w:ascii="Trebuchet MS" w:eastAsia="Calibri" w:hAnsi="Trebuchet MS"/>
          <w:b/>
          <w:sz w:val="24"/>
          <w:szCs w:val="24"/>
          <w:lang w:eastAsia="en-US"/>
        </w:rPr>
        <w:t>a)</w:t>
      </w:r>
      <w:r>
        <w:rPr>
          <w:rFonts w:ascii="Trebuchet MS" w:eastAsia="Calibri" w:hAnsi="Trebuchet MS"/>
          <w:sz w:val="24"/>
          <w:szCs w:val="24"/>
          <w:lang w:eastAsia="en-US"/>
        </w:rPr>
        <w:t xml:space="preserve"> </w:t>
      </w:r>
      <w:r w:rsidRPr="00DC4EDA">
        <w:rPr>
          <w:rFonts w:ascii="Trebuchet MS" w:eastAsia="Calibri" w:hAnsi="Trebuchet MS"/>
          <w:sz w:val="24"/>
          <w:szCs w:val="24"/>
          <w:lang w:eastAsia="en-US"/>
        </w:rPr>
        <w:t xml:space="preserve">Ministerul Educației împreună cu ordonatorii de credite, instituții publice, din sistemul </w:t>
      </w:r>
      <w:r>
        <w:rPr>
          <w:rFonts w:ascii="Trebuchet MS" w:eastAsia="Calibri" w:hAnsi="Trebuchet MS"/>
          <w:sz w:val="24"/>
          <w:szCs w:val="24"/>
          <w:lang w:eastAsia="en-US"/>
        </w:rPr>
        <w:t>de învățământ universitar și preuniversitar;</w:t>
      </w:r>
    </w:p>
    <w:p w:rsidR="003128DE" w:rsidRDefault="00DC4EDA" w:rsidP="00DC4EDA">
      <w:pPr>
        <w:ind w:firstLine="708"/>
        <w:jc w:val="both"/>
        <w:rPr>
          <w:rFonts w:ascii="Trebuchet MS" w:eastAsia="Calibri" w:hAnsi="Trebuchet MS"/>
          <w:sz w:val="24"/>
          <w:szCs w:val="24"/>
          <w:lang w:eastAsia="en-US"/>
        </w:rPr>
      </w:pPr>
      <w:r w:rsidRPr="00DC4EDA">
        <w:rPr>
          <w:rFonts w:ascii="Trebuchet MS" w:eastAsia="Calibri" w:hAnsi="Trebuchet MS"/>
          <w:b/>
          <w:sz w:val="24"/>
          <w:szCs w:val="24"/>
          <w:lang w:eastAsia="en-US"/>
        </w:rPr>
        <w:t>b)</w:t>
      </w:r>
      <w:r>
        <w:rPr>
          <w:rFonts w:ascii="Trebuchet MS" w:eastAsia="Calibri" w:hAnsi="Trebuchet MS"/>
          <w:sz w:val="24"/>
          <w:szCs w:val="24"/>
          <w:lang w:eastAsia="en-US"/>
        </w:rPr>
        <w:t xml:space="preserve"> Ministerul Sănătății, unitățile sanitare publice, institutele de cercetare din subordinea/coordonarea/subordonarea Ministerului Sănătății</w:t>
      </w:r>
      <w:r w:rsidRPr="00DC4EDA">
        <w:rPr>
          <w:rFonts w:ascii="Trebuchet MS" w:eastAsia="Calibri" w:hAnsi="Trebuchet MS"/>
          <w:sz w:val="24"/>
          <w:szCs w:val="24"/>
          <w:lang w:eastAsia="en-US"/>
        </w:rPr>
        <w:t xml:space="preserve"> </w:t>
      </w:r>
      <w:r>
        <w:rPr>
          <w:rFonts w:ascii="Trebuchet MS" w:eastAsia="Calibri" w:hAnsi="Trebuchet MS"/>
          <w:sz w:val="24"/>
          <w:szCs w:val="24"/>
          <w:lang w:eastAsia="en-US"/>
        </w:rPr>
        <w:t>precum și unitățile sanitare publice din subordinea/coordonarea/autoritatea autorităților publice centrale și locale;</w:t>
      </w:r>
    </w:p>
    <w:p w:rsidR="00DC4EDA" w:rsidRDefault="00DC4EDA" w:rsidP="00DC4EDA">
      <w:pPr>
        <w:ind w:firstLine="708"/>
        <w:jc w:val="both"/>
        <w:rPr>
          <w:rFonts w:ascii="Trebuchet MS" w:eastAsia="Calibri" w:hAnsi="Trebuchet MS"/>
          <w:sz w:val="24"/>
          <w:szCs w:val="24"/>
          <w:lang w:eastAsia="en-US"/>
        </w:rPr>
      </w:pPr>
      <w:r w:rsidRPr="00530F37">
        <w:rPr>
          <w:rFonts w:ascii="Trebuchet MS" w:eastAsia="Calibri" w:hAnsi="Trebuchet MS"/>
          <w:b/>
          <w:sz w:val="24"/>
          <w:szCs w:val="24"/>
          <w:lang w:eastAsia="en-US"/>
        </w:rPr>
        <w:t>c)</w:t>
      </w:r>
      <w:r>
        <w:rPr>
          <w:rFonts w:ascii="Trebuchet MS" w:eastAsia="Calibri" w:hAnsi="Trebuchet MS"/>
          <w:sz w:val="24"/>
          <w:szCs w:val="24"/>
          <w:lang w:eastAsia="en-US"/>
        </w:rPr>
        <w:t xml:space="preserve"> Ministerul Muncii și Protecției Sociale împreună cu </w:t>
      </w:r>
      <w:r w:rsidR="00530F37">
        <w:rPr>
          <w:rFonts w:ascii="Trebuchet MS" w:eastAsia="Calibri" w:hAnsi="Trebuchet MS"/>
          <w:sz w:val="24"/>
          <w:szCs w:val="24"/>
          <w:lang w:eastAsia="en-US"/>
        </w:rPr>
        <w:t>unitățile de asistență și protecție socială aflate în coordonarea/subordonarea/autoritatea Ministerului Muncii și Protecției Sociale precum și unitățile publice de asistență și protecție socială aflate în coordonarea/subordonarea/autoritatea autorităților publice locale;</w:t>
      </w:r>
    </w:p>
    <w:p w:rsidR="00530F37" w:rsidRDefault="00530F37" w:rsidP="00DC4EDA">
      <w:pPr>
        <w:ind w:firstLine="708"/>
        <w:jc w:val="both"/>
        <w:rPr>
          <w:rFonts w:ascii="Trebuchet MS" w:eastAsia="Calibri" w:hAnsi="Trebuchet MS"/>
          <w:sz w:val="24"/>
          <w:szCs w:val="24"/>
          <w:lang w:eastAsia="en-US"/>
        </w:rPr>
      </w:pPr>
      <w:r w:rsidRPr="00530F37">
        <w:rPr>
          <w:rFonts w:ascii="Trebuchet MS" w:eastAsia="Calibri" w:hAnsi="Trebuchet MS"/>
          <w:b/>
          <w:sz w:val="24"/>
          <w:szCs w:val="24"/>
          <w:lang w:eastAsia="en-US"/>
        </w:rPr>
        <w:t>d)</w:t>
      </w:r>
      <w:r>
        <w:rPr>
          <w:rFonts w:ascii="Trebuchet MS" w:eastAsia="Calibri" w:hAnsi="Trebuchet MS"/>
          <w:sz w:val="24"/>
          <w:szCs w:val="24"/>
          <w:lang w:eastAsia="en-US"/>
        </w:rPr>
        <w:t xml:space="preserve"> autoritățile publice locale/județene;</w:t>
      </w:r>
    </w:p>
    <w:p w:rsidR="00530F37" w:rsidRDefault="00530F37" w:rsidP="00DC4EDA">
      <w:pPr>
        <w:ind w:firstLine="708"/>
        <w:jc w:val="both"/>
        <w:rPr>
          <w:rFonts w:ascii="Trebuchet MS" w:eastAsia="Calibri" w:hAnsi="Trebuchet MS"/>
          <w:sz w:val="24"/>
          <w:szCs w:val="24"/>
          <w:lang w:eastAsia="en-US"/>
        </w:rPr>
      </w:pPr>
      <w:r w:rsidRPr="00530F37">
        <w:rPr>
          <w:rFonts w:ascii="Trebuchet MS" w:eastAsia="Calibri" w:hAnsi="Trebuchet MS"/>
          <w:b/>
          <w:sz w:val="24"/>
          <w:szCs w:val="24"/>
          <w:lang w:eastAsia="en-US"/>
        </w:rPr>
        <w:t xml:space="preserve">(2) </w:t>
      </w:r>
      <w:r>
        <w:rPr>
          <w:rFonts w:ascii="Trebuchet MS" w:eastAsia="Calibri" w:hAnsi="Trebuchet MS"/>
          <w:sz w:val="24"/>
          <w:szCs w:val="24"/>
          <w:lang w:eastAsia="en-US"/>
        </w:rPr>
        <w:t>Monitorizarea indicatorilor de performanță ai ordonatorilor de credite prevăzuți la alin.(1) se va realiza începând cu data de 1 ianuarie 2024</w:t>
      </w:r>
      <w:r w:rsidR="00241044">
        <w:rPr>
          <w:rFonts w:ascii="Trebuchet MS" w:eastAsia="Calibri" w:hAnsi="Trebuchet MS"/>
          <w:sz w:val="24"/>
          <w:szCs w:val="24"/>
          <w:lang w:eastAsia="en-US"/>
        </w:rPr>
        <w:t>. Fiecare ordonator de credite care intră în procedură de monitorizare a indicatorilor de performanță v-a fi notificat în termen de 60 de zile de la data intrării în vigoare a prezentei ordonanțe de urgență</w:t>
      </w:r>
      <w:r>
        <w:rPr>
          <w:rFonts w:ascii="Trebuchet MS" w:eastAsia="Calibri" w:hAnsi="Trebuchet MS"/>
          <w:sz w:val="24"/>
          <w:szCs w:val="24"/>
          <w:lang w:eastAsia="en-US"/>
        </w:rPr>
        <w:t>;</w:t>
      </w:r>
    </w:p>
    <w:p w:rsidR="00530F37" w:rsidRDefault="00530F37" w:rsidP="00DC4EDA">
      <w:pPr>
        <w:ind w:firstLine="708"/>
        <w:jc w:val="both"/>
        <w:rPr>
          <w:rFonts w:ascii="Trebuchet MS" w:eastAsia="Calibri" w:hAnsi="Trebuchet MS"/>
          <w:sz w:val="24"/>
          <w:szCs w:val="24"/>
          <w:lang w:eastAsia="en-US"/>
        </w:rPr>
      </w:pPr>
      <w:r w:rsidRPr="00530F37">
        <w:rPr>
          <w:rFonts w:ascii="Trebuchet MS" w:eastAsia="Calibri" w:hAnsi="Trebuchet MS"/>
          <w:b/>
          <w:sz w:val="24"/>
          <w:szCs w:val="24"/>
          <w:lang w:eastAsia="en-US"/>
        </w:rPr>
        <w:t>(3)</w:t>
      </w:r>
      <w:r>
        <w:rPr>
          <w:rFonts w:ascii="Trebuchet MS" w:eastAsia="Calibri" w:hAnsi="Trebuchet MS"/>
          <w:sz w:val="24"/>
          <w:szCs w:val="24"/>
          <w:lang w:eastAsia="en-US"/>
        </w:rPr>
        <w:t xml:space="preserve"> Indicatorii de performanță monitorizați se stabilesc pe categorii de ordonatori de credite și se aprobă prin ordin al ministrului finanțelor în termen de 120 de zile de la data intrării în vigoare a prezentei ordonanțe de urgență care se publică în Monitorul Oficial al României, Partea I;</w:t>
      </w:r>
    </w:p>
    <w:p w:rsidR="00530F37" w:rsidRDefault="00530F37" w:rsidP="00DC4EDA">
      <w:pPr>
        <w:ind w:firstLine="708"/>
        <w:jc w:val="both"/>
        <w:rPr>
          <w:rFonts w:ascii="Trebuchet MS" w:eastAsia="Calibri" w:hAnsi="Trebuchet MS"/>
          <w:sz w:val="24"/>
          <w:szCs w:val="24"/>
          <w:lang w:eastAsia="en-US"/>
        </w:rPr>
      </w:pPr>
      <w:r w:rsidRPr="00530F37">
        <w:rPr>
          <w:rFonts w:ascii="Trebuchet MS" w:eastAsia="Calibri" w:hAnsi="Trebuchet MS"/>
          <w:b/>
          <w:sz w:val="24"/>
          <w:szCs w:val="24"/>
          <w:lang w:eastAsia="en-US"/>
        </w:rPr>
        <w:t>(4)</w:t>
      </w:r>
      <w:r>
        <w:rPr>
          <w:rFonts w:ascii="Trebuchet MS" w:eastAsia="Calibri" w:hAnsi="Trebuchet MS"/>
          <w:sz w:val="24"/>
          <w:szCs w:val="24"/>
          <w:lang w:eastAsia="en-US"/>
        </w:rPr>
        <w:t xml:space="preserve"> Până la data de 1 ianuarie 2025 ordonatorii de credite finanțați din bugetul de stat, bugetul fondului unic de asigurări sociale de sănătate, bugetului asigurărilor sociale, bugetul fondului pentru șomaj, bugetelor locale vor avea activitatea desfășurată monitorizată</w:t>
      </w:r>
      <w:r w:rsidR="00241044">
        <w:rPr>
          <w:rFonts w:ascii="Trebuchet MS" w:eastAsia="Calibri" w:hAnsi="Trebuchet MS"/>
          <w:sz w:val="24"/>
          <w:szCs w:val="24"/>
          <w:lang w:eastAsia="en-US"/>
        </w:rPr>
        <w:t xml:space="preserve"> integral</w:t>
      </w:r>
      <w:r>
        <w:rPr>
          <w:rFonts w:ascii="Trebuchet MS" w:eastAsia="Calibri" w:hAnsi="Trebuchet MS"/>
          <w:sz w:val="24"/>
          <w:szCs w:val="24"/>
          <w:lang w:eastAsia="en-US"/>
        </w:rPr>
        <w:t xml:space="preserve"> cu ajutorul indicatorilor de performanță;</w:t>
      </w:r>
    </w:p>
    <w:p w:rsidR="00530F37" w:rsidRDefault="00530F37" w:rsidP="00DC4EDA">
      <w:pPr>
        <w:ind w:firstLine="708"/>
        <w:jc w:val="both"/>
        <w:rPr>
          <w:rFonts w:ascii="Trebuchet MS" w:eastAsia="Calibri" w:hAnsi="Trebuchet MS"/>
          <w:sz w:val="24"/>
          <w:szCs w:val="24"/>
          <w:lang w:eastAsia="en-US"/>
        </w:rPr>
      </w:pPr>
      <w:r w:rsidRPr="00530F37">
        <w:rPr>
          <w:rFonts w:ascii="Trebuchet MS" w:eastAsia="Calibri" w:hAnsi="Trebuchet MS"/>
          <w:b/>
          <w:sz w:val="24"/>
          <w:szCs w:val="24"/>
          <w:lang w:eastAsia="en-US"/>
        </w:rPr>
        <w:t xml:space="preserve">(5) </w:t>
      </w:r>
      <w:r>
        <w:rPr>
          <w:rFonts w:ascii="Trebuchet MS" w:eastAsia="Calibri" w:hAnsi="Trebuchet MS"/>
          <w:sz w:val="24"/>
          <w:szCs w:val="24"/>
          <w:lang w:eastAsia="en-US"/>
        </w:rPr>
        <w:t xml:space="preserve">Ordonatorii de credite prevăzuți la alin.(1) au obligația raportării lunare a indicatorilor de performanță în sistemul informatic pus la dispoziție prin grija Ministerului Finanțelor. Neraportarea indicatorilor de performanță constituie contravenție </w:t>
      </w:r>
      <w:r w:rsidR="00D31C95">
        <w:rPr>
          <w:rFonts w:ascii="Trebuchet MS" w:eastAsia="Calibri" w:hAnsi="Trebuchet MS"/>
          <w:sz w:val="24"/>
          <w:szCs w:val="24"/>
          <w:lang w:eastAsia="en-US"/>
        </w:rPr>
        <w:t xml:space="preserve">și se sancționează cu amendă de 10.000 lei </w:t>
      </w:r>
      <w:r>
        <w:rPr>
          <w:rFonts w:ascii="Trebuchet MS" w:eastAsia="Calibri" w:hAnsi="Trebuchet MS"/>
          <w:sz w:val="24"/>
          <w:szCs w:val="24"/>
          <w:lang w:eastAsia="en-US"/>
        </w:rPr>
        <w:t>care se aplică ordonatorului principal de credite</w:t>
      </w:r>
      <w:r w:rsidR="00D31C95">
        <w:rPr>
          <w:rFonts w:ascii="Trebuchet MS" w:eastAsia="Calibri" w:hAnsi="Trebuchet MS"/>
          <w:sz w:val="24"/>
          <w:szCs w:val="24"/>
          <w:lang w:eastAsia="en-US"/>
        </w:rPr>
        <w:t xml:space="preserve"> de către inspectorii de specialitate din cadrul Direcției </w:t>
      </w:r>
      <w:r w:rsidR="00241044">
        <w:rPr>
          <w:rFonts w:ascii="Trebuchet MS" w:eastAsia="Calibri" w:hAnsi="Trebuchet MS"/>
          <w:sz w:val="24"/>
          <w:szCs w:val="24"/>
          <w:lang w:eastAsia="en-US"/>
        </w:rPr>
        <w:t>General Inspecție Economico-Financiară;</w:t>
      </w:r>
    </w:p>
    <w:p w:rsidR="00D31C95" w:rsidRDefault="00D31C95" w:rsidP="00DC4EDA">
      <w:pPr>
        <w:ind w:firstLine="708"/>
        <w:jc w:val="both"/>
        <w:rPr>
          <w:rFonts w:ascii="Trebuchet MS" w:eastAsia="Calibri" w:hAnsi="Trebuchet MS"/>
          <w:sz w:val="24"/>
          <w:szCs w:val="24"/>
          <w:lang w:eastAsia="en-US"/>
        </w:rPr>
      </w:pPr>
      <w:r w:rsidRPr="00D31C95">
        <w:rPr>
          <w:rFonts w:ascii="Trebuchet MS" w:eastAsia="Calibri" w:hAnsi="Trebuchet MS"/>
          <w:b/>
          <w:sz w:val="24"/>
          <w:szCs w:val="24"/>
          <w:lang w:eastAsia="en-US"/>
        </w:rPr>
        <w:t>(6)</w:t>
      </w:r>
      <w:r>
        <w:rPr>
          <w:rFonts w:ascii="Trebuchet MS" w:eastAsia="Calibri" w:hAnsi="Trebuchet MS"/>
          <w:sz w:val="24"/>
          <w:szCs w:val="24"/>
          <w:lang w:eastAsia="en-US"/>
        </w:rPr>
        <w:t xml:space="preserve"> Direcția Generală Strategie și Revizuire Cheltuieli Publice emite note de conformare pentru ordonatorii de credite ai căror activitate este monitorizată în situația în care sunt înregistrate depășiri cu 20% a mediei indicatorilor de performanță monitorizați;</w:t>
      </w:r>
    </w:p>
    <w:p w:rsidR="00D31C95" w:rsidRDefault="00D31C95" w:rsidP="00DC4EDA">
      <w:pPr>
        <w:ind w:firstLine="708"/>
        <w:jc w:val="both"/>
        <w:rPr>
          <w:rFonts w:ascii="Trebuchet MS" w:eastAsia="Calibri" w:hAnsi="Trebuchet MS"/>
          <w:sz w:val="24"/>
          <w:szCs w:val="24"/>
          <w:lang w:eastAsia="en-US"/>
        </w:rPr>
      </w:pPr>
      <w:r w:rsidRPr="00D31C95">
        <w:rPr>
          <w:rFonts w:ascii="Trebuchet MS" w:eastAsia="Calibri" w:hAnsi="Trebuchet MS"/>
          <w:b/>
          <w:sz w:val="24"/>
          <w:szCs w:val="24"/>
          <w:lang w:eastAsia="en-US"/>
        </w:rPr>
        <w:t>(7)</w:t>
      </w:r>
      <w:r>
        <w:rPr>
          <w:rFonts w:ascii="Trebuchet MS" w:eastAsia="Calibri" w:hAnsi="Trebuchet MS"/>
          <w:sz w:val="24"/>
          <w:szCs w:val="24"/>
          <w:lang w:eastAsia="en-US"/>
        </w:rPr>
        <w:t xml:space="preserve"> Direcția Generală Strategie și Revizuire Cheltuieli sesizează Curtea de  Conturi a României ori de câte ori constată depășiri cu 20% ale mediei indicatorilor de performanță m</w:t>
      </w:r>
      <w:r w:rsidR="00241044">
        <w:rPr>
          <w:rFonts w:ascii="Trebuchet MS" w:eastAsia="Calibri" w:hAnsi="Trebuchet MS"/>
          <w:sz w:val="24"/>
          <w:szCs w:val="24"/>
          <w:lang w:eastAsia="en-US"/>
        </w:rPr>
        <w:t>onitorizați și dacă este cazul Direcția</w:t>
      </w:r>
      <w:r>
        <w:rPr>
          <w:rFonts w:ascii="Trebuchet MS" w:eastAsia="Calibri" w:hAnsi="Trebuchet MS"/>
          <w:sz w:val="24"/>
          <w:szCs w:val="24"/>
          <w:lang w:eastAsia="en-US"/>
        </w:rPr>
        <w:t xml:space="preserve"> Generale Inspecție Economico-Financiară;</w:t>
      </w:r>
    </w:p>
    <w:p w:rsidR="00D31C95" w:rsidRDefault="00D31C95" w:rsidP="00DC4EDA">
      <w:pPr>
        <w:ind w:firstLine="708"/>
        <w:jc w:val="both"/>
        <w:rPr>
          <w:rFonts w:ascii="Trebuchet MS" w:eastAsia="Calibri" w:hAnsi="Trebuchet MS"/>
          <w:sz w:val="24"/>
          <w:szCs w:val="24"/>
          <w:lang w:eastAsia="en-US"/>
        </w:rPr>
      </w:pPr>
      <w:r w:rsidRPr="00D31C95">
        <w:rPr>
          <w:rFonts w:ascii="Trebuchet MS" w:eastAsia="Calibri" w:hAnsi="Trebuchet MS"/>
          <w:b/>
          <w:sz w:val="24"/>
          <w:szCs w:val="24"/>
          <w:lang w:eastAsia="en-US"/>
        </w:rPr>
        <w:t>(8)</w:t>
      </w:r>
      <w:r>
        <w:rPr>
          <w:rFonts w:ascii="Trebuchet MS" w:eastAsia="Calibri" w:hAnsi="Trebuchet MS"/>
          <w:sz w:val="24"/>
          <w:szCs w:val="24"/>
          <w:lang w:eastAsia="en-US"/>
        </w:rPr>
        <w:t xml:space="preserve"> Curtea de Conturi a României precum și Direcția Generală Economico-Financiară sunt obligate să soluționeze cu celeritate sesizările primite și să </w:t>
      </w:r>
      <w:r>
        <w:rPr>
          <w:rFonts w:ascii="Trebuchet MS" w:eastAsia="Calibri" w:hAnsi="Trebuchet MS"/>
          <w:sz w:val="24"/>
          <w:szCs w:val="24"/>
          <w:lang w:eastAsia="en-US"/>
        </w:rPr>
        <w:lastRenderedPageBreak/>
        <w:t>organizeze dacă este cazul controale de fond/controale inopinate</w:t>
      </w:r>
      <w:r w:rsidR="00241044">
        <w:rPr>
          <w:rFonts w:ascii="Trebuchet MS" w:eastAsia="Calibri" w:hAnsi="Trebuchet MS"/>
          <w:sz w:val="24"/>
          <w:szCs w:val="24"/>
          <w:lang w:eastAsia="en-US"/>
        </w:rPr>
        <w:t>/misiuni de audit</w:t>
      </w:r>
      <w:r>
        <w:rPr>
          <w:rFonts w:ascii="Trebuchet MS" w:eastAsia="Calibri" w:hAnsi="Trebuchet MS"/>
          <w:sz w:val="24"/>
          <w:szCs w:val="24"/>
          <w:lang w:eastAsia="en-US"/>
        </w:rPr>
        <w:t xml:space="preserve"> la ordonatorii de credite ai căror indicatori de performanță sunt monitorizați;</w:t>
      </w:r>
    </w:p>
    <w:p w:rsidR="00D31C95" w:rsidRDefault="00D31C95" w:rsidP="00DC4EDA">
      <w:pPr>
        <w:ind w:firstLine="708"/>
        <w:jc w:val="both"/>
        <w:rPr>
          <w:rFonts w:ascii="Trebuchet MS" w:eastAsia="Calibri" w:hAnsi="Trebuchet MS"/>
          <w:sz w:val="24"/>
          <w:szCs w:val="24"/>
          <w:lang w:eastAsia="en-US"/>
        </w:rPr>
      </w:pPr>
      <w:r w:rsidRPr="00F16F59">
        <w:rPr>
          <w:rFonts w:ascii="Trebuchet MS" w:eastAsia="Calibri" w:hAnsi="Trebuchet MS"/>
          <w:b/>
          <w:sz w:val="24"/>
          <w:szCs w:val="24"/>
          <w:lang w:eastAsia="en-US"/>
        </w:rPr>
        <w:t>(9)</w:t>
      </w:r>
      <w:r>
        <w:rPr>
          <w:rFonts w:ascii="Trebuchet MS" w:eastAsia="Calibri" w:hAnsi="Trebuchet MS"/>
          <w:sz w:val="24"/>
          <w:szCs w:val="24"/>
          <w:lang w:eastAsia="en-US"/>
        </w:rPr>
        <w:t xml:space="preserve"> Direcția Generală Strategii și Revizuire Cheltuieli Publice emite anual Rapoarte de Monitorizare a Indicatorilor de Performanță pe care le prezintă Guvernului României pentru analiză și aprobare;</w:t>
      </w:r>
    </w:p>
    <w:p w:rsidR="00D31C95" w:rsidRDefault="00F16F59" w:rsidP="00DC4EDA">
      <w:pPr>
        <w:ind w:firstLine="708"/>
        <w:jc w:val="both"/>
        <w:rPr>
          <w:rFonts w:ascii="Trebuchet MS" w:eastAsia="Calibri" w:hAnsi="Trebuchet MS"/>
          <w:sz w:val="24"/>
          <w:szCs w:val="24"/>
          <w:lang w:eastAsia="en-US"/>
        </w:rPr>
      </w:pPr>
      <w:r w:rsidRPr="00F16F59">
        <w:rPr>
          <w:rFonts w:ascii="Trebuchet MS" w:eastAsia="Calibri" w:hAnsi="Trebuchet MS"/>
          <w:b/>
          <w:sz w:val="24"/>
          <w:szCs w:val="24"/>
          <w:lang w:eastAsia="en-US"/>
        </w:rPr>
        <w:t>(10)</w:t>
      </w:r>
      <w:r>
        <w:rPr>
          <w:rFonts w:ascii="Trebuchet MS" w:eastAsia="Calibri" w:hAnsi="Trebuchet MS"/>
          <w:sz w:val="24"/>
          <w:szCs w:val="24"/>
          <w:lang w:eastAsia="en-US"/>
        </w:rPr>
        <w:t xml:space="preserve"> În termen de 30 de zile de la intrarea în vigoare a prezentei ordonanțe de urgență Ministerul Finanțelor prezintă Guvernului României pentru aprobare prin hotărâre Regulamentul de Organizare și Funcționare a Direcției Generale Strategii și Revizuire Cheltuieli;</w:t>
      </w:r>
    </w:p>
    <w:p w:rsidR="00F16F59" w:rsidRDefault="00F16F59" w:rsidP="00DC4EDA">
      <w:pPr>
        <w:ind w:firstLine="708"/>
        <w:jc w:val="both"/>
        <w:rPr>
          <w:rFonts w:ascii="Trebuchet MS" w:eastAsia="Calibri" w:hAnsi="Trebuchet MS"/>
          <w:sz w:val="24"/>
          <w:szCs w:val="24"/>
          <w:lang w:eastAsia="en-US"/>
        </w:rPr>
      </w:pPr>
      <w:r w:rsidRPr="00F16F59">
        <w:rPr>
          <w:rFonts w:ascii="Trebuchet MS" w:eastAsia="Calibri" w:hAnsi="Trebuchet MS"/>
          <w:b/>
          <w:sz w:val="24"/>
          <w:szCs w:val="24"/>
          <w:lang w:eastAsia="en-US"/>
        </w:rPr>
        <w:t xml:space="preserve">Art. LIV </w:t>
      </w:r>
      <w:r w:rsidR="00D06F65">
        <w:rPr>
          <w:rFonts w:ascii="Trebuchet MS" w:eastAsia="Calibri" w:hAnsi="Trebuchet MS"/>
          <w:b/>
          <w:sz w:val="24"/>
          <w:szCs w:val="24"/>
          <w:lang w:eastAsia="en-US"/>
        </w:rPr>
        <w:t xml:space="preserve">(1) </w:t>
      </w:r>
      <w:r>
        <w:rPr>
          <w:rFonts w:ascii="Trebuchet MS" w:eastAsia="Calibri" w:hAnsi="Trebuchet MS"/>
          <w:sz w:val="24"/>
          <w:szCs w:val="24"/>
          <w:lang w:eastAsia="en-US"/>
        </w:rPr>
        <w:t>Începând cu data intrării în vigoare a prezentei ordonanțe de urgență obiectul de activitate al Direcției Generale Inspecție Economico-Financiară din cadrul Ministerului Finanțelor se extinde după cum urmează:</w:t>
      </w:r>
    </w:p>
    <w:p w:rsidR="00F16F59" w:rsidRDefault="00F16F59" w:rsidP="00F16F59">
      <w:pPr>
        <w:ind w:firstLine="708"/>
        <w:jc w:val="both"/>
        <w:rPr>
          <w:rFonts w:ascii="Trebuchet MS" w:eastAsia="Calibri" w:hAnsi="Trebuchet MS"/>
          <w:sz w:val="24"/>
          <w:szCs w:val="24"/>
          <w:lang w:eastAsia="en-US"/>
        </w:rPr>
      </w:pPr>
      <w:r w:rsidRPr="00F16F59">
        <w:rPr>
          <w:rFonts w:ascii="Trebuchet MS" w:eastAsia="Calibri" w:hAnsi="Trebuchet MS"/>
          <w:b/>
          <w:sz w:val="24"/>
          <w:szCs w:val="24"/>
          <w:lang w:eastAsia="en-US"/>
        </w:rPr>
        <w:t>a)</w:t>
      </w:r>
      <w:r>
        <w:rPr>
          <w:rFonts w:ascii="Trebuchet MS" w:eastAsia="Calibri" w:hAnsi="Trebuchet MS"/>
          <w:sz w:val="24"/>
          <w:szCs w:val="24"/>
          <w:lang w:eastAsia="en-US"/>
        </w:rPr>
        <w:t xml:space="preserve"> </w:t>
      </w:r>
      <w:r w:rsidRPr="00F16F59">
        <w:rPr>
          <w:rFonts w:ascii="Trebuchet MS" w:eastAsia="Calibri" w:hAnsi="Trebuchet MS"/>
          <w:sz w:val="24"/>
          <w:szCs w:val="24"/>
          <w:lang w:eastAsia="en-US"/>
        </w:rPr>
        <w:t xml:space="preserve">Controlul financiar al </w:t>
      </w:r>
      <w:r>
        <w:rPr>
          <w:rFonts w:ascii="Trebuchet MS" w:eastAsia="Calibri" w:hAnsi="Trebuchet MS"/>
          <w:sz w:val="24"/>
          <w:szCs w:val="24"/>
          <w:lang w:eastAsia="en-US"/>
        </w:rPr>
        <w:t xml:space="preserve">procedurilor de achiziție publice precum și a </w:t>
      </w:r>
      <w:r w:rsidRPr="00F16F59">
        <w:rPr>
          <w:rFonts w:ascii="Trebuchet MS" w:eastAsia="Calibri" w:hAnsi="Trebuchet MS"/>
          <w:sz w:val="24"/>
          <w:szCs w:val="24"/>
          <w:lang w:eastAsia="en-US"/>
        </w:rPr>
        <w:t xml:space="preserve">cheltuielilor materiale și servicii, </w:t>
      </w:r>
      <w:r>
        <w:rPr>
          <w:rFonts w:ascii="Trebuchet MS" w:eastAsia="Calibri" w:hAnsi="Trebuchet MS"/>
          <w:sz w:val="24"/>
          <w:szCs w:val="24"/>
          <w:lang w:eastAsia="en-US"/>
        </w:rPr>
        <w:t xml:space="preserve">cheltuielilor de protocol, organizare de evenimente, </w:t>
      </w:r>
      <w:r w:rsidRPr="00F16F59">
        <w:rPr>
          <w:rFonts w:ascii="Trebuchet MS" w:eastAsia="Calibri" w:hAnsi="Trebuchet MS"/>
          <w:sz w:val="24"/>
          <w:szCs w:val="24"/>
          <w:lang w:eastAsia="en-US"/>
        </w:rPr>
        <w:t>cheltuielilor de investiții</w:t>
      </w:r>
      <w:r w:rsidR="00D06F65">
        <w:rPr>
          <w:rFonts w:ascii="Trebuchet MS" w:eastAsia="Calibri" w:hAnsi="Trebuchet MS"/>
          <w:sz w:val="24"/>
          <w:szCs w:val="24"/>
          <w:lang w:eastAsia="en-US"/>
        </w:rPr>
        <w:t xml:space="preserve"> precum și altor categorii de cheltuieli efectuate din fondurile publice</w:t>
      </w:r>
      <w:r w:rsidRPr="00F16F59">
        <w:rPr>
          <w:rFonts w:ascii="Trebuchet MS" w:eastAsia="Calibri" w:hAnsi="Trebuchet MS"/>
          <w:sz w:val="24"/>
          <w:szCs w:val="24"/>
          <w:lang w:eastAsia="en-US"/>
        </w:rPr>
        <w:t xml:space="preserve"> </w:t>
      </w:r>
      <w:r>
        <w:rPr>
          <w:rFonts w:ascii="Trebuchet MS" w:eastAsia="Calibri" w:hAnsi="Trebuchet MS"/>
          <w:sz w:val="24"/>
          <w:szCs w:val="24"/>
          <w:lang w:eastAsia="en-US"/>
        </w:rPr>
        <w:t>pentru ordonatorii de credite atât de la nivelul autorităților publice centrale cât și la nivelul autorităților publice locale inclusiv pentru cei aflați în coordonarea/subordonarea acestora;</w:t>
      </w:r>
    </w:p>
    <w:p w:rsidR="00D06F65" w:rsidRDefault="00F16F59" w:rsidP="00DC4EDA">
      <w:pPr>
        <w:ind w:firstLine="708"/>
        <w:jc w:val="both"/>
        <w:rPr>
          <w:rFonts w:ascii="Trebuchet MS" w:eastAsia="Calibri" w:hAnsi="Trebuchet MS"/>
          <w:sz w:val="24"/>
          <w:szCs w:val="24"/>
          <w:lang w:eastAsia="en-US"/>
        </w:rPr>
      </w:pPr>
      <w:r w:rsidRPr="00D06F65">
        <w:rPr>
          <w:rFonts w:ascii="Trebuchet MS" w:eastAsia="Calibri" w:hAnsi="Trebuchet MS"/>
          <w:b/>
          <w:sz w:val="24"/>
          <w:szCs w:val="24"/>
          <w:lang w:eastAsia="en-US"/>
        </w:rPr>
        <w:t>b)</w:t>
      </w:r>
      <w:r>
        <w:rPr>
          <w:rFonts w:ascii="Trebuchet MS" w:eastAsia="Calibri" w:hAnsi="Trebuchet MS"/>
          <w:sz w:val="24"/>
          <w:szCs w:val="24"/>
          <w:lang w:eastAsia="en-US"/>
        </w:rPr>
        <w:t xml:space="preserve"> </w:t>
      </w:r>
      <w:r w:rsidR="00D06F65" w:rsidRPr="00F16F59">
        <w:rPr>
          <w:rFonts w:ascii="Trebuchet MS" w:eastAsia="Calibri" w:hAnsi="Trebuchet MS"/>
          <w:sz w:val="24"/>
          <w:szCs w:val="24"/>
          <w:lang w:eastAsia="en-US"/>
        </w:rPr>
        <w:t xml:space="preserve">Controlul financiar al </w:t>
      </w:r>
      <w:r w:rsidR="00D06F65">
        <w:rPr>
          <w:rFonts w:ascii="Trebuchet MS" w:eastAsia="Calibri" w:hAnsi="Trebuchet MS"/>
          <w:sz w:val="24"/>
          <w:szCs w:val="24"/>
          <w:lang w:eastAsia="en-US"/>
        </w:rPr>
        <w:t xml:space="preserve">procedurilor de achiziție publice precum și a </w:t>
      </w:r>
      <w:r w:rsidR="00D06F65" w:rsidRPr="00F16F59">
        <w:rPr>
          <w:rFonts w:ascii="Trebuchet MS" w:eastAsia="Calibri" w:hAnsi="Trebuchet MS"/>
          <w:sz w:val="24"/>
          <w:szCs w:val="24"/>
          <w:lang w:eastAsia="en-US"/>
        </w:rPr>
        <w:t xml:space="preserve">cheltuielilor materiale și servicii, </w:t>
      </w:r>
      <w:r w:rsidR="00D06F65">
        <w:rPr>
          <w:rFonts w:ascii="Trebuchet MS" w:eastAsia="Calibri" w:hAnsi="Trebuchet MS"/>
          <w:sz w:val="24"/>
          <w:szCs w:val="24"/>
          <w:lang w:eastAsia="en-US"/>
        </w:rPr>
        <w:t xml:space="preserve">cheltuielilor de protocol, organizare de evenimente, </w:t>
      </w:r>
      <w:r w:rsidR="00D06F65" w:rsidRPr="00F16F59">
        <w:rPr>
          <w:rFonts w:ascii="Trebuchet MS" w:eastAsia="Calibri" w:hAnsi="Trebuchet MS"/>
          <w:sz w:val="24"/>
          <w:szCs w:val="24"/>
          <w:lang w:eastAsia="en-US"/>
        </w:rPr>
        <w:t>cheltuielilor de investiții</w:t>
      </w:r>
      <w:r w:rsidR="00D06F65">
        <w:rPr>
          <w:rFonts w:ascii="Trebuchet MS" w:eastAsia="Calibri" w:hAnsi="Trebuchet MS"/>
          <w:sz w:val="24"/>
          <w:szCs w:val="24"/>
          <w:lang w:eastAsia="en-US"/>
        </w:rPr>
        <w:t xml:space="preserve"> precum și altor categorii de cheltuieli efectuate din fondurile publice de către </w:t>
      </w:r>
      <w:r w:rsidR="00241044">
        <w:rPr>
          <w:rFonts w:ascii="Trebuchet MS" w:eastAsia="Calibri" w:hAnsi="Trebuchet MS"/>
          <w:sz w:val="24"/>
          <w:szCs w:val="24"/>
          <w:lang w:eastAsia="en-US"/>
        </w:rPr>
        <w:t xml:space="preserve">regiile autonome, </w:t>
      </w:r>
      <w:r w:rsidR="00D06F65">
        <w:rPr>
          <w:rFonts w:ascii="Trebuchet MS" w:eastAsia="Calibri" w:hAnsi="Trebuchet MS"/>
          <w:sz w:val="24"/>
          <w:szCs w:val="24"/>
          <w:lang w:eastAsia="en-US"/>
        </w:rPr>
        <w:t>companiile naționale/societățile naționale/societățile comerciale unde statul sau unitățile administrativ teritoriale dețin capital majoritar/integral;</w:t>
      </w:r>
    </w:p>
    <w:p w:rsidR="00D06F65" w:rsidRDefault="00D06F65" w:rsidP="00D06F6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c)</w:t>
      </w:r>
      <w:r>
        <w:rPr>
          <w:rFonts w:ascii="Trebuchet MS" w:eastAsia="Calibri" w:hAnsi="Trebuchet MS"/>
          <w:sz w:val="24"/>
          <w:szCs w:val="24"/>
          <w:lang w:eastAsia="en-US"/>
        </w:rPr>
        <w:t xml:space="preserve"> </w:t>
      </w:r>
      <w:r w:rsidRPr="00F16F59">
        <w:rPr>
          <w:rFonts w:ascii="Trebuchet MS" w:eastAsia="Calibri" w:hAnsi="Trebuchet MS"/>
          <w:sz w:val="24"/>
          <w:szCs w:val="24"/>
          <w:lang w:eastAsia="en-US"/>
        </w:rPr>
        <w:t xml:space="preserve">Controlul financiar al </w:t>
      </w:r>
      <w:r>
        <w:rPr>
          <w:rFonts w:ascii="Trebuchet MS" w:eastAsia="Calibri" w:hAnsi="Trebuchet MS"/>
          <w:sz w:val="24"/>
          <w:szCs w:val="24"/>
          <w:lang w:eastAsia="en-US"/>
        </w:rPr>
        <w:t xml:space="preserve">procedurilor de achiziție publice precum și a </w:t>
      </w:r>
      <w:r w:rsidRPr="00F16F59">
        <w:rPr>
          <w:rFonts w:ascii="Trebuchet MS" w:eastAsia="Calibri" w:hAnsi="Trebuchet MS"/>
          <w:sz w:val="24"/>
          <w:szCs w:val="24"/>
          <w:lang w:eastAsia="en-US"/>
        </w:rPr>
        <w:t xml:space="preserve">cheltuielilor materiale și servicii, </w:t>
      </w:r>
      <w:r>
        <w:rPr>
          <w:rFonts w:ascii="Trebuchet MS" w:eastAsia="Calibri" w:hAnsi="Trebuchet MS"/>
          <w:sz w:val="24"/>
          <w:szCs w:val="24"/>
          <w:lang w:eastAsia="en-US"/>
        </w:rPr>
        <w:t xml:space="preserve">cheltuielilor de protocol, organizare de evenimente, </w:t>
      </w:r>
      <w:r w:rsidRPr="00F16F59">
        <w:rPr>
          <w:rFonts w:ascii="Trebuchet MS" w:eastAsia="Calibri" w:hAnsi="Trebuchet MS"/>
          <w:sz w:val="24"/>
          <w:szCs w:val="24"/>
          <w:lang w:eastAsia="en-US"/>
        </w:rPr>
        <w:t>cheltuielilor de investiții</w:t>
      </w:r>
      <w:r>
        <w:rPr>
          <w:rFonts w:ascii="Trebuchet MS" w:eastAsia="Calibri" w:hAnsi="Trebuchet MS"/>
          <w:sz w:val="24"/>
          <w:szCs w:val="24"/>
          <w:lang w:eastAsia="en-US"/>
        </w:rPr>
        <w:t xml:space="preserve"> precum și altor categorii de cheltuieli efectuate din fondurile publice de către autoritățile/agențiile/instituțiile publice autonome care funcționează în coordonarea/subordonarea/autoritatea Parlamentului României;</w:t>
      </w:r>
    </w:p>
    <w:p w:rsidR="00D06F65" w:rsidRDefault="00D06F65" w:rsidP="00D06F65">
      <w:pPr>
        <w:ind w:firstLine="708"/>
        <w:jc w:val="both"/>
        <w:rPr>
          <w:rFonts w:ascii="Trebuchet MS" w:eastAsia="Calibri" w:hAnsi="Trebuchet MS"/>
          <w:sz w:val="24"/>
          <w:szCs w:val="24"/>
          <w:lang w:eastAsia="en-US"/>
        </w:rPr>
      </w:pPr>
      <w:r w:rsidRPr="00D06F65">
        <w:rPr>
          <w:rFonts w:ascii="Trebuchet MS" w:eastAsia="Calibri" w:hAnsi="Trebuchet MS"/>
          <w:b/>
          <w:sz w:val="24"/>
          <w:szCs w:val="24"/>
          <w:lang w:eastAsia="en-US"/>
        </w:rPr>
        <w:t>(2)</w:t>
      </w:r>
      <w:r>
        <w:rPr>
          <w:rFonts w:ascii="Trebuchet MS" w:eastAsia="Calibri" w:hAnsi="Trebuchet MS"/>
          <w:sz w:val="24"/>
          <w:szCs w:val="24"/>
          <w:lang w:eastAsia="en-US"/>
        </w:rPr>
        <w:t xml:space="preserve"> În termen de 30 de zile de la data intrării în vigoare a prezentei ordonanțe de urgență Ministerul Finanțelor va prezenta Guvernului României pentru aprobare prin hotărâre Regulamentul de Organizare și Funcționare al Direcției Generale Inspecție Economico</w:t>
      </w:r>
      <w:r w:rsidR="000B345A">
        <w:rPr>
          <w:rFonts w:ascii="Trebuchet MS" w:eastAsia="Calibri" w:hAnsi="Trebuchet MS"/>
          <w:sz w:val="24"/>
          <w:szCs w:val="24"/>
          <w:lang w:eastAsia="en-US"/>
        </w:rPr>
        <w:t xml:space="preserve"> </w:t>
      </w:r>
      <w:r>
        <w:rPr>
          <w:rFonts w:ascii="Trebuchet MS" w:eastAsia="Calibri" w:hAnsi="Trebuchet MS"/>
          <w:sz w:val="24"/>
          <w:szCs w:val="24"/>
          <w:lang w:eastAsia="en-US"/>
        </w:rPr>
        <w:t>-Financiară;</w:t>
      </w:r>
    </w:p>
    <w:p w:rsidR="00D06F65" w:rsidRDefault="00D06F65" w:rsidP="00D06F65">
      <w:pPr>
        <w:ind w:firstLine="708"/>
        <w:jc w:val="both"/>
        <w:rPr>
          <w:rFonts w:ascii="Trebuchet MS" w:eastAsia="Calibri" w:hAnsi="Trebuchet MS"/>
          <w:sz w:val="24"/>
          <w:szCs w:val="24"/>
          <w:lang w:eastAsia="en-US"/>
        </w:rPr>
      </w:pPr>
      <w:r w:rsidRPr="00D06F65">
        <w:rPr>
          <w:rFonts w:ascii="Trebuchet MS" w:eastAsia="Calibri" w:hAnsi="Trebuchet MS"/>
          <w:b/>
          <w:sz w:val="24"/>
          <w:szCs w:val="24"/>
          <w:lang w:eastAsia="en-US"/>
        </w:rPr>
        <w:t>Art.LV</w:t>
      </w:r>
      <w:r>
        <w:rPr>
          <w:rFonts w:ascii="Trebuchet MS" w:eastAsia="Calibri" w:hAnsi="Trebuchet MS"/>
          <w:sz w:val="24"/>
          <w:szCs w:val="24"/>
          <w:lang w:eastAsia="en-US"/>
        </w:rPr>
        <w:t xml:space="preserve"> </w:t>
      </w:r>
      <w:r>
        <w:rPr>
          <w:rFonts w:ascii="Trebuchet MS" w:eastAsia="Calibri" w:hAnsi="Trebuchet MS"/>
          <w:b/>
          <w:sz w:val="24"/>
          <w:szCs w:val="24"/>
          <w:lang w:eastAsia="en-US"/>
        </w:rPr>
        <w:t xml:space="preserve">(1) </w:t>
      </w:r>
      <w:r w:rsidR="000B345A">
        <w:rPr>
          <w:rFonts w:ascii="Trebuchet MS" w:eastAsia="Calibri" w:hAnsi="Trebuchet MS"/>
          <w:sz w:val="24"/>
          <w:szCs w:val="24"/>
          <w:lang w:eastAsia="en-US"/>
        </w:rPr>
        <w:t xml:space="preserve">Controlul exercitat potrivit art. LIV, alin.(1) de către Direcția Generală Inspecție Economico-Financiară asupra procedurilor de achiziție publică precum și a </w:t>
      </w:r>
      <w:r w:rsidR="000B345A" w:rsidRPr="00F16F59">
        <w:rPr>
          <w:rFonts w:ascii="Trebuchet MS" w:eastAsia="Calibri" w:hAnsi="Trebuchet MS"/>
          <w:sz w:val="24"/>
          <w:szCs w:val="24"/>
          <w:lang w:eastAsia="en-US"/>
        </w:rPr>
        <w:t xml:space="preserve">cheltuielilor materiale și servicii, </w:t>
      </w:r>
      <w:r w:rsidR="000B345A">
        <w:rPr>
          <w:rFonts w:ascii="Trebuchet MS" w:eastAsia="Calibri" w:hAnsi="Trebuchet MS"/>
          <w:sz w:val="24"/>
          <w:szCs w:val="24"/>
          <w:lang w:eastAsia="en-US"/>
        </w:rPr>
        <w:t xml:space="preserve">cheltuielilor de protocol, organizare de evenimente, </w:t>
      </w:r>
      <w:r w:rsidR="000B345A" w:rsidRPr="00F16F59">
        <w:rPr>
          <w:rFonts w:ascii="Trebuchet MS" w:eastAsia="Calibri" w:hAnsi="Trebuchet MS"/>
          <w:sz w:val="24"/>
          <w:szCs w:val="24"/>
          <w:lang w:eastAsia="en-US"/>
        </w:rPr>
        <w:t>cheltuielilor de investiții</w:t>
      </w:r>
      <w:r w:rsidR="000B345A">
        <w:rPr>
          <w:rFonts w:ascii="Trebuchet MS" w:eastAsia="Calibri" w:hAnsi="Trebuchet MS"/>
          <w:sz w:val="24"/>
          <w:szCs w:val="24"/>
          <w:lang w:eastAsia="en-US"/>
        </w:rPr>
        <w:t xml:space="preserve"> precum și altor categorii de cheltuieli efectuate din fondurile publice este un control financiar de specialitate al cărui obiect este reglementat prin lege și este exercitat prin intermediul inspectorilor de specialitate încadrați conform legii;</w:t>
      </w:r>
    </w:p>
    <w:p w:rsidR="00D06F65" w:rsidRDefault="00D06F65" w:rsidP="00D06F65">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372C5A">
        <w:rPr>
          <w:rFonts w:ascii="Trebuchet MS" w:eastAsia="Calibri" w:hAnsi="Trebuchet MS"/>
          <w:b/>
          <w:sz w:val="24"/>
          <w:szCs w:val="24"/>
          <w:lang w:eastAsia="en-US"/>
        </w:rPr>
        <w:t>(2)</w:t>
      </w:r>
      <w:r>
        <w:rPr>
          <w:rFonts w:ascii="Trebuchet MS" w:eastAsia="Calibri" w:hAnsi="Trebuchet MS"/>
          <w:sz w:val="24"/>
          <w:szCs w:val="24"/>
          <w:lang w:eastAsia="en-US"/>
        </w:rPr>
        <w:t xml:space="preserve"> Controlul financiar exercitat de inspectorii de specialitate din cadrul Direcției Generale Inspecție Economico-Financiară se realizează asupra achizițiilor de bunuri și servicii precum și a achizițiilor de lucrări neces</w:t>
      </w:r>
      <w:r w:rsidR="000B345A">
        <w:rPr>
          <w:rFonts w:ascii="Trebuchet MS" w:eastAsia="Calibri" w:hAnsi="Trebuchet MS"/>
          <w:sz w:val="24"/>
          <w:szCs w:val="24"/>
          <w:lang w:eastAsia="en-US"/>
        </w:rPr>
        <w:t xml:space="preserve">are implementării investițiilor, cheltuielilor de protocol, organizare de evenimente, </w:t>
      </w:r>
      <w:r w:rsidR="000B345A" w:rsidRPr="00F16F59">
        <w:rPr>
          <w:rFonts w:ascii="Trebuchet MS" w:eastAsia="Calibri" w:hAnsi="Trebuchet MS"/>
          <w:sz w:val="24"/>
          <w:szCs w:val="24"/>
          <w:lang w:eastAsia="en-US"/>
        </w:rPr>
        <w:t>cheltuielilor de investiții</w:t>
      </w:r>
      <w:r w:rsidR="000B345A">
        <w:rPr>
          <w:rFonts w:ascii="Trebuchet MS" w:eastAsia="Calibri" w:hAnsi="Trebuchet MS"/>
          <w:sz w:val="24"/>
          <w:szCs w:val="24"/>
          <w:lang w:eastAsia="en-US"/>
        </w:rPr>
        <w:t xml:space="preserve"> precum și altor categorii de cheltuieli efectuate din fondurile publice </w:t>
      </w:r>
      <w:r>
        <w:rPr>
          <w:rFonts w:ascii="Trebuchet MS" w:eastAsia="Calibri" w:hAnsi="Trebuchet MS"/>
          <w:sz w:val="24"/>
          <w:szCs w:val="24"/>
          <w:lang w:eastAsia="en-US"/>
        </w:rPr>
        <w:t>și vizează</w:t>
      </w:r>
      <w:r w:rsidR="000B345A">
        <w:rPr>
          <w:rFonts w:ascii="Trebuchet MS" w:eastAsia="Calibri" w:hAnsi="Trebuchet MS"/>
          <w:sz w:val="24"/>
          <w:szCs w:val="24"/>
          <w:lang w:eastAsia="en-US"/>
        </w:rPr>
        <w:t xml:space="preserve"> care au costuri de achiziție publică sub risc și vizează</w:t>
      </w:r>
      <w:r>
        <w:rPr>
          <w:rFonts w:ascii="Trebuchet MS" w:eastAsia="Calibri" w:hAnsi="Trebuchet MS"/>
          <w:sz w:val="24"/>
          <w:szCs w:val="24"/>
          <w:lang w:eastAsia="en-US"/>
        </w:rPr>
        <w:t>:</w:t>
      </w:r>
    </w:p>
    <w:p w:rsidR="00D06F65" w:rsidRDefault="00D06F65" w:rsidP="00D06F65">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372C5A">
        <w:rPr>
          <w:rFonts w:ascii="Trebuchet MS" w:eastAsia="Calibri" w:hAnsi="Trebuchet MS"/>
          <w:b/>
          <w:sz w:val="24"/>
          <w:szCs w:val="24"/>
          <w:lang w:eastAsia="en-US"/>
        </w:rPr>
        <w:t>a)</w:t>
      </w:r>
      <w:r>
        <w:rPr>
          <w:rFonts w:ascii="Trebuchet MS" w:eastAsia="Calibri" w:hAnsi="Trebuchet MS"/>
          <w:sz w:val="24"/>
          <w:szCs w:val="24"/>
          <w:lang w:eastAsia="en-US"/>
        </w:rPr>
        <w:t xml:space="preserve"> respectarea procedurilor legale privind achizițiile publice efectuate de autoritățile co</w:t>
      </w:r>
      <w:r w:rsidR="000B345A">
        <w:rPr>
          <w:rFonts w:ascii="Trebuchet MS" w:eastAsia="Calibri" w:hAnsi="Trebuchet MS"/>
          <w:sz w:val="24"/>
          <w:szCs w:val="24"/>
          <w:lang w:eastAsia="en-US"/>
        </w:rPr>
        <w:t>ntractante potrivit legii</w:t>
      </w:r>
      <w:r>
        <w:rPr>
          <w:rFonts w:ascii="Trebuchet MS" w:eastAsia="Calibri" w:hAnsi="Trebuchet MS"/>
          <w:sz w:val="24"/>
          <w:szCs w:val="24"/>
          <w:lang w:eastAsia="en-US"/>
        </w:rPr>
        <w:t>;</w:t>
      </w:r>
    </w:p>
    <w:p w:rsidR="00D06F65" w:rsidRDefault="00D06F65" w:rsidP="00D06F65">
      <w:pPr>
        <w:jc w:val="both"/>
        <w:rPr>
          <w:rFonts w:ascii="Trebuchet MS" w:eastAsia="Calibri" w:hAnsi="Trebuchet MS"/>
          <w:sz w:val="24"/>
          <w:szCs w:val="24"/>
          <w:lang w:eastAsia="en-US"/>
        </w:rPr>
      </w:pPr>
      <w:r>
        <w:rPr>
          <w:rFonts w:ascii="Trebuchet MS" w:eastAsia="Calibri" w:hAnsi="Trebuchet MS"/>
          <w:sz w:val="24"/>
          <w:szCs w:val="24"/>
          <w:lang w:eastAsia="en-US"/>
        </w:rPr>
        <w:lastRenderedPageBreak/>
        <w:tab/>
      </w:r>
      <w:r w:rsidRPr="00372C5A">
        <w:rPr>
          <w:rFonts w:ascii="Trebuchet MS" w:eastAsia="Calibri" w:hAnsi="Trebuchet MS"/>
          <w:b/>
          <w:sz w:val="24"/>
          <w:szCs w:val="24"/>
          <w:lang w:eastAsia="en-US"/>
        </w:rPr>
        <w:t>b)</w:t>
      </w:r>
      <w:r>
        <w:rPr>
          <w:rFonts w:ascii="Trebuchet MS" w:eastAsia="Calibri" w:hAnsi="Trebuchet MS"/>
          <w:sz w:val="24"/>
          <w:szCs w:val="24"/>
          <w:lang w:eastAsia="en-US"/>
        </w:rPr>
        <w:t xml:space="preserve"> controlul costurilor de achiziție care depășesc cu 20% media înregistrată pentru codul CPV din care face parte achiziția de bunuri, servicii, echipamente, servicii și lucrări, considerate costuri de achiziție sub risc;</w:t>
      </w:r>
    </w:p>
    <w:p w:rsidR="000B345A" w:rsidRDefault="000B345A" w:rsidP="00D06F65">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0B345A">
        <w:rPr>
          <w:rFonts w:ascii="Trebuchet MS" w:eastAsia="Calibri" w:hAnsi="Trebuchet MS"/>
          <w:b/>
          <w:sz w:val="24"/>
          <w:szCs w:val="24"/>
          <w:lang w:eastAsia="en-US"/>
        </w:rPr>
        <w:t>c)</w:t>
      </w:r>
      <w:r>
        <w:rPr>
          <w:rFonts w:ascii="Trebuchet MS" w:eastAsia="Calibri" w:hAnsi="Trebuchet MS"/>
          <w:sz w:val="24"/>
          <w:szCs w:val="24"/>
          <w:lang w:eastAsia="en-US"/>
        </w:rPr>
        <w:t xml:space="preserve"> </w:t>
      </w:r>
      <w:r w:rsidR="00241044">
        <w:rPr>
          <w:rFonts w:ascii="Trebuchet MS" w:eastAsia="Calibri" w:hAnsi="Trebuchet MS"/>
          <w:sz w:val="24"/>
          <w:szCs w:val="24"/>
          <w:lang w:eastAsia="en-US"/>
        </w:rPr>
        <w:t xml:space="preserve">controlul </w:t>
      </w:r>
      <w:r>
        <w:rPr>
          <w:rFonts w:ascii="Trebuchet MS" w:eastAsia="Calibri" w:hAnsi="Trebuchet MS"/>
          <w:sz w:val="24"/>
          <w:szCs w:val="24"/>
          <w:lang w:eastAsia="en-US"/>
        </w:rPr>
        <w:t xml:space="preserve">cheltuielilor de protocol, organizare de evenimente, </w:t>
      </w:r>
      <w:r w:rsidRPr="00F16F59">
        <w:rPr>
          <w:rFonts w:ascii="Trebuchet MS" w:eastAsia="Calibri" w:hAnsi="Trebuchet MS"/>
          <w:sz w:val="24"/>
          <w:szCs w:val="24"/>
          <w:lang w:eastAsia="en-US"/>
        </w:rPr>
        <w:t>cheltuielilor de investiții</w:t>
      </w:r>
      <w:r>
        <w:rPr>
          <w:rFonts w:ascii="Trebuchet MS" w:eastAsia="Calibri" w:hAnsi="Trebuchet MS"/>
          <w:sz w:val="24"/>
          <w:szCs w:val="24"/>
          <w:lang w:eastAsia="en-US"/>
        </w:rPr>
        <w:t xml:space="preserve"> precum și altor categorii de cheltuieli efectuate din fondurile publice;</w:t>
      </w:r>
    </w:p>
    <w:p w:rsidR="00D06F65" w:rsidRDefault="00D06F65" w:rsidP="00D06F65">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F1128E">
        <w:rPr>
          <w:rFonts w:ascii="Trebuchet MS" w:eastAsia="Calibri" w:hAnsi="Trebuchet MS"/>
          <w:b/>
          <w:sz w:val="24"/>
          <w:szCs w:val="24"/>
          <w:lang w:eastAsia="en-US"/>
        </w:rPr>
        <w:t>(3)</w:t>
      </w:r>
      <w:r>
        <w:rPr>
          <w:rFonts w:ascii="Trebuchet MS" w:eastAsia="Calibri" w:hAnsi="Trebuchet MS"/>
          <w:sz w:val="24"/>
          <w:szCs w:val="24"/>
          <w:lang w:eastAsia="en-US"/>
        </w:rPr>
        <w:t xml:space="preserve"> Pentru stabilirea costului de achiziție publică sub risc prevăzut de alin.(2), lit.b) se utilizează baza de date și informațiile din sistemul electronic business to governement;</w:t>
      </w:r>
    </w:p>
    <w:p w:rsidR="00D06F65" w:rsidRDefault="00D06F65" w:rsidP="00D06F65">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F1128E">
        <w:rPr>
          <w:rFonts w:ascii="Trebuchet MS" w:eastAsia="Calibri" w:hAnsi="Trebuchet MS"/>
          <w:b/>
          <w:sz w:val="24"/>
          <w:szCs w:val="24"/>
          <w:lang w:eastAsia="en-US"/>
        </w:rPr>
        <w:t>(4)</w:t>
      </w:r>
      <w:r>
        <w:rPr>
          <w:rFonts w:ascii="Trebuchet MS" w:eastAsia="Calibri" w:hAnsi="Trebuchet MS"/>
          <w:sz w:val="24"/>
          <w:szCs w:val="24"/>
          <w:lang w:eastAsia="en-US"/>
        </w:rPr>
        <w:t xml:space="preserve"> Direcția Generală Inspecție Economico-Financiară stabilește procedurile de achiziție publică sub risc pentru categoriile de autorități contractante prevăzute la alin.(1) pe baza unei metodologii de risc elaborată și aprobată prin ordin al ministrului finanțelor în termen de 30 de zile de la data intrării în vigoare a prezentei ordonanțe de urgență;</w:t>
      </w:r>
    </w:p>
    <w:p w:rsidR="00D06F65" w:rsidRDefault="00D06F65" w:rsidP="00D06F65">
      <w:pPr>
        <w:jc w:val="both"/>
        <w:rPr>
          <w:rFonts w:ascii="Trebuchet MS" w:eastAsia="Calibri" w:hAnsi="Trebuchet MS"/>
          <w:sz w:val="24"/>
          <w:szCs w:val="24"/>
          <w:lang w:eastAsia="en-US"/>
        </w:rPr>
      </w:pPr>
      <w:r>
        <w:rPr>
          <w:rFonts w:ascii="Trebuchet MS" w:eastAsia="Calibri" w:hAnsi="Trebuchet MS"/>
          <w:sz w:val="24"/>
          <w:szCs w:val="24"/>
          <w:lang w:eastAsia="en-US"/>
        </w:rPr>
        <w:tab/>
      </w:r>
      <w:r>
        <w:rPr>
          <w:rFonts w:ascii="Trebuchet MS" w:eastAsia="Calibri" w:hAnsi="Trebuchet MS"/>
          <w:b/>
          <w:sz w:val="24"/>
          <w:szCs w:val="24"/>
          <w:lang w:eastAsia="en-US"/>
        </w:rPr>
        <w:t>(5</w:t>
      </w:r>
      <w:r w:rsidRPr="00966F3D">
        <w:rPr>
          <w:rFonts w:ascii="Trebuchet MS" w:eastAsia="Calibri" w:hAnsi="Trebuchet MS"/>
          <w:b/>
          <w:sz w:val="24"/>
          <w:szCs w:val="24"/>
          <w:lang w:eastAsia="en-US"/>
        </w:rPr>
        <w:t>)</w:t>
      </w:r>
      <w:r>
        <w:rPr>
          <w:rFonts w:ascii="Trebuchet MS" w:eastAsia="Calibri" w:hAnsi="Trebuchet MS"/>
          <w:sz w:val="24"/>
          <w:szCs w:val="24"/>
          <w:lang w:eastAsia="en-US"/>
        </w:rPr>
        <w:t xml:space="preserve"> Metodologia de exercitare a controlului financiar de către Direcția Generală de Inspecție Economico-Financiară, actele de control emise </w:t>
      </w:r>
      <w:r w:rsidR="00C16B76">
        <w:rPr>
          <w:rFonts w:ascii="Trebuchet MS" w:eastAsia="Calibri" w:hAnsi="Trebuchet MS"/>
          <w:sz w:val="24"/>
          <w:szCs w:val="24"/>
          <w:lang w:eastAsia="en-US"/>
        </w:rPr>
        <w:t xml:space="preserve">de aceasta </w:t>
      </w:r>
      <w:r>
        <w:rPr>
          <w:rFonts w:ascii="Trebuchet MS" w:eastAsia="Calibri" w:hAnsi="Trebuchet MS"/>
          <w:sz w:val="24"/>
          <w:szCs w:val="24"/>
          <w:lang w:eastAsia="en-US"/>
        </w:rPr>
        <w:t>se stabilesc prin ordin al ministrului finanțelor aprobat în termen de 30 de zile de la data intrării în vigoare a prezentei ordonanțe de urgență care se publică în Monitorul Oficial Partea I;</w:t>
      </w:r>
    </w:p>
    <w:p w:rsidR="00D06F65" w:rsidRDefault="00D06F65" w:rsidP="00D06F65">
      <w:pPr>
        <w:jc w:val="both"/>
        <w:rPr>
          <w:rFonts w:ascii="Trebuchet MS" w:eastAsia="Calibri" w:hAnsi="Trebuchet MS"/>
          <w:sz w:val="24"/>
          <w:szCs w:val="24"/>
          <w:lang w:eastAsia="en-US"/>
        </w:rPr>
      </w:pPr>
      <w:r>
        <w:rPr>
          <w:rFonts w:ascii="Trebuchet MS" w:eastAsia="Calibri" w:hAnsi="Trebuchet MS"/>
          <w:sz w:val="24"/>
          <w:szCs w:val="24"/>
          <w:lang w:eastAsia="en-US"/>
        </w:rPr>
        <w:tab/>
      </w:r>
      <w:r>
        <w:rPr>
          <w:rFonts w:ascii="Trebuchet MS" w:eastAsia="Calibri" w:hAnsi="Trebuchet MS"/>
          <w:b/>
          <w:sz w:val="24"/>
          <w:szCs w:val="24"/>
          <w:lang w:eastAsia="en-US"/>
        </w:rPr>
        <w:t>(6</w:t>
      </w:r>
      <w:r w:rsidRPr="00966F3D">
        <w:rPr>
          <w:rFonts w:ascii="Trebuchet MS" w:eastAsia="Calibri" w:hAnsi="Trebuchet MS"/>
          <w:b/>
          <w:sz w:val="24"/>
          <w:szCs w:val="24"/>
          <w:lang w:eastAsia="en-US"/>
        </w:rPr>
        <w:t>)</w:t>
      </w:r>
      <w:r>
        <w:rPr>
          <w:rFonts w:ascii="Trebuchet MS" w:eastAsia="Calibri" w:hAnsi="Trebuchet MS"/>
          <w:sz w:val="24"/>
          <w:szCs w:val="24"/>
          <w:lang w:eastAsia="en-US"/>
        </w:rPr>
        <w:t xml:space="preserve"> Actele emise de inspectorii de specialitate din cadrul Direcției Generale de Inspecție Fiscală sunt acte administrative de autoritate potrivit legii;</w:t>
      </w:r>
    </w:p>
    <w:p w:rsidR="00D06F65" w:rsidRDefault="00D06F65" w:rsidP="00D06F6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(7</w:t>
      </w:r>
      <w:r w:rsidRPr="00966F3D">
        <w:rPr>
          <w:rFonts w:ascii="Trebuchet MS" w:eastAsia="Calibri" w:hAnsi="Trebuchet MS"/>
          <w:b/>
          <w:sz w:val="24"/>
          <w:szCs w:val="24"/>
          <w:lang w:eastAsia="en-US"/>
        </w:rPr>
        <w:t>)</w:t>
      </w:r>
      <w:r>
        <w:rPr>
          <w:rFonts w:ascii="Trebuchet MS" w:eastAsia="Calibri" w:hAnsi="Trebuchet MS"/>
          <w:sz w:val="24"/>
          <w:szCs w:val="24"/>
          <w:lang w:eastAsia="en-US"/>
        </w:rPr>
        <w:t xml:space="preserve"> Împotriva actelor de control emise de inspectorii de specialitate din cadrul Direcției Generale de Inspecție Economico-Financiară se pot formula contestații în termen de 30 de zile de la data la care actele de control au fost comunicate autorității contractante;</w:t>
      </w:r>
    </w:p>
    <w:p w:rsidR="00D06F65" w:rsidRDefault="00D06F65" w:rsidP="00D06F6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(8</w:t>
      </w:r>
      <w:r w:rsidRPr="00706FB9">
        <w:rPr>
          <w:rFonts w:ascii="Trebuchet MS" w:eastAsia="Calibri" w:hAnsi="Trebuchet MS"/>
          <w:b/>
          <w:sz w:val="24"/>
          <w:szCs w:val="24"/>
          <w:lang w:eastAsia="en-US"/>
        </w:rPr>
        <w:t>)</w:t>
      </w:r>
      <w:r>
        <w:rPr>
          <w:rFonts w:ascii="Trebuchet MS" w:eastAsia="Calibri" w:hAnsi="Trebuchet MS"/>
          <w:sz w:val="24"/>
          <w:szCs w:val="24"/>
          <w:lang w:eastAsia="en-US"/>
        </w:rPr>
        <w:t xml:space="preserve"> Contestațiile sunt soluționate de către structurile de specialitate din cadrul Ministerului Finanțelor în termen de 30 de zile de la formularea acestora;</w:t>
      </w:r>
    </w:p>
    <w:p w:rsidR="00D06F65" w:rsidRDefault="00D06F65" w:rsidP="00D06F65">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(9</w:t>
      </w:r>
      <w:r w:rsidRPr="00F1128E">
        <w:rPr>
          <w:rFonts w:ascii="Trebuchet MS" w:eastAsia="Calibri" w:hAnsi="Trebuchet MS"/>
          <w:b/>
          <w:sz w:val="24"/>
          <w:szCs w:val="24"/>
          <w:lang w:eastAsia="en-US"/>
        </w:rPr>
        <w:t>)</w:t>
      </w:r>
      <w:r>
        <w:rPr>
          <w:rFonts w:ascii="Trebuchet MS" w:eastAsia="Calibri" w:hAnsi="Trebuchet MS"/>
          <w:sz w:val="24"/>
          <w:szCs w:val="24"/>
          <w:lang w:eastAsia="en-US"/>
        </w:rPr>
        <w:t xml:space="preserve"> Împotriva răspunsului la contestație se poate soluționa plângere la instanța de contencios administrativ în condițiile Legii 554/2004 privind contenciosul administrativ publicată în Monitorul Oficial al României nr.1.154 din 07 decembrie 2004;</w:t>
      </w:r>
    </w:p>
    <w:p w:rsidR="00D06F65" w:rsidRDefault="00D06F65" w:rsidP="00D06F65">
      <w:pPr>
        <w:ind w:firstLine="708"/>
        <w:jc w:val="both"/>
        <w:rPr>
          <w:rFonts w:ascii="Trebuchet MS" w:eastAsia="Calibri" w:hAnsi="Trebuchet MS"/>
          <w:sz w:val="24"/>
          <w:szCs w:val="24"/>
          <w:lang w:eastAsia="en-US"/>
        </w:rPr>
      </w:pPr>
      <w:r w:rsidRPr="00FB5886">
        <w:rPr>
          <w:rFonts w:ascii="Trebuchet MS" w:eastAsia="Calibri" w:hAnsi="Trebuchet MS"/>
          <w:b/>
          <w:sz w:val="24"/>
          <w:szCs w:val="24"/>
          <w:lang w:eastAsia="en-US"/>
        </w:rPr>
        <w:t>(10)</w:t>
      </w:r>
      <w:r>
        <w:rPr>
          <w:rFonts w:ascii="Trebuchet MS" w:eastAsia="Calibri" w:hAnsi="Trebuchet MS"/>
          <w:sz w:val="24"/>
          <w:szCs w:val="24"/>
          <w:lang w:eastAsia="en-US"/>
        </w:rPr>
        <w:t xml:space="preserve"> Sumele care nu pot fi justificate total sau parțial de către autoritățile contractante de la nivelul </w:t>
      </w:r>
      <w:r w:rsidR="00C16B76">
        <w:rPr>
          <w:rFonts w:ascii="Trebuchet MS" w:eastAsia="Calibri" w:hAnsi="Trebuchet MS"/>
          <w:sz w:val="24"/>
          <w:szCs w:val="24"/>
          <w:lang w:eastAsia="en-US"/>
        </w:rPr>
        <w:t>ordonatorilor de credite prevăzuți la art. LIV, alin.(1)</w:t>
      </w:r>
      <w:r>
        <w:rPr>
          <w:rFonts w:ascii="Trebuchet MS" w:eastAsia="Calibri" w:hAnsi="Trebuchet MS"/>
          <w:sz w:val="24"/>
          <w:szCs w:val="24"/>
          <w:lang w:eastAsia="en-US"/>
        </w:rPr>
        <w:t xml:space="preserve"> ca urmare a controlului financiar exercitat de către Direcția Generală Inspecție Economico - Financiară sunt impozitate </w:t>
      </w:r>
      <w:r>
        <w:rPr>
          <w:rFonts w:ascii="Trebuchet MS" w:eastAsia="Times New Roman" w:hAnsi="Trebuchet MS"/>
          <w:color w:val="000000"/>
          <w:sz w:val="24"/>
          <w:szCs w:val="24"/>
          <w:bdr w:val="none" w:sz="0" w:space="0" w:color="auto" w:frame="1"/>
          <w:shd w:val="clear" w:color="auto" w:fill="FFFFFF"/>
          <w:lang w:eastAsia="en-GB"/>
        </w:rPr>
        <w:t>cu un procent adițional de 20% din valoarea cheltuielilor</w:t>
      </w:r>
      <w:r>
        <w:rPr>
          <w:rFonts w:ascii="Trebuchet MS" w:eastAsia="Calibri" w:hAnsi="Trebuchet MS"/>
          <w:sz w:val="24"/>
          <w:szCs w:val="24"/>
          <w:lang w:eastAsia="en-US"/>
        </w:rPr>
        <w:t xml:space="preserve"> care depășesc limita de 20% aferentă codului CPV specific pentru procedura de achiziție publică de bunuri, servicii, echipamente</w:t>
      </w:r>
      <w:r w:rsidR="00C16B76">
        <w:rPr>
          <w:rFonts w:ascii="Trebuchet MS" w:eastAsia="Calibri" w:hAnsi="Trebuchet MS"/>
          <w:sz w:val="24"/>
          <w:szCs w:val="24"/>
          <w:lang w:eastAsia="en-US"/>
        </w:rPr>
        <w:t>, protocol, evenimente</w:t>
      </w:r>
      <w:r>
        <w:rPr>
          <w:rFonts w:ascii="Trebuchet MS" w:eastAsia="Calibri" w:hAnsi="Trebuchet MS"/>
          <w:sz w:val="24"/>
          <w:szCs w:val="24"/>
          <w:lang w:eastAsia="en-US"/>
        </w:rPr>
        <w:t xml:space="preserve"> și investiții.</w:t>
      </w:r>
    </w:p>
    <w:p w:rsidR="00D06F65" w:rsidRDefault="00D06F65" w:rsidP="00D06F65">
      <w:pPr>
        <w:ind w:firstLine="708"/>
        <w:jc w:val="both"/>
        <w:rPr>
          <w:rFonts w:ascii="Trebuchet MS" w:eastAsia="Calibri" w:hAnsi="Trebuchet MS"/>
          <w:sz w:val="24"/>
          <w:szCs w:val="24"/>
          <w:lang w:eastAsia="en-US"/>
        </w:rPr>
      </w:pPr>
      <w:r w:rsidRPr="00FB5886">
        <w:rPr>
          <w:rFonts w:ascii="Trebuchet MS" w:eastAsia="Calibri" w:hAnsi="Trebuchet MS"/>
          <w:b/>
          <w:sz w:val="24"/>
          <w:szCs w:val="24"/>
          <w:lang w:eastAsia="en-US"/>
        </w:rPr>
        <w:t>(11)</w:t>
      </w:r>
      <w:r>
        <w:rPr>
          <w:rFonts w:ascii="Trebuchet MS" w:eastAsia="Calibri" w:hAnsi="Trebuchet MS"/>
          <w:sz w:val="24"/>
          <w:szCs w:val="24"/>
          <w:lang w:eastAsia="en-US"/>
        </w:rPr>
        <w:t xml:space="preserve"> În situația constatării unor sume care nu pot fi justificate prin costuri sau prin alte dovezi potrivit alin.(10) conducătorului </w:t>
      </w:r>
      <w:r w:rsidR="00C16B76">
        <w:rPr>
          <w:rFonts w:ascii="Trebuchet MS" w:eastAsia="Calibri" w:hAnsi="Trebuchet MS"/>
          <w:sz w:val="24"/>
          <w:szCs w:val="24"/>
          <w:lang w:eastAsia="en-US"/>
        </w:rPr>
        <w:t xml:space="preserve">entităților menționate la art.LIV, alin.(1) </w:t>
      </w:r>
      <w:r>
        <w:rPr>
          <w:rFonts w:ascii="Trebuchet MS" w:eastAsia="Calibri" w:hAnsi="Trebuchet MS"/>
          <w:sz w:val="24"/>
          <w:szCs w:val="24"/>
          <w:lang w:eastAsia="en-US"/>
        </w:rPr>
        <w:t xml:space="preserve">i se aplică o sancțiune de 50.000 lei; </w:t>
      </w:r>
    </w:p>
    <w:p w:rsidR="00D06F65" w:rsidRDefault="00157D8C" w:rsidP="00DC4EDA">
      <w:pPr>
        <w:ind w:firstLine="708"/>
        <w:jc w:val="both"/>
        <w:rPr>
          <w:rFonts w:ascii="Trebuchet MS" w:eastAsia="Calibri" w:hAnsi="Trebuchet MS"/>
          <w:sz w:val="24"/>
          <w:szCs w:val="24"/>
          <w:lang w:eastAsia="en-US"/>
        </w:rPr>
      </w:pPr>
      <w:r w:rsidRPr="00157D8C">
        <w:rPr>
          <w:rFonts w:ascii="Trebuchet MS" w:eastAsia="Calibri" w:hAnsi="Trebuchet MS"/>
          <w:b/>
          <w:sz w:val="24"/>
          <w:szCs w:val="24"/>
          <w:lang w:eastAsia="en-US"/>
        </w:rPr>
        <w:t>Art. LVI</w:t>
      </w:r>
      <w:r>
        <w:rPr>
          <w:rFonts w:ascii="Trebuchet MS" w:eastAsia="Calibri" w:hAnsi="Trebuchet MS"/>
          <w:sz w:val="24"/>
          <w:szCs w:val="24"/>
          <w:lang w:eastAsia="en-US"/>
        </w:rPr>
        <w:t xml:space="preserve"> </w:t>
      </w:r>
      <w:r w:rsidRPr="00157D8C">
        <w:rPr>
          <w:rFonts w:ascii="Trebuchet MS" w:eastAsia="Calibri" w:hAnsi="Trebuchet MS"/>
          <w:b/>
          <w:sz w:val="24"/>
          <w:szCs w:val="24"/>
          <w:lang w:eastAsia="en-US"/>
        </w:rPr>
        <w:t>(1)</w:t>
      </w:r>
      <w:r>
        <w:rPr>
          <w:rFonts w:ascii="Trebuchet MS" w:eastAsia="Calibri" w:hAnsi="Trebuchet MS"/>
          <w:sz w:val="24"/>
          <w:szCs w:val="24"/>
          <w:lang w:eastAsia="en-US"/>
        </w:rPr>
        <w:t xml:space="preserve"> Ordonatorii principali de credite ai bugetului de stat, bugetului asigurărilor sociale, bugetului fondului unic de asigurări sociale de sănătate, bugetului fondului de șomaj, bugetelor locale pot încheia parteneriate pentru achiziția de bunuri și servicii chiar dacă sunt ordonatori de credite cu surse de finanțare diferite cu condiția ca fiecare dintre aceștia să aibă asigurate credite de angajament respectiv credite bugetare după caz pentru achizițiile de bunuri, servicii sau lucrări care formează obiectul acordului de parteneriat;</w:t>
      </w:r>
    </w:p>
    <w:p w:rsidR="00633A4D" w:rsidRDefault="00633A4D" w:rsidP="00DC4EDA">
      <w:pPr>
        <w:ind w:firstLine="708"/>
        <w:jc w:val="both"/>
        <w:rPr>
          <w:rFonts w:ascii="Trebuchet MS" w:eastAsia="Calibri" w:hAnsi="Trebuchet MS"/>
          <w:sz w:val="24"/>
          <w:szCs w:val="24"/>
          <w:lang w:eastAsia="en-US"/>
        </w:rPr>
      </w:pPr>
      <w:r w:rsidRPr="00633A4D">
        <w:rPr>
          <w:rFonts w:ascii="Trebuchet MS" w:eastAsia="Calibri" w:hAnsi="Trebuchet MS"/>
          <w:b/>
          <w:sz w:val="24"/>
          <w:szCs w:val="24"/>
          <w:lang w:eastAsia="en-US"/>
        </w:rPr>
        <w:t>(2)</w:t>
      </w:r>
      <w:r>
        <w:rPr>
          <w:rFonts w:ascii="Trebuchet MS" w:eastAsia="Calibri" w:hAnsi="Trebuchet MS"/>
          <w:sz w:val="24"/>
          <w:szCs w:val="24"/>
          <w:lang w:eastAsia="en-US"/>
        </w:rPr>
        <w:t xml:space="preserve"> Ordonatorii de credite menționați la alin.(1) pot încheia parteneriate pentru achiziția în sistem centralizat de bunuri, produse, servicii și lucrări chiar dacă </w:t>
      </w:r>
      <w:r>
        <w:rPr>
          <w:rFonts w:ascii="Trebuchet MS" w:eastAsia="Calibri" w:hAnsi="Trebuchet MS"/>
          <w:sz w:val="24"/>
          <w:szCs w:val="24"/>
          <w:lang w:eastAsia="en-US"/>
        </w:rPr>
        <w:lastRenderedPageBreak/>
        <w:t>aceștia au surse de finanțare diferite și se află sub autoritatea/coordonarea/subordonarea unor ordonatori de credite diferiți;</w:t>
      </w:r>
    </w:p>
    <w:p w:rsidR="00157D8C" w:rsidRDefault="00633A4D" w:rsidP="00DC4EDA">
      <w:pPr>
        <w:ind w:firstLine="708"/>
        <w:jc w:val="both"/>
        <w:rPr>
          <w:rFonts w:ascii="Trebuchet MS" w:eastAsia="Calibri" w:hAnsi="Trebuchet MS"/>
          <w:sz w:val="24"/>
          <w:szCs w:val="24"/>
          <w:lang w:eastAsia="en-US"/>
        </w:rPr>
      </w:pPr>
      <w:r>
        <w:rPr>
          <w:rFonts w:ascii="Trebuchet MS" w:eastAsia="Calibri" w:hAnsi="Trebuchet MS"/>
          <w:sz w:val="24"/>
          <w:szCs w:val="24"/>
          <w:lang w:eastAsia="en-US"/>
        </w:rPr>
        <w:t xml:space="preserve"> </w:t>
      </w:r>
    </w:p>
    <w:p w:rsidR="00564561" w:rsidRPr="00C16B76" w:rsidRDefault="00C16B76" w:rsidP="00C16B76">
      <w:pPr>
        <w:ind w:firstLine="708"/>
        <w:jc w:val="both"/>
        <w:rPr>
          <w:rFonts w:ascii="Trebuchet MS" w:eastAsia="Calibri" w:hAnsi="Trebuchet MS"/>
          <w:b/>
          <w:sz w:val="24"/>
          <w:szCs w:val="24"/>
          <w:lang w:eastAsia="en-US"/>
        </w:rPr>
      </w:pPr>
      <w:r w:rsidRPr="00C16B76">
        <w:rPr>
          <w:rFonts w:ascii="Trebuchet MS" w:eastAsia="Calibri" w:hAnsi="Trebuchet MS"/>
          <w:b/>
          <w:sz w:val="24"/>
          <w:szCs w:val="24"/>
          <w:lang w:eastAsia="en-US"/>
        </w:rPr>
        <w:t>Capitolul IX – Dispoziții tranzitorii și finale:</w:t>
      </w:r>
    </w:p>
    <w:p w:rsidR="00C16B76" w:rsidRDefault="00157D8C" w:rsidP="00C16B76">
      <w:pPr>
        <w:ind w:firstLine="708"/>
        <w:jc w:val="both"/>
        <w:rPr>
          <w:rFonts w:ascii="Trebuchet MS" w:eastAsia="Calibri" w:hAnsi="Trebuchet MS"/>
          <w:sz w:val="24"/>
          <w:szCs w:val="24"/>
          <w:lang w:eastAsia="en-US"/>
        </w:rPr>
      </w:pPr>
      <w:r w:rsidRPr="00157D8C">
        <w:rPr>
          <w:rFonts w:ascii="Trebuchet MS" w:eastAsia="Calibri" w:hAnsi="Trebuchet MS"/>
          <w:b/>
          <w:sz w:val="24"/>
          <w:szCs w:val="24"/>
          <w:lang w:eastAsia="en-US"/>
        </w:rPr>
        <w:t>Art. LVI</w:t>
      </w:r>
      <w:r w:rsidR="00633A4D">
        <w:rPr>
          <w:rFonts w:ascii="Trebuchet MS" w:eastAsia="Calibri" w:hAnsi="Trebuchet MS"/>
          <w:b/>
          <w:sz w:val="24"/>
          <w:szCs w:val="24"/>
          <w:lang w:eastAsia="en-US"/>
        </w:rPr>
        <w:t>I</w:t>
      </w:r>
      <w:r>
        <w:rPr>
          <w:rFonts w:ascii="Trebuchet MS" w:eastAsia="Calibri" w:hAnsi="Trebuchet MS"/>
          <w:b/>
          <w:sz w:val="24"/>
          <w:szCs w:val="24"/>
          <w:lang w:eastAsia="en-US"/>
        </w:rPr>
        <w:t xml:space="preserve"> </w:t>
      </w:r>
      <w:r w:rsidR="00633A4D">
        <w:rPr>
          <w:rFonts w:ascii="Trebuchet MS" w:eastAsia="Calibri" w:hAnsi="Trebuchet MS"/>
          <w:b/>
          <w:sz w:val="24"/>
          <w:szCs w:val="24"/>
          <w:lang w:eastAsia="en-US"/>
        </w:rPr>
        <w:t xml:space="preserve">(1) </w:t>
      </w:r>
      <w:r>
        <w:rPr>
          <w:rFonts w:ascii="Trebuchet MS" w:eastAsia="Calibri" w:hAnsi="Trebuchet MS"/>
          <w:sz w:val="24"/>
          <w:szCs w:val="24"/>
          <w:lang w:eastAsia="en-US"/>
        </w:rPr>
        <w:t xml:space="preserve">În aplicarea prevederilor prezentei ordonanțe de urgență Curtea de Conturi </w:t>
      </w:r>
      <w:r w:rsidR="00633A4D">
        <w:rPr>
          <w:rFonts w:ascii="Trebuchet MS" w:eastAsia="Calibri" w:hAnsi="Trebuchet MS"/>
          <w:sz w:val="24"/>
          <w:szCs w:val="24"/>
          <w:lang w:eastAsia="en-US"/>
        </w:rPr>
        <w:t xml:space="preserve">a României </w:t>
      </w:r>
      <w:r>
        <w:rPr>
          <w:rFonts w:ascii="Trebuchet MS" w:eastAsia="Calibri" w:hAnsi="Trebuchet MS"/>
          <w:sz w:val="24"/>
          <w:szCs w:val="24"/>
          <w:lang w:eastAsia="en-US"/>
        </w:rPr>
        <w:t>efectuează și organizează misiune de audit potrivit prevederilor legii;</w:t>
      </w:r>
    </w:p>
    <w:p w:rsidR="00633A4D" w:rsidRDefault="00633A4D" w:rsidP="00C16B76">
      <w:pPr>
        <w:ind w:firstLine="708"/>
        <w:jc w:val="both"/>
        <w:rPr>
          <w:rFonts w:ascii="Trebuchet MS" w:eastAsia="Calibri" w:hAnsi="Trebuchet MS"/>
          <w:sz w:val="24"/>
          <w:szCs w:val="24"/>
          <w:lang w:eastAsia="en-US"/>
        </w:rPr>
      </w:pPr>
      <w:r w:rsidRPr="00633A4D">
        <w:rPr>
          <w:rFonts w:ascii="Trebuchet MS" w:eastAsia="Calibri" w:hAnsi="Trebuchet MS"/>
          <w:b/>
          <w:sz w:val="24"/>
          <w:szCs w:val="24"/>
          <w:lang w:eastAsia="en-US"/>
        </w:rPr>
        <w:t>(2)</w:t>
      </w:r>
      <w:r>
        <w:rPr>
          <w:rFonts w:ascii="Trebuchet MS" w:eastAsia="Calibri" w:hAnsi="Trebuchet MS"/>
          <w:sz w:val="24"/>
          <w:szCs w:val="24"/>
          <w:lang w:eastAsia="en-US"/>
        </w:rPr>
        <w:t xml:space="preserve"> Curtea de Conturi a României prezintă Guvernului</w:t>
      </w:r>
      <w:r w:rsidR="009E4EAF">
        <w:rPr>
          <w:rFonts w:ascii="Trebuchet MS" w:eastAsia="Calibri" w:hAnsi="Trebuchet MS"/>
          <w:sz w:val="24"/>
          <w:szCs w:val="24"/>
          <w:lang w:eastAsia="en-US"/>
        </w:rPr>
        <w:t xml:space="preserve"> României</w:t>
      </w:r>
      <w:r>
        <w:rPr>
          <w:rFonts w:ascii="Trebuchet MS" w:eastAsia="Calibri" w:hAnsi="Trebuchet MS"/>
          <w:sz w:val="24"/>
          <w:szCs w:val="24"/>
          <w:lang w:eastAsia="en-US"/>
        </w:rPr>
        <w:t xml:space="preserve"> respectiv Parlamentului României </w:t>
      </w:r>
      <w:r w:rsidR="009E4EAF">
        <w:rPr>
          <w:rFonts w:ascii="Trebuchet MS" w:eastAsia="Calibri" w:hAnsi="Trebuchet MS"/>
          <w:sz w:val="24"/>
          <w:szCs w:val="24"/>
          <w:lang w:eastAsia="en-US"/>
        </w:rPr>
        <w:t>un raport privind aplicarea prevederilor prezentei ordonanțe de urgență.</w:t>
      </w:r>
      <w:bookmarkStart w:id="4" w:name="_GoBack"/>
      <w:bookmarkEnd w:id="4"/>
    </w:p>
    <w:p w:rsidR="009E4EAF" w:rsidRDefault="009E4EAF" w:rsidP="00C16B76">
      <w:pPr>
        <w:ind w:firstLine="708"/>
        <w:jc w:val="both"/>
        <w:rPr>
          <w:rFonts w:ascii="Trebuchet MS" w:eastAsia="Calibri" w:hAnsi="Trebuchet MS"/>
          <w:sz w:val="24"/>
          <w:szCs w:val="24"/>
          <w:lang w:eastAsia="en-US"/>
        </w:rPr>
      </w:pPr>
    </w:p>
    <w:p w:rsidR="009E4EAF" w:rsidRDefault="009E4EAF" w:rsidP="00C16B76">
      <w:pPr>
        <w:ind w:firstLine="708"/>
        <w:jc w:val="both"/>
        <w:rPr>
          <w:rFonts w:ascii="Trebuchet MS" w:eastAsia="Calibri" w:hAnsi="Trebuchet MS"/>
          <w:sz w:val="24"/>
          <w:szCs w:val="24"/>
          <w:lang w:eastAsia="en-US"/>
        </w:rPr>
      </w:pPr>
    </w:p>
    <w:p w:rsidR="009E4EAF" w:rsidRPr="009E4EAF" w:rsidRDefault="009E4EAF" w:rsidP="009E4EAF">
      <w:pPr>
        <w:ind w:firstLine="708"/>
        <w:jc w:val="center"/>
        <w:rPr>
          <w:rFonts w:ascii="Trebuchet MS" w:eastAsia="Calibri" w:hAnsi="Trebuchet MS"/>
          <w:b/>
          <w:sz w:val="24"/>
          <w:szCs w:val="24"/>
          <w:lang w:eastAsia="en-US"/>
        </w:rPr>
      </w:pPr>
      <w:r w:rsidRPr="009E4EAF">
        <w:rPr>
          <w:rFonts w:ascii="Trebuchet MS" w:eastAsia="Calibri" w:hAnsi="Trebuchet MS"/>
          <w:b/>
          <w:sz w:val="24"/>
          <w:szCs w:val="24"/>
          <w:lang w:eastAsia="en-US"/>
        </w:rPr>
        <w:t>PRIM MINISTRU</w:t>
      </w:r>
    </w:p>
    <w:p w:rsidR="009E4EAF" w:rsidRPr="009E4EAF" w:rsidRDefault="009E4EAF" w:rsidP="009E4EAF">
      <w:pPr>
        <w:ind w:firstLine="708"/>
        <w:jc w:val="center"/>
        <w:rPr>
          <w:rFonts w:ascii="Trebuchet MS" w:eastAsia="Calibri" w:hAnsi="Trebuchet MS"/>
          <w:b/>
          <w:sz w:val="24"/>
          <w:szCs w:val="24"/>
          <w:lang w:eastAsia="en-US"/>
        </w:rPr>
      </w:pPr>
      <w:r w:rsidRPr="009E4EAF">
        <w:rPr>
          <w:rFonts w:ascii="Trebuchet MS" w:eastAsia="Calibri" w:hAnsi="Trebuchet MS"/>
          <w:b/>
          <w:sz w:val="24"/>
          <w:szCs w:val="24"/>
          <w:lang w:eastAsia="en-US"/>
        </w:rPr>
        <w:t>ION MARCEL CIOLACU</w:t>
      </w:r>
    </w:p>
    <w:p w:rsidR="00157D8C" w:rsidRPr="00157D8C" w:rsidRDefault="00157D8C" w:rsidP="00C16B76">
      <w:pPr>
        <w:ind w:firstLine="708"/>
        <w:jc w:val="both"/>
        <w:rPr>
          <w:rFonts w:ascii="Trebuchet MS" w:eastAsia="Calibri" w:hAnsi="Trebuchet MS"/>
          <w:sz w:val="24"/>
          <w:szCs w:val="24"/>
          <w:lang w:eastAsia="en-US"/>
        </w:rPr>
      </w:pPr>
    </w:p>
    <w:p w:rsidR="00FE431D" w:rsidRPr="0092348B" w:rsidRDefault="00FE431D" w:rsidP="007C2FF0">
      <w:pPr>
        <w:ind w:firstLine="708"/>
        <w:jc w:val="both"/>
        <w:rPr>
          <w:rFonts w:ascii="Trebuchet MS" w:eastAsia="Calibri" w:hAnsi="Trebuchet MS"/>
          <w:sz w:val="24"/>
          <w:szCs w:val="24"/>
          <w:lang w:eastAsia="en-US"/>
        </w:rPr>
      </w:pPr>
    </w:p>
    <w:p w:rsidR="007C2FF0" w:rsidRPr="007C2FF0" w:rsidRDefault="007C2FF0" w:rsidP="007C2FF0">
      <w:pPr>
        <w:ind w:firstLine="708"/>
        <w:jc w:val="both"/>
        <w:rPr>
          <w:rFonts w:ascii="Trebuchet MS" w:eastAsia="Calibri" w:hAnsi="Trebuchet MS"/>
          <w:sz w:val="24"/>
          <w:szCs w:val="24"/>
          <w:lang w:eastAsia="en-US"/>
        </w:rPr>
      </w:pPr>
    </w:p>
    <w:p w:rsidR="00B63567" w:rsidRPr="00B63567" w:rsidRDefault="00B63567" w:rsidP="0077464B">
      <w:pPr>
        <w:ind w:firstLine="708"/>
        <w:jc w:val="both"/>
        <w:rPr>
          <w:rFonts w:ascii="Trebuchet MS" w:hAnsi="Trebuchet MS"/>
          <w:sz w:val="24"/>
          <w:szCs w:val="24"/>
          <w:lang w:val="en-US"/>
        </w:rPr>
      </w:pPr>
    </w:p>
    <w:sectPr w:rsidR="00B63567" w:rsidRPr="00B63567">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3DD" w:rsidRDefault="00B113DD" w:rsidP="00D16106">
      <w:r>
        <w:separator/>
      </w:r>
    </w:p>
  </w:endnote>
  <w:endnote w:type="continuationSeparator" w:id="0">
    <w:p w:rsidR="00B113DD" w:rsidRDefault="00B113DD" w:rsidP="00D1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824506"/>
      <w:docPartObj>
        <w:docPartGallery w:val="Page Numbers (Bottom of Page)"/>
        <w:docPartUnique/>
      </w:docPartObj>
    </w:sdtPr>
    <w:sdtEndPr>
      <w:rPr>
        <w:noProof/>
      </w:rPr>
    </w:sdtEndPr>
    <w:sdtContent>
      <w:p w:rsidR="00157D8C" w:rsidRDefault="00157D8C">
        <w:pPr>
          <w:pStyle w:val="Footer"/>
          <w:jc w:val="center"/>
        </w:pPr>
        <w:r>
          <w:fldChar w:fldCharType="begin"/>
        </w:r>
        <w:r>
          <w:instrText xml:space="preserve"> PAGE   \* MERGEFORMAT </w:instrText>
        </w:r>
        <w:r>
          <w:fldChar w:fldCharType="separate"/>
        </w:r>
        <w:r w:rsidR="00241044">
          <w:rPr>
            <w:noProof/>
          </w:rPr>
          <w:t>44</w:t>
        </w:r>
        <w:r>
          <w:rPr>
            <w:noProof/>
          </w:rPr>
          <w:fldChar w:fldCharType="end"/>
        </w:r>
      </w:p>
    </w:sdtContent>
  </w:sdt>
  <w:p w:rsidR="00157D8C" w:rsidRDefault="00157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3DD" w:rsidRDefault="00B113DD" w:rsidP="00D16106">
      <w:r>
        <w:separator/>
      </w:r>
    </w:p>
  </w:footnote>
  <w:footnote w:type="continuationSeparator" w:id="0">
    <w:p w:rsidR="00B113DD" w:rsidRDefault="00B113DD" w:rsidP="00D16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250D"/>
    <w:multiLevelType w:val="hybridMultilevel"/>
    <w:tmpl w:val="5EB017AC"/>
    <w:lvl w:ilvl="0" w:tplc="41305168">
      <w:start w:val="1"/>
      <w:numFmt w:val="decimal"/>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 w15:restartNumberingAfterBreak="0">
    <w:nsid w:val="0BDA5560"/>
    <w:multiLevelType w:val="hybridMultilevel"/>
    <w:tmpl w:val="D6180F30"/>
    <w:lvl w:ilvl="0" w:tplc="02A2408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E990209"/>
    <w:multiLevelType w:val="hybridMultilevel"/>
    <w:tmpl w:val="CB1C8546"/>
    <w:lvl w:ilvl="0" w:tplc="4E36EE84">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25EF7F84"/>
    <w:multiLevelType w:val="hybridMultilevel"/>
    <w:tmpl w:val="E2BA7E06"/>
    <w:lvl w:ilvl="0" w:tplc="80A84B0E">
      <w:start w:val="1"/>
      <w:numFmt w:val="lowerLetter"/>
      <w:lvlText w:val="%1)"/>
      <w:lvlJc w:val="left"/>
      <w:pPr>
        <w:ind w:left="1069" w:hanging="360"/>
      </w:pPr>
      <w:rPr>
        <w:rFonts w:eastAsia="Verdana"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35705899"/>
    <w:multiLevelType w:val="hybridMultilevel"/>
    <w:tmpl w:val="A4E8CD66"/>
    <w:lvl w:ilvl="0" w:tplc="45541848">
      <w:start w:val="1"/>
      <w:numFmt w:val="decimal"/>
      <w:lvlText w:val="%1."/>
      <w:lvlJc w:val="left"/>
      <w:pPr>
        <w:ind w:left="1562"/>
      </w:pPr>
      <w:rPr>
        <w:rFonts w:ascii="Trebuchet MS" w:eastAsia="Calibri" w:hAnsi="Trebuchet MS" w:cs="Calibri" w:hint="default"/>
        <w:b w:val="0"/>
        <w:i w:val="0"/>
        <w:strike w:val="0"/>
        <w:dstrike w:val="0"/>
        <w:color w:val="000000"/>
        <w:sz w:val="20"/>
        <w:szCs w:val="20"/>
        <w:u w:val="none" w:color="000000"/>
        <w:bdr w:val="none" w:sz="0" w:space="0" w:color="auto"/>
        <w:shd w:val="clear" w:color="auto" w:fill="auto"/>
        <w:vertAlign w:val="baseline"/>
      </w:rPr>
    </w:lvl>
    <w:lvl w:ilvl="1" w:tplc="FBCA107A">
      <w:start w:val="10"/>
      <w:numFmt w:val="lowerLetter"/>
      <w:lvlText w:val="%2)"/>
      <w:lvlJc w:val="left"/>
      <w:pPr>
        <w:ind w:left="1233"/>
      </w:pPr>
      <w:rPr>
        <w:rFonts w:ascii="Trebuchet MS" w:eastAsia="Calibri" w:hAnsi="Trebuchet MS" w:cs="Calibri" w:hint="default"/>
        <w:b w:val="0"/>
        <w:i w:val="0"/>
        <w:strike w:val="0"/>
        <w:dstrike w:val="0"/>
        <w:color w:val="000000"/>
        <w:sz w:val="20"/>
        <w:szCs w:val="20"/>
        <w:u w:val="none" w:color="000000"/>
        <w:bdr w:val="none" w:sz="0" w:space="0" w:color="auto"/>
        <w:shd w:val="clear" w:color="auto" w:fill="auto"/>
        <w:vertAlign w:val="baseline"/>
      </w:rPr>
    </w:lvl>
    <w:lvl w:ilvl="2" w:tplc="C9E62EEE">
      <w:start w:val="1"/>
      <w:numFmt w:val="lowerRoman"/>
      <w:lvlText w:val="%3"/>
      <w:lvlJc w:val="left"/>
      <w:pPr>
        <w:ind w:left="257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A6A8F1D2">
      <w:start w:val="1"/>
      <w:numFmt w:val="decimal"/>
      <w:lvlText w:val="%4"/>
      <w:lvlJc w:val="left"/>
      <w:pPr>
        <w:ind w:left="32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99EC752C">
      <w:start w:val="1"/>
      <w:numFmt w:val="lowerLetter"/>
      <w:lvlText w:val="%5"/>
      <w:lvlJc w:val="left"/>
      <w:pPr>
        <w:ind w:left="40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86E0CE46">
      <w:start w:val="1"/>
      <w:numFmt w:val="lowerRoman"/>
      <w:lvlText w:val="%6"/>
      <w:lvlJc w:val="left"/>
      <w:pPr>
        <w:ind w:left="47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58486E8">
      <w:start w:val="1"/>
      <w:numFmt w:val="decimal"/>
      <w:lvlText w:val="%7"/>
      <w:lvlJc w:val="left"/>
      <w:pPr>
        <w:ind w:left="54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FF66582">
      <w:start w:val="1"/>
      <w:numFmt w:val="lowerLetter"/>
      <w:lvlText w:val="%8"/>
      <w:lvlJc w:val="left"/>
      <w:pPr>
        <w:ind w:left="617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0AC8A0E">
      <w:start w:val="1"/>
      <w:numFmt w:val="lowerRoman"/>
      <w:lvlText w:val="%9"/>
      <w:lvlJc w:val="left"/>
      <w:pPr>
        <w:ind w:left="68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750380A"/>
    <w:multiLevelType w:val="hybridMultilevel"/>
    <w:tmpl w:val="9EFE09E2"/>
    <w:lvl w:ilvl="0" w:tplc="05A0480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C064D0"/>
    <w:multiLevelType w:val="hybridMultilevel"/>
    <w:tmpl w:val="A4AE4862"/>
    <w:lvl w:ilvl="0" w:tplc="3C2E2DE4">
      <w:start w:val="1"/>
      <w:numFmt w:val="lowerLetter"/>
      <w:lvlText w:val="%1)"/>
      <w:lvlJc w:val="left"/>
      <w:pPr>
        <w:ind w:left="644" w:hanging="360"/>
      </w:pPr>
      <w:rPr>
        <w:rFonts w:ascii="Trebuchet MS" w:eastAsia="Times New Roman" w:hAnsi="Trebuchet MS"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10468F5"/>
    <w:multiLevelType w:val="hybridMultilevel"/>
    <w:tmpl w:val="60C0FDDA"/>
    <w:lvl w:ilvl="0" w:tplc="4E3CBF46">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9E06030"/>
    <w:multiLevelType w:val="hybridMultilevel"/>
    <w:tmpl w:val="20F6E4C0"/>
    <w:lvl w:ilvl="0" w:tplc="DA58ED3E">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9" w15:restartNumberingAfterBreak="0">
    <w:nsid w:val="4E3C2845"/>
    <w:multiLevelType w:val="hybridMultilevel"/>
    <w:tmpl w:val="2BE2E8E0"/>
    <w:lvl w:ilvl="0" w:tplc="C7742726">
      <w:start w:val="1"/>
      <w:numFmt w:val="decimal"/>
      <w:lvlText w:val="(%1)"/>
      <w:lvlJc w:val="left"/>
      <w:pPr>
        <w:ind w:left="1113" w:hanging="405"/>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51597B24"/>
    <w:multiLevelType w:val="hybridMultilevel"/>
    <w:tmpl w:val="C9E6F77E"/>
    <w:lvl w:ilvl="0" w:tplc="373E9D6C">
      <w:start w:val="1"/>
      <w:numFmt w:val="upperRoman"/>
      <w:lvlText w:val="%1."/>
      <w:lvlJc w:val="left"/>
      <w:pPr>
        <w:ind w:left="1080" w:hanging="720"/>
      </w:pPr>
      <w:rPr>
        <w:rFonts w:ascii="Arial" w:eastAsiaTheme="minorHAnsi" w:hAnsi="Arial" w:cs="Arial"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5E0E71"/>
    <w:multiLevelType w:val="hybridMultilevel"/>
    <w:tmpl w:val="DD68954E"/>
    <w:lvl w:ilvl="0" w:tplc="16AE59EA">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6D5C21"/>
    <w:multiLevelType w:val="hybridMultilevel"/>
    <w:tmpl w:val="4CB2D99A"/>
    <w:lvl w:ilvl="0" w:tplc="77C07AF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6A520FEC"/>
    <w:multiLevelType w:val="hybridMultilevel"/>
    <w:tmpl w:val="61AEA682"/>
    <w:lvl w:ilvl="0" w:tplc="A66E425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7DA03A2E"/>
    <w:multiLevelType w:val="hybridMultilevel"/>
    <w:tmpl w:val="3064EEB6"/>
    <w:lvl w:ilvl="0" w:tplc="0EA04ADC">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FD730CC"/>
    <w:multiLevelType w:val="hybridMultilevel"/>
    <w:tmpl w:val="BC8CE626"/>
    <w:lvl w:ilvl="0" w:tplc="C4E2A56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2"/>
  </w:num>
  <w:num w:numId="2">
    <w:abstractNumId w:val="3"/>
  </w:num>
  <w:num w:numId="3">
    <w:abstractNumId w:val="12"/>
  </w:num>
  <w:num w:numId="4">
    <w:abstractNumId w:val="13"/>
  </w:num>
  <w:num w:numId="5">
    <w:abstractNumId w:val="9"/>
  </w:num>
  <w:num w:numId="6">
    <w:abstractNumId w:val="11"/>
  </w:num>
  <w:num w:numId="7">
    <w:abstractNumId w:val="10"/>
  </w:num>
  <w:num w:numId="8">
    <w:abstractNumId w:val="7"/>
  </w:num>
  <w:num w:numId="9">
    <w:abstractNumId w:val="14"/>
  </w:num>
  <w:num w:numId="10">
    <w:abstractNumId w:val="6"/>
  </w:num>
  <w:num w:numId="11">
    <w:abstractNumId w:val="15"/>
  </w:num>
  <w:num w:numId="12">
    <w:abstractNumId w:val="4"/>
  </w:num>
  <w:num w:numId="13">
    <w:abstractNumId w:val="0"/>
  </w:num>
  <w:num w:numId="14">
    <w:abstractNumId w:val="8"/>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47"/>
    <w:rsid w:val="000043D6"/>
    <w:rsid w:val="00004B6B"/>
    <w:rsid w:val="000618B3"/>
    <w:rsid w:val="00071782"/>
    <w:rsid w:val="00073EF1"/>
    <w:rsid w:val="00073F91"/>
    <w:rsid w:val="00085E97"/>
    <w:rsid w:val="00092B5B"/>
    <w:rsid w:val="000B345A"/>
    <w:rsid w:val="000E3CCF"/>
    <w:rsid w:val="001030B5"/>
    <w:rsid w:val="001418AE"/>
    <w:rsid w:val="00157D8C"/>
    <w:rsid w:val="001915F4"/>
    <w:rsid w:val="001B20F1"/>
    <w:rsid w:val="001B6C0C"/>
    <w:rsid w:val="001C02FB"/>
    <w:rsid w:val="001E49B6"/>
    <w:rsid w:val="001E5421"/>
    <w:rsid w:val="001E6E7D"/>
    <w:rsid w:val="001E7A4B"/>
    <w:rsid w:val="001F3409"/>
    <w:rsid w:val="001F72A6"/>
    <w:rsid w:val="00216C1D"/>
    <w:rsid w:val="00241044"/>
    <w:rsid w:val="00256751"/>
    <w:rsid w:val="0028639D"/>
    <w:rsid w:val="00292D42"/>
    <w:rsid w:val="002939DC"/>
    <w:rsid w:val="002A0481"/>
    <w:rsid w:val="002A3EA4"/>
    <w:rsid w:val="002B3774"/>
    <w:rsid w:val="002D0783"/>
    <w:rsid w:val="002E43EC"/>
    <w:rsid w:val="00310035"/>
    <w:rsid w:val="00310A26"/>
    <w:rsid w:val="003128DE"/>
    <w:rsid w:val="00344F85"/>
    <w:rsid w:val="00351B70"/>
    <w:rsid w:val="00365080"/>
    <w:rsid w:val="00372C5A"/>
    <w:rsid w:val="00385487"/>
    <w:rsid w:val="003A3B35"/>
    <w:rsid w:val="003A4C9D"/>
    <w:rsid w:val="003A7523"/>
    <w:rsid w:val="003C6662"/>
    <w:rsid w:val="003E05EA"/>
    <w:rsid w:val="00465474"/>
    <w:rsid w:val="0049099C"/>
    <w:rsid w:val="004B6342"/>
    <w:rsid w:val="004C1901"/>
    <w:rsid w:val="004D14FC"/>
    <w:rsid w:val="004E042A"/>
    <w:rsid w:val="004F1519"/>
    <w:rsid w:val="00503D06"/>
    <w:rsid w:val="00503E14"/>
    <w:rsid w:val="00513528"/>
    <w:rsid w:val="00530F37"/>
    <w:rsid w:val="00532A4F"/>
    <w:rsid w:val="005354BE"/>
    <w:rsid w:val="00555D50"/>
    <w:rsid w:val="00564561"/>
    <w:rsid w:val="00577264"/>
    <w:rsid w:val="0058028A"/>
    <w:rsid w:val="00591ED2"/>
    <w:rsid w:val="005A5249"/>
    <w:rsid w:val="00605097"/>
    <w:rsid w:val="00607747"/>
    <w:rsid w:val="006115B8"/>
    <w:rsid w:val="00633A4D"/>
    <w:rsid w:val="006629B0"/>
    <w:rsid w:val="00685725"/>
    <w:rsid w:val="006877C1"/>
    <w:rsid w:val="006A4E6A"/>
    <w:rsid w:val="006A559A"/>
    <w:rsid w:val="006B00BE"/>
    <w:rsid w:val="006E3799"/>
    <w:rsid w:val="006F3269"/>
    <w:rsid w:val="00704F1E"/>
    <w:rsid w:val="00706FB9"/>
    <w:rsid w:val="00720258"/>
    <w:rsid w:val="00724532"/>
    <w:rsid w:val="0073107A"/>
    <w:rsid w:val="007335D1"/>
    <w:rsid w:val="0074235F"/>
    <w:rsid w:val="0077464B"/>
    <w:rsid w:val="0078542F"/>
    <w:rsid w:val="00786D2E"/>
    <w:rsid w:val="00790780"/>
    <w:rsid w:val="007A28EB"/>
    <w:rsid w:val="007C2FF0"/>
    <w:rsid w:val="007D084B"/>
    <w:rsid w:val="0086274A"/>
    <w:rsid w:val="0087260E"/>
    <w:rsid w:val="00877E33"/>
    <w:rsid w:val="0088552A"/>
    <w:rsid w:val="008B0D0C"/>
    <w:rsid w:val="008E1FE6"/>
    <w:rsid w:val="009035DD"/>
    <w:rsid w:val="0092348B"/>
    <w:rsid w:val="00925291"/>
    <w:rsid w:val="00963F1E"/>
    <w:rsid w:val="00964CE6"/>
    <w:rsid w:val="00966F3D"/>
    <w:rsid w:val="00976F58"/>
    <w:rsid w:val="0099312C"/>
    <w:rsid w:val="009B4EA5"/>
    <w:rsid w:val="009C3118"/>
    <w:rsid w:val="009D204B"/>
    <w:rsid w:val="009D50FB"/>
    <w:rsid w:val="009E4DEB"/>
    <w:rsid w:val="009E4EAF"/>
    <w:rsid w:val="009F2518"/>
    <w:rsid w:val="009F6A7B"/>
    <w:rsid w:val="00A0349F"/>
    <w:rsid w:val="00A219B9"/>
    <w:rsid w:val="00A56DAA"/>
    <w:rsid w:val="00A9078E"/>
    <w:rsid w:val="00AD5AC7"/>
    <w:rsid w:val="00B0057A"/>
    <w:rsid w:val="00B066DB"/>
    <w:rsid w:val="00B113DD"/>
    <w:rsid w:val="00B323AC"/>
    <w:rsid w:val="00B63567"/>
    <w:rsid w:val="00B7201B"/>
    <w:rsid w:val="00B943A8"/>
    <w:rsid w:val="00BB247E"/>
    <w:rsid w:val="00BC01A2"/>
    <w:rsid w:val="00BD7C1C"/>
    <w:rsid w:val="00BE749F"/>
    <w:rsid w:val="00BF2310"/>
    <w:rsid w:val="00BF551E"/>
    <w:rsid w:val="00C16B76"/>
    <w:rsid w:val="00C202B3"/>
    <w:rsid w:val="00C4541B"/>
    <w:rsid w:val="00C72E37"/>
    <w:rsid w:val="00C75D5B"/>
    <w:rsid w:val="00C761EC"/>
    <w:rsid w:val="00C8369D"/>
    <w:rsid w:val="00C91306"/>
    <w:rsid w:val="00C9440E"/>
    <w:rsid w:val="00C97095"/>
    <w:rsid w:val="00CA6A33"/>
    <w:rsid w:val="00CF4241"/>
    <w:rsid w:val="00D06F65"/>
    <w:rsid w:val="00D16106"/>
    <w:rsid w:val="00D21C9D"/>
    <w:rsid w:val="00D31C95"/>
    <w:rsid w:val="00D546F0"/>
    <w:rsid w:val="00D57699"/>
    <w:rsid w:val="00DB3828"/>
    <w:rsid w:val="00DC43DF"/>
    <w:rsid w:val="00DC4EDA"/>
    <w:rsid w:val="00DD1880"/>
    <w:rsid w:val="00DD682C"/>
    <w:rsid w:val="00DE6243"/>
    <w:rsid w:val="00DF2E32"/>
    <w:rsid w:val="00DF4EDF"/>
    <w:rsid w:val="00E1188F"/>
    <w:rsid w:val="00E14A12"/>
    <w:rsid w:val="00E217B5"/>
    <w:rsid w:val="00E6096D"/>
    <w:rsid w:val="00E651C9"/>
    <w:rsid w:val="00E707EC"/>
    <w:rsid w:val="00E732F2"/>
    <w:rsid w:val="00EA72A3"/>
    <w:rsid w:val="00EC41D1"/>
    <w:rsid w:val="00ED0F63"/>
    <w:rsid w:val="00ED21E3"/>
    <w:rsid w:val="00F0440C"/>
    <w:rsid w:val="00F1128E"/>
    <w:rsid w:val="00F15F4F"/>
    <w:rsid w:val="00F16F59"/>
    <w:rsid w:val="00F35349"/>
    <w:rsid w:val="00F60916"/>
    <w:rsid w:val="00F75F38"/>
    <w:rsid w:val="00F87244"/>
    <w:rsid w:val="00F9499E"/>
    <w:rsid w:val="00FA05B8"/>
    <w:rsid w:val="00FB3C43"/>
    <w:rsid w:val="00FB3C7F"/>
    <w:rsid w:val="00FB5886"/>
    <w:rsid w:val="00FD4EEF"/>
    <w:rsid w:val="00FE431D"/>
    <w:rsid w:val="00FE43E7"/>
    <w:rsid w:val="00FE69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4B38E-F1E0-44DD-A0E7-E18021F9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47"/>
    <w:pPr>
      <w:autoSpaceDE w:val="0"/>
      <w:autoSpaceDN w:val="0"/>
      <w:spacing w:after="0" w:line="240" w:lineRule="auto"/>
    </w:pPr>
    <w:rPr>
      <w:rFonts w:ascii="Verdana" w:eastAsia="Verdana" w:hAnsi="Verdana" w:cs="Times New Roman"/>
      <w:sz w:val="15"/>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312C"/>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D16106"/>
    <w:pPr>
      <w:tabs>
        <w:tab w:val="center" w:pos="4536"/>
        <w:tab w:val="right" w:pos="9072"/>
      </w:tabs>
    </w:pPr>
  </w:style>
  <w:style w:type="character" w:customStyle="1" w:styleId="HeaderChar">
    <w:name w:val="Header Char"/>
    <w:basedOn w:val="DefaultParagraphFont"/>
    <w:link w:val="Header"/>
    <w:uiPriority w:val="99"/>
    <w:rsid w:val="00D16106"/>
    <w:rPr>
      <w:rFonts w:ascii="Verdana" w:eastAsia="Verdana" w:hAnsi="Verdana" w:cs="Times New Roman"/>
      <w:sz w:val="15"/>
      <w:szCs w:val="16"/>
      <w:lang w:eastAsia="ro-RO"/>
    </w:rPr>
  </w:style>
  <w:style w:type="paragraph" w:styleId="Footer">
    <w:name w:val="footer"/>
    <w:basedOn w:val="Normal"/>
    <w:link w:val="FooterChar"/>
    <w:uiPriority w:val="99"/>
    <w:unhideWhenUsed/>
    <w:rsid w:val="00D16106"/>
    <w:pPr>
      <w:tabs>
        <w:tab w:val="center" w:pos="4536"/>
        <w:tab w:val="right" w:pos="9072"/>
      </w:tabs>
    </w:pPr>
  </w:style>
  <w:style w:type="character" w:customStyle="1" w:styleId="FooterChar">
    <w:name w:val="Footer Char"/>
    <w:basedOn w:val="DefaultParagraphFont"/>
    <w:link w:val="Footer"/>
    <w:uiPriority w:val="99"/>
    <w:rsid w:val="00D16106"/>
    <w:rPr>
      <w:rFonts w:ascii="Verdana" w:eastAsia="Verdana" w:hAnsi="Verdana" w:cs="Times New Roman"/>
      <w:sz w:val="15"/>
      <w:szCs w:val="16"/>
      <w:lang w:eastAsia="ro-RO"/>
    </w:rPr>
  </w:style>
  <w:style w:type="paragraph" w:styleId="ListParagraph">
    <w:name w:val="List Paragraph"/>
    <w:basedOn w:val="Normal"/>
    <w:uiPriority w:val="34"/>
    <w:qFormat/>
    <w:rsid w:val="0077464B"/>
    <w:pPr>
      <w:ind w:left="720"/>
      <w:contextualSpacing/>
    </w:pPr>
  </w:style>
  <w:style w:type="character" w:styleId="Hyperlink">
    <w:name w:val="Hyperlink"/>
    <w:basedOn w:val="DefaultParagraphFont"/>
    <w:uiPriority w:val="99"/>
    <w:unhideWhenUsed/>
    <w:rsid w:val="00365080"/>
    <w:rPr>
      <w:color w:val="0563C1" w:themeColor="hyperlink"/>
      <w:u w:val="single"/>
    </w:rPr>
  </w:style>
  <w:style w:type="table" w:styleId="TableGrid">
    <w:name w:val="Table Grid"/>
    <w:basedOn w:val="TableNormal"/>
    <w:uiPriority w:val="39"/>
    <w:rsid w:val="00503D06"/>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34909" TargetMode="External"/><Relationship Id="rId13" Type="http://schemas.openxmlformats.org/officeDocument/2006/relationships/hyperlink" Target="https://legislatie.just.ro/Public/DetaliiDocumentAfis/71301" TargetMode="External"/><Relationship Id="rId18" Type="http://schemas.openxmlformats.org/officeDocument/2006/relationships/hyperlink" Target="https://lege5.ro/App/Document/gm2dcnrygm4a/ordonanta-de-urgenta-nr-57-2019-privind-codul-administrativ?d=2022-12-22" TargetMode="External"/><Relationship Id="rId26" Type="http://schemas.openxmlformats.org/officeDocument/2006/relationships/hyperlink" Target="https://lege5.ro/App/Document/g42dknrxg4/codul-silvic-din-2008?d=2022-12-22" TargetMode="External"/><Relationship Id="rId3" Type="http://schemas.openxmlformats.org/officeDocument/2006/relationships/settings" Target="settings.xml"/><Relationship Id="rId21" Type="http://schemas.openxmlformats.org/officeDocument/2006/relationships/hyperlink" Target="https://lege5.ro/App/Document/gm4tmobu/ordonanta-de-urgenta-nr-107-2002-privind-infiintarea-administratiei-nationale-apele-romane?pid=28276188&amp;d=2022-12-22"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egislatie.just.ro/Public/DetaliiDocumentAfis/202799" TargetMode="External"/><Relationship Id="rId17" Type="http://schemas.openxmlformats.org/officeDocument/2006/relationships/hyperlink" Target="https://lege5.ro/App/Document/gm2dcnrygm3q/codul-administrativ-din-03072019?pid=291969937&amp;d=2022-12-22" TargetMode="External"/><Relationship Id="rId25" Type="http://schemas.openxmlformats.org/officeDocument/2006/relationships/hyperlink" Target="https://lege5.ro/App/Document/g42dknrxg4/codul-silvic-din-2008?pid=81575914&amp;d=2022-12-2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ct:33625%20-1" TargetMode="External"/><Relationship Id="rId20" Type="http://schemas.openxmlformats.org/officeDocument/2006/relationships/hyperlink" Target="https://lege5.ro/App/Document/gi2tsmbrge/legea-nr-287-2009-privind-codul-civil?d=2022-12-22" TargetMode="External"/><Relationship Id="rId29" Type="http://schemas.openxmlformats.org/officeDocument/2006/relationships/hyperlink" Target="https://lege5.ro/App/Document/gqydamrugi/legea-nr-86-2014-pentru-aprobarea-ordonantei-de-urgenta-a-guvernului-nr-34-2013-privind-organizarea-administrarea-si-exploatarea-pajistilor-permanente-si-pentru-modificarea-si-completarea-legii-fondul?d=2022-12-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62780" TargetMode="External"/><Relationship Id="rId24" Type="http://schemas.openxmlformats.org/officeDocument/2006/relationships/hyperlink" Target="https://lege5.ro/App/Document/ge3demru/legea-apelor-nr-107-1996?pid=319705982&amp;d=2022-12-22"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egislatie.just.ro/Public/DetaliiDocumentAfis/71301" TargetMode="External"/><Relationship Id="rId23" Type="http://schemas.openxmlformats.org/officeDocument/2006/relationships/hyperlink" Target="https://lege5.ro/App/Document/geydsobugm/legea-nr-404-2003-pentru-aprobarea-ordonantei-de-urgenta-a-guvernului-nr-107-2002-privind-infiintarea-administratiei-nationale-apele-romane?d=2022-12-22" TargetMode="External"/><Relationship Id="rId28" Type="http://schemas.openxmlformats.org/officeDocument/2006/relationships/hyperlink" Target="https://lege5.ro/App/Document/gy3dgmbu/legea-fondului-funciar-nr-18-1991?d=2022-12-22" TargetMode="External"/><Relationship Id="rId10" Type="http://schemas.openxmlformats.org/officeDocument/2006/relationships/hyperlink" Target="https://lege5.ro/Gratuit/he3tcna/ordonanta-nr-26-1994-privind-drepturile-de-hrana-in-timp-de-pace-ale-personalului-din-sectorul-de-aparare-nationala-ordine-publica-si-securitate-nationala-si-ale-persoanelor-private-de-libertate?d=2023-07-27" TargetMode="External"/><Relationship Id="rId19" Type="http://schemas.openxmlformats.org/officeDocument/2006/relationships/hyperlink" Target="https://lege5.ro/App/Document/gi2tsmbqhe/codul-civil-din-2009?pid=56649938&amp;d=2022-12-22" TargetMode="External"/><Relationship Id="rId31" Type="http://schemas.openxmlformats.org/officeDocument/2006/relationships/hyperlink" Target="https://lege5.ro/App/Document/gqydamrugi/legea-nr-86-2014-pentru-aprobarea-ordonantei-de-urgenta-a-guvernului-nr-34-2013-privind-organizarea-administrarea-si-exploatarea-pajistilor-permanente-si-pentru-modificarea-si-completarea-legii-fondul?d=2022-12-22"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32466" TargetMode="External"/><Relationship Id="rId14" Type="http://schemas.openxmlformats.org/officeDocument/2006/relationships/hyperlink" Target="https://legislatie.just.ro/Public/DetaliiDocumentAfis/202799" TargetMode="External"/><Relationship Id="rId22" Type="http://schemas.openxmlformats.org/officeDocument/2006/relationships/hyperlink" Target="https://lege5.ro/App/Document/gm4tmobu/ordonanta-de-urgenta-nr-107-2002-privind-infiintarea-administratiei-nationale-apele-romane?pid=28295432&amp;d=2022-12-22" TargetMode="External"/><Relationship Id="rId27" Type="http://schemas.openxmlformats.org/officeDocument/2006/relationships/hyperlink" Target="https://lege5.ro/App/Document/gm3dcobuhe/ordonanta-de-urgenta-nr-34-2013-privind-organizarea-administrarea-si-exploatarea-pajistilor-permanente-si-pentru-modificarea-si-completarea-legii-fondului-funciar-nr-18-1991?pid=64912181&amp;d=2022-12-22" TargetMode="External"/><Relationship Id="rId30" Type="http://schemas.openxmlformats.org/officeDocument/2006/relationships/hyperlink" Target="https://lege5.ro/App/Document/gy3dgmbu/legea-fondului-funciar-nr-18-1991?d=2022-1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22919</Words>
  <Characters>132933</Characters>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2023-08-01T16:41:00Z</dcterms:created>
  <dcterms:modified xsi:type="dcterms:W3CDTF">2023-08-01T16:41:00Z</dcterms:modified>
</cp:coreProperties>
</file>